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079" w:rsidRDefault="00CF1079" w:rsidP="00CF1079">
      <w:pPr>
        <w:pStyle w:val="TOC1"/>
        <w:rPr>
          <w:rtl/>
        </w:rPr>
      </w:pPr>
      <w:bookmarkStart w:id="0" w:name="_GoBack"/>
      <w:bookmarkEnd w:id="0"/>
      <w:r>
        <w:rPr>
          <w:rFonts w:hint="cs"/>
          <w:rtl/>
        </w:rPr>
        <w:t>بسمه تعالی</w:t>
      </w:r>
    </w:p>
    <w:p w:rsidR="00CF1079" w:rsidRDefault="00CF1079" w:rsidP="00CF1079">
      <w:pPr>
        <w:pStyle w:val="TOC1"/>
        <w:rPr>
          <w:rFonts w:asciiTheme="minorHAnsi" w:eastAsiaTheme="minorEastAsia" w:hAnsiTheme="minorHAnsi" w:cstheme="minorBidi"/>
          <w:noProof/>
          <w:color w:val="auto"/>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"1-5" \h \z \u</w:instrText>
      </w:r>
      <w:r>
        <w:rPr>
          <w:rtl/>
        </w:rPr>
        <w:instrText xml:space="preserve"> </w:instrText>
      </w:r>
      <w:r>
        <w:rPr>
          <w:rtl/>
        </w:rPr>
        <w:fldChar w:fldCharType="separate"/>
      </w:r>
      <w:hyperlink w:anchor="_Toc72137880" w:history="1">
        <w:r w:rsidRPr="00A61A2C">
          <w:rPr>
            <w:rStyle w:val="Hyperlink"/>
            <w:rFonts w:hint="eastAsia"/>
            <w:noProof/>
            <w:rtl/>
          </w:rPr>
          <w:t>مسأله</w:t>
        </w:r>
        <w:r w:rsidRPr="00A61A2C">
          <w:rPr>
            <w:rStyle w:val="Hyperlink"/>
            <w:noProof/>
            <w:rtl/>
          </w:rPr>
          <w:t xml:space="preserve"> 10</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Toc72137880 \h</w:instrText>
        </w:r>
        <w:r>
          <w:rPr>
            <w:noProof/>
            <w:webHidden/>
            <w:rtl/>
          </w:rPr>
          <w:instrText xml:space="preserve"> </w:instrText>
        </w:r>
        <w:r>
          <w:rPr>
            <w:noProof/>
            <w:webHidden/>
            <w:rtl/>
          </w:rPr>
        </w:r>
        <w:r>
          <w:rPr>
            <w:noProof/>
            <w:webHidden/>
            <w:rtl/>
          </w:rPr>
          <w:fldChar w:fldCharType="separate"/>
        </w:r>
        <w:r w:rsidR="004E0B9D">
          <w:rPr>
            <w:noProof/>
            <w:webHidden/>
            <w:rtl/>
          </w:rPr>
          <w:t>1</w:t>
        </w:r>
        <w:r>
          <w:rPr>
            <w:noProof/>
            <w:webHidden/>
            <w:rtl/>
          </w:rPr>
          <w:fldChar w:fldCharType="end"/>
        </w:r>
      </w:hyperlink>
    </w:p>
    <w:p w:rsidR="00CF1079" w:rsidRDefault="004E0B9D">
      <w:pPr>
        <w:pStyle w:val="TOC2"/>
        <w:rPr>
          <w:rFonts w:asciiTheme="minorHAnsi" w:eastAsiaTheme="minorEastAsia" w:hAnsiTheme="minorHAnsi" w:cstheme="minorBidi"/>
          <w:bCs w:val="0"/>
          <w:noProof/>
          <w:color w:val="auto"/>
          <w:szCs w:val="22"/>
          <w:rtl/>
        </w:rPr>
      </w:pPr>
      <w:hyperlink w:anchor="_Toc72137881" w:history="1">
        <w:r w:rsidR="00CF1079" w:rsidRPr="00A61A2C">
          <w:rPr>
            <w:rStyle w:val="Hyperlink"/>
            <w:rFonts w:hint="eastAsia"/>
            <w:noProof/>
            <w:rtl/>
          </w:rPr>
          <w:t>اشاره</w:t>
        </w:r>
        <w:r w:rsidR="00CF1079" w:rsidRPr="00A61A2C">
          <w:rPr>
            <w:rStyle w:val="Hyperlink"/>
            <w:noProof/>
            <w:rtl/>
          </w:rPr>
          <w:t xml:space="preserve"> </w:t>
        </w:r>
        <w:r w:rsidR="00CF1079" w:rsidRPr="00A61A2C">
          <w:rPr>
            <w:rStyle w:val="Hyperlink"/>
            <w:rFonts w:hint="eastAsia"/>
            <w:noProof/>
            <w:rtl/>
          </w:rPr>
          <w:t>به</w:t>
        </w:r>
        <w:r w:rsidR="00CF1079" w:rsidRPr="00A61A2C">
          <w:rPr>
            <w:rStyle w:val="Hyperlink"/>
            <w:noProof/>
            <w:rtl/>
          </w:rPr>
          <w:t xml:space="preserve"> </w:t>
        </w:r>
        <w:r w:rsidR="00CF1079" w:rsidRPr="00A61A2C">
          <w:rPr>
            <w:rStyle w:val="Hyperlink"/>
            <w:rFonts w:hint="eastAsia"/>
            <w:noProof/>
            <w:rtl/>
          </w:rPr>
          <w:t>اقوال</w:t>
        </w:r>
        <w:r w:rsidR="00CF1079" w:rsidRPr="00A61A2C">
          <w:rPr>
            <w:rStyle w:val="Hyperlink"/>
            <w:noProof/>
            <w:rtl/>
          </w:rPr>
          <w:t xml:space="preserve"> </w:t>
        </w:r>
        <w:r w:rsidR="00CF1079" w:rsidRPr="00A61A2C">
          <w:rPr>
            <w:rStyle w:val="Hyperlink"/>
            <w:rFonts w:hint="eastAsia"/>
            <w:noProof/>
            <w:rtl/>
          </w:rPr>
          <w:t>در</w:t>
        </w:r>
        <w:r w:rsidR="00CF1079" w:rsidRPr="00A61A2C">
          <w:rPr>
            <w:rStyle w:val="Hyperlink"/>
            <w:noProof/>
            <w:rtl/>
          </w:rPr>
          <w:t xml:space="preserve"> </w:t>
        </w:r>
        <w:r w:rsidR="00CF1079" w:rsidRPr="00A61A2C">
          <w:rPr>
            <w:rStyle w:val="Hyperlink"/>
            <w:rFonts w:hint="eastAsia"/>
            <w:noProof/>
            <w:rtl/>
          </w:rPr>
          <w:t>مصداق</w:t>
        </w:r>
        <w:r w:rsidR="00CF1079" w:rsidRPr="00A61A2C">
          <w:rPr>
            <w:rStyle w:val="Hyperlink"/>
            <w:noProof/>
            <w:rtl/>
          </w:rPr>
          <w:t xml:space="preserve"> </w:t>
        </w:r>
        <w:r w:rsidR="00CF1079" w:rsidRPr="00A61A2C">
          <w:rPr>
            <w:rStyle w:val="Hyperlink"/>
            <w:rFonts w:hint="eastAsia"/>
            <w:noProof/>
            <w:rtl/>
          </w:rPr>
          <w:t>تکب</w:t>
        </w:r>
        <w:r w:rsidR="00CF1079" w:rsidRPr="00A61A2C">
          <w:rPr>
            <w:rStyle w:val="Hyperlink"/>
            <w:rFonts w:hint="cs"/>
            <w:noProof/>
            <w:rtl/>
          </w:rPr>
          <w:t>ی</w:t>
        </w:r>
        <w:r w:rsidR="00CF1079" w:rsidRPr="00A61A2C">
          <w:rPr>
            <w:rStyle w:val="Hyperlink"/>
            <w:rFonts w:hint="eastAsia"/>
            <w:noProof/>
            <w:rtl/>
          </w:rPr>
          <w:t>رة</w:t>
        </w:r>
        <w:r w:rsidR="00CF1079" w:rsidRPr="00A61A2C">
          <w:rPr>
            <w:rStyle w:val="Hyperlink"/>
            <w:noProof/>
            <w:rtl/>
          </w:rPr>
          <w:t xml:space="preserve"> </w:t>
        </w:r>
        <w:r w:rsidR="00CF1079" w:rsidRPr="00A61A2C">
          <w:rPr>
            <w:rStyle w:val="Hyperlink"/>
            <w:rFonts w:hint="eastAsia"/>
            <w:noProof/>
            <w:rtl/>
          </w:rPr>
          <w:t>الاحرام</w:t>
        </w:r>
        <w:r w:rsidR="00CF1079" w:rsidRPr="00A61A2C">
          <w:rPr>
            <w:rStyle w:val="Hyperlink"/>
            <w:noProof/>
            <w:rtl/>
          </w:rPr>
          <w:t xml:space="preserve"> </w:t>
        </w:r>
        <w:r w:rsidR="00CF1079" w:rsidRPr="00A61A2C">
          <w:rPr>
            <w:rStyle w:val="Hyperlink"/>
            <w:rFonts w:hint="eastAsia"/>
            <w:noProof/>
            <w:rtl/>
          </w:rPr>
          <w:t>از</w:t>
        </w:r>
        <w:r w:rsidR="00CF1079" w:rsidRPr="00A61A2C">
          <w:rPr>
            <w:rStyle w:val="Hyperlink"/>
            <w:noProof/>
            <w:rtl/>
          </w:rPr>
          <w:t xml:space="preserve"> </w:t>
        </w:r>
        <w:r w:rsidR="00CF1079" w:rsidRPr="00A61A2C">
          <w:rPr>
            <w:rStyle w:val="Hyperlink"/>
            <w:rFonts w:hint="eastAsia"/>
            <w:noProof/>
            <w:rtl/>
          </w:rPr>
          <w:t>ب</w:t>
        </w:r>
        <w:r w:rsidR="00CF1079" w:rsidRPr="00A61A2C">
          <w:rPr>
            <w:rStyle w:val="Hyperlink"/>
            <w:rFonts w:hint="cs"/>
            <w:noProof/>
            <w:rtl/>
          </w:rPr>
          <w:t>ی</w:t>
        </w:r>
        <w:r w:rsidR="00CF1079" w:rsidRPr="00A61A2C">
          <w:rPr>
            <w:rStyle w:val="Hyperlink"/>
            <w:rFonts w:hint="eastAsia"/>
            <w:noProof/>
            <w:rtl/>
          </w:rPr>
          <w:t>ن</w:t>
        </w:r>
        <w:r w:rsidR="00CF1079" w:rsidRPr="00A61A2C">
          <w:rPr>
            <w:rStyle w:val="Hyperlink"/>
            <w:noProof/>
            <w:rtl/>
          </w:rPr>
          <w:t xml:space="preserve"> </w:t>
        </w:r>
        <w:r w:rsidR="00CF1079" w:rsidRPr="00A61A2C">
          <w:rPr>
            <w:rStyle w:val="Hyperlink"/>
            <w:rFonts w:hint="eastAsia"/>
            <w:noProof/>
            <w:rtl/>
          </w:rPr>
          <w:t>تکب</w:t>
        </w:r>
        <w:r w:rsidR="00CF1079" w:rsidRPr="00A61A2C">
          <w:rPr>
            <w:rStyle w:val="Hyperlink"/>
            <w:rFonts w:hint="cs"/>
            <w:noProof/>
            <w:rtl/>
          </w:rPr>
          <w:t>ی</w:t>
        </w:r>
        <w:r w:rsidR="00CF1079" w:rsidRPr="00A61A2C">
          <w:rPr>
            <w:rStyle w:val="Hyperlink"/>
            <w:rFonts w:hint="eastAsia"/>
            <w:noProof/>
            <w:rtl/>
          </w:rPr>
          <w:t>رات</w:t>
        </w:r>
        <w:r w:rsidR="00CF1079" w:rsidRPr="00A61A2C">
          <w:rPr>
            <w:rStyle w:val="Hyperlink"/>
            <w:noProof/>
            <w:rtl/>
          </w:rPr>
          <w:t xml:space="preserve"> </w:t>
        </w:r>
        <w:r w:rsidR="00CF1079" w:rsidRPr="00A61A2C">
          <w:rPr>
            <w:rStyle w:val="Hyperlink"/>
            <w:rFonts w:hint="eastAsia"/>
            <w:noProof/>
            <w:rtl/>
          </w:rPr>
          <w:t>سبع</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Toc72137881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2</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82" w:history="1">
        <w:r w:rsidR="00CF1079" w:rsidRPr="00A61A2C">
          <w:rPr>
            <w:rStyle w:val="Hyperlink"/>
            <w:rFonts w:hint="eastAsia"/>
            <w:noProof/>
            <w:rtl/>
          </w:rPr>
          <w:t>قول</w:t>
        </w:r>
        <w:r w:rsidR="00CF1079" w:rsidRPr="00A61A2C">
          <w:rPr>
            <w:rStyle w:val="Hyperlink"/>
            <w:noProof/>
            <w:rtl/>
          </w:rPr>
          <w:t xml:space="preserve"> </w:t>
        </w:r>
        <w:r w:rsidR="00CF1079" w:rsidRPr="00A61A2C">
          <w:rPr>
            <w:rStyle w:val="Hyperlink"/>
            <w:rFonts w:hint="eastAsia"/>
            <w:noProof/>
            <w:rtl/>
          </w:rPr>
          <w:t>اول</w:t>
        </w:r>
        <w:r w:rsidR="00CF1079" w:rsidRPr="00A61A2C">
          <w:rPr>
            <w:rStyle w:val="Hyperlink"/>
            <w:noProof/>
            <w:rtl/>
          </w:rPr>
          <w:t xml:space="preserve"> (</w:t>
        </w:r>
        <w:r w:rsidR="00CF1079" w:rsidRPr="00A61A2C">
          <w:rPr>
            <w:rStyle w:val="Hyperlink"/>
            <w:rFonts w:hint="eastAsia"/>
            <w:noProof/>
            <w:rtl/>
          </w:rPr>
          <w:t>قول</w:t>
        </w:r>
        <w:r w:rsidR="00CF1079" w:rsidRPr="00A61A2C">
          <w:rPr>
            <w:rStyle w:val="Hyperlink"/>
            <w:noProof/>
            <w:rtl/>
          </w:rPr>
          <w:t xml:space="preserve"> </w:t>
        </w:r>
        <w:r w:rsidR="00CF1079" w:rsidRPr="00A61A2C">
          <w:rPr>
            <w:rStyle w:val="Hyperlink"/>
            <w:rFonts w:hint="eastAsia"/>
            <w:noProof/>
            <w:rtl/>
          </w:rPr>
          <w:t>مشهور</w:t>
        </w:r>
        <w:r w:rsidR="00CF1079" w:rsidRPr="00A61A2C">
          <w:rPr>
            <w:rStyle w:val="Hyperlink"/>
            <w:noProof/>
            <w:rtl/>
          </w:rPr>
          <w:t xml:space="preserve"> </w:t>
        </w:r>
        <w:r w:rsidR="00CF1079" w:rsidRPr="00A61A2C">
          <w:rPr>
            <w:rStyle w:val="Hyperlink"/>
            <w:rFonts w:hint="eastAsia"/>
            <w:noProof/>
            <w:rtl/>
          </w:rPr>
          <w:t>و</w:t>
        </w:r>
        <w:r w:rsidR="00CF1079" w:rsidRPr="00A61A2C">
          <w:rPr>
            <w:rStyle w:val="Hyperlink"/>
            <w:noProof/>
            <w:rtl/>
          </w:rPr>
          <w:t xml:space="preserve"> </w:t>
        </w:r>
        <w:r w:rsidR="00CF1079" w:rsidRPr="00A61A2C">
          <w:rPr>
            <w:rStyle w:val="Hyperlink"/>
            <w:rFonts w:hint="eastAsia"/>
            <w:noProof/>
            <w:rtl/>
          </w:rPr>
          <w:t>مختار</w:t>
        </w:r>
        <w:r w:rsidR="00CF1079" w:rsidRPr="00A61A2C">
          <w:rPr>
            <w:rStyle w:val="Hyperlink"/>
            <w:noProof/>
            <w:rtl/>
          </w:rPr>
          <w:t xml:space="preserve"> </w:t>
        </w:r>
        <w:r w:rsidR="00CF1079" w:rsidRPr="00A61A2C">
          <w:rPr>
            <w:rStyle w:val="Hyperlink"/>
            <w:rFonts w:hint="eastAsia"/>
            <w:noProof/>
            <w:rtl/>
          </w:rPr>
          <w:t>مرحوم</w:t>
        </w:r>
        <w:r w:rsidR="00CF1079" w:rsidRPr="00A61A2C">
          <w:rPr>
            <w:rStyle w:val="Hyperlink"/>
            <w:noProof/>
            <w:rtl/>
          </w:rPr>
          <w:t xml:space="preserve"> </w:t>
        </w:r>
        <w:r w:rsidR="00CF1079" w:rsidRPr="00A61A2C">
          <w:rPr>
            <w:rStyle w:val="Hyperlink"/>
            <w:rFonts w:hint="eastAsia"/>
            <w:noProof/>
            <w:rtl/>
          </w:rPr>
          <w:t>خو</w:t>
        </w:r>
        <w:r w:rsidR="00CF1079" w:rsidRPr="00A61A2C">
          <w:rPr>
            <w:rStyle w:val="Hyperlink"/>
            <w:rFonts w:hint="cs"/>
            <w:noProof/>
            <w:rtl/>
          </w:rPr>
          <w:t>یی</w:t>
        </w:r>
        <w:r w:rsidR="00CF1079" w:rsidRPr="00A61A2C">
          <w:rPr>
            <w:rStyle w:val="Hyperlink"/>
            <w:noProof/>
            <w:rtl/>
          </w:rPr>
          <w:t xml:space="preserve"> </w:t>
        </w:r>
        <w:r w:rsidR="00CF1079" w:rsidRPr="00A61A2C">
          <w:rPr>
            <w:rStyle w:val="Hyperlink"/>
            <w:rFonts w:hint="eastAsia"/>
            <w:noProof/>
            <w:rtl/>
          </w:rPr>
          <w:t>و</w:t>
        </w:r>
        <w:r w:rsidR="00CF1079" w:rsidRPr="00A61A2C">
          <w:rPr>
            <w:rStyle w:val="Hyperlink"/>
            <w:noProof/>
            <w:rtl/>
          </w:rPr>
          <w:t xml:space="preserve"> </w:t>
        </w:r>
        <w:r w:rsidR="00CF1079" w:rsidRPr="00A61A2C">
          <w:rPr>
            <w:rStyle w:val="Hyperlink"/>
            <w:rFonts w:hint="eastAsia"/>
            <w:noProof/>
            <w:rtl/>
          </w:rPr>
          <w:t>صاحب</w:t>
        </w:r>
        <w:r w:rsidR="00CF1079" w:rsidRPr="00A61A2C">
          <w:rPr>
            <w:rStyle w:val="Hyperlink"/>
            <w:noProof/>
            <w:rtl/>
          </w:rPr>
          <w:t xml:space="preserve"> </w:t>
        </w:r>
        <w:r w:rsidR="00CF1079" w:rsidRPr="00A61A2C">
          <w:rPr>
            <w:rStyle w:val="Hyperlink"/>
            <w:rFonts w:hint="eastAsia"/>
            <w:noProof/>
            <w:rtl/>
          </w:rPr>
          <w:t>عروه</w:t>
        </w:r>
        <w:r w:rsidR="00CF1079" w:rsidRPr="00A61A2C">
          <w:rPr>
            <w:rStyle w:val="Hyperlink"/>
            <w:noProof/>
            <w:rtl/>
          </w:rPr>
          <w:t>)</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Toc72137882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2</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83" w:history="1">
        <w:r w:rsidR="00CF1079" w:rsidRPr="00A61A2C">
          <w:rPr>
            <w:rStyle w:val="Hyperlink"/>
            <w:rFonts w:hint="eastAsia"/>
            <w:noProof/>
            <w:rtl/>
          </w:rPr>
          <w:t>قول</w:t>
        </w:r>
        <w:r w:rsidR="00CF1079" w:rsidRPr="00A61A2C">
          <w:rPr>
            <w:rStyle w:val="Hyperlink"/>
            <w:noProof/>
            <w:rtl/>
          </w:rPr>
          <w:t xml:space="preserve"> </w:t>
        </w:r>
        <w:r w:rsidR="00CF1079" w:rsidRPr="00A61A2C">
          <w:rPr>
            <w:rStyle w:val="Hyperlink"/>
            <w:rFonts w:hint="eastAsia"/>
            <w:noProof/>
            <w:rtl/>
          </w:rPr>
          <w:t>دوم</w:t>
        </w:r>
        <w:r w:rsidR="00CF1079" w:rsidRPr="00A61A2C">
          <w:rPr>
            <w:rStyle w:val="Hyperlink"/>
            <w:noProof/>
            <w:rtl/>
          </w:rPr>
          <w:t xml:space="preserve"> (</w:t>
        </w:r>
        <w:r w:rsidR="00CF1079" w:rsidRPr="00A61A2C">
          <w:rPr>
            <w:rStyle w:val="Hyperlink"/>
            <w:rFonts w:hint="eastAsia"/>
            <w:noProof/>
            <w:rtl/>
          </w:rPr>
          <w:t>مختار</w:t>
        </w:r>
        <w:r w:rsidR="00CF1079" w:rsidRPr="00A61A2C">
          <w:rPr>
            <w:rStyle w:val="Hyperlink"/>
            <w:noProof/>
            <w:rtl/>
          </w:rPr>
          <w:t xml:space="preserve"> </w:t>
        </w:r>
        <w:r w:rsidR="00CF1079" w:rsidRPr="00A61A2C">
          <w:rPr>
            <w:rStyle w:val="Hyperlink"/>
            <w:rFonts w:hint="eastAsia"/>
            <w:noProof/>
            <w:rtl/>
          </w:rPr>
          <w:t>صاحب</w:t>
        </w:r>
        <w:r w:rsidR="00CF1079" w:rsidRPr="00A61A2C">
          <w:rPr>
            <w:rStyle w:val="Hyperlink"/>
            <w:noProof/>
            <w:rtl/>
          </w:rPr>
          <w:t xml:space="preserve"> </w:t>
        </w:r>
        <w:r w:rsidR="00CF1079" w:rsidRPr="00A61A2C">
          <w:rPr>
            <w:rStyle w:val="Hyperlink"/>
            <w:rFonts w:hint="eastAsia"/>
            <w:noProof/>
            <w:rtl/>
          </w:rPr>
          <w:t>حدائق</w:t>
        </w:r>
        <w:r w:rsidR="00CF1079" w:rsidRPr="00A61A2C">
          <w:rPr>
            <w:rStyle w:val="Hyperlink"/>
            <w:noProof/>
            <w:rtl/>
          </w:rPr>
          <w:t>)</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Toc72137883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2</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84" w:history="1">
        <w:r w:rsidR="00CF1079" w:rsidRPr="00A61A2C">
          <w:rPr>
            <w:rStyle w:val="Hyperlink"/>
            <w:rFonts w:hint="eastAsia"/>
            <w:noProof/>
            <w:rtl/>
          </w:rPr>
          <w:t>قول</w:t>
        </w:r>
        <w:r w:rsidR="00CF1079" w:rsidRPr="00A61A2C">
          <w:rPr>
            <w:rStyle w:val="Hyperlink"/>
            <w:noProof/>
            <w:rtl/>
          </w:rPr>
          <w:t xml:space="preserve"> </w:t>
        </w:r>
        <w:r w:rsidR="00CF1079" w:rsidRPr="00A61A2C">
          <w:rPr>
            <w:rStyle w:val="Hyperlink"/>
            <w:rFonts w:hint="eastAsia"/>
            <w:noProof/>
            <w:rtl/>
          </w:rPr>
          <w:t>سوم</w:t>
        </w:r>
        <w:r w:rsidR="00CF1079" w:rsidRPr="00A61A2C">
          <w:rPr>
            <w:rStyle w:val="Hyperlink"/>
            <w:noProof/>
            <w:rtl/>
          </w:rPr>
          <w:t xml:space="preserve"> (</w:t>
        </w:r>
        <w:r w:rsidR="00CF1079" w:rsidRPr="00A61A2C">
          <w:rPr>
            <w:rStyle w:val="Hyperlink"/>
            <w:rFonts w:hint="eastAsia"/>
            <w:noProof/>
            <w:rtl/>
          </w:rPr>
          <w:t>مختار</w:t>
        </w:r>
        <w:r w:rsidR="00CF1079" w:rsidRPr="00A61A2C">
          <w:rPr>
            <w:rStyle w:val="Hyperlink"/>
            <w:noProof/>
            <w:rtl/>
          </w:rPr>
          <w:t xml:space="preserve"> </w:t>
        </w:r>
        <w:r w:rsidR="00CF1079" w:rsidRPr="00A61A2C">
          <w:rPr>
            <w:rStyle w:val="Hyperlink"/>
            <w:rFonts w:hint="eastAsia"/>
            <w:noProof/>
            <w:rtl/>
          </w:rPr>
          <w:t>مرحوم</w:t>
        </w:r>
        <w:r w:rsidR="00CF1079" w:rsidRPr="00A61A2C">
          <w:rPr>
            <w:rStyle w:val="Hyperlink"/>
            <w:noProof/>
            <w:rtl/>
          </w:rPr>
          <w:t xml:space="preserve"> </w:t>
        </w:r>
        <w:r w:rsidR="00CF1079" w:rsidRPr="00A61A2C">
          <w:rPr>
            <w:rStyle w:val="Hyperlink"/>
            <w:rFonts w:hint="eastAsia"/>
            <w:noProof/>
            <w:rtl/>
          </w:rPr>
          <w:t>بروجرد</w:t>
        </w:r>
        <w:r w:rsidR="00CF1079" w:rsidRPr="00A61A2C">
          <w:rPr>
            <w:rStyle w:val="Hyperlink"/>
            <w:rFonts w:hint="cs"/>
            <w:noProof/>
            <w:rtl/>
          </w:rPr>
          <w:t>ی</w:t>
        </w:r>
        <w:r w:rsidR="00CF1079" w:rsidRPr="00A61A2C">
          <w:rPr>
            <w:rStyle w:val="Hyperlink"/>
            <w:noProof/>
            <w:rtl/>
          </w:rPr>
          <w:t xml:space="preserve"> </w:t>
        </w:r>
        <w:r w:rsidR="00CF1079" w:rsidRPr="00A61A2C">
          <w:rPr>
            <w:rStyle w:val="Hyperlink"/>
            <w:rFonts w:hint="eastAsia"/>
            <w:noProof/>
            <w:rtl/>
          </w:rPr>
          <w:t>و</w:t>
        </w:r>
        <w:r w:rsidR="00CF1079" w:rsidRPr="00A61A2C">
          <w:rPr>
            <w:rStyle w:val="Hyperlink"/>
            <w:noProof/>
            <w:rtl/>
          </w:rPr>
          <w:t xml:space="preserve"> </w:t>
        </w:r>
        <w:r w:rsidR="00CF1079" w:rsidRPr="00A61A2C">
          <w:rPr>
            <w:rStyle w:val="Hyperlink"/>
            <w:rFonts w:hint="eastAsia"/>
            <w:noProof/>
            <w:rtl/>
          </w:rPr>
          <w:t>مرحوم</w:t>
        </w:r>
        <w:r w:rsidR="00CF1079" w:rsidRPr="00A61A2C">
          <w:rPr>
            <w:rStyle w:val="Hyperlink"/>
            <w:noProof/>
            <w:rtl/>
          </w:rPr>
          <w:t xml:space="preserve"> </w:t>
        </w:r>
        <w:r w:rsidR="00CF1079" w:rsidRPr="00A61A2C">
          <w:rPr>
            <w:rStyle w:val="Hyperlink"/>
            <w:rFonts w:hint="eastAsia"/>
            <w:noProof/>
            <w:rtl/>
          </w:rPr>
          <w:t>داماد</w:t>
        </w:r>
        <w:r w:rsidR="00CF1079" w:rsidRPr="00A61A2C">
          <w:rPr>
            <w:rStyle w:val="Hyperlink"/>
            <w:noProof/>
            <w:rtl/>
          </w:rPr>
          <w:t>)</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Toc72137884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3</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85" w:history="1">
        <w:r w:rsidR="00CF1079" w:rsidRPr="00A61A2C">
          <w:rPr>
            <w:rStyle w:val="Hyperlink"/>
            <w:rFonts w:hint="eastAsia"/>
            <w:noProof/>
            <w:rtl/>
          </w:rPr>
          <w:t>قول</w:t>
        </w:r>
        <w:r w:rsidR="00CF1079" w:rsidRPr="00A61A2C">
          <w:rPr>
            <w:rStyle w:val="Hyperlink"/>
            <w:noProof/>
            <w:rtl/>
          </w:rPr>
          <w:t xml:space="preserve"> </w:t>
        </w:r>
        <w:r w:rsidR="00CF1079" w:rsidRPr="00A61A2C">
          <w:rPr>
            <w:rStyle w:val="Hyperlink"/>
            <w:rFonts w:hint="eastAsia"/>
            <w:noProof/>
            <w:rtl/>
          </w:rPr>
          <w:t>چهارم</w:t>
        </w:r>
        <w:r w:rsidR="00CF1079" w:rsidRPr="00A61A2C">
          <w:rPr>
            <w:rStyle w:val="Hyperlink"/>
            <w:noProof/>
            <w:rtl/>
          </w:rPr>
          <w:t xml:space="preserve"> (</w:t>
        </w:r>
        <w:r w:rsidR="00CF1079" w:rsidRPr="00A61A2C">
          <w:rPr>
            <w:rStyle w:val="Hyperlink"/>
            <w:rFonts w:hint="eastAsia"/>
            <w:noProof/>
            <w:rtl/>
          </w:rPr>
          <w:t>مختار</w:t>
        </w:r>
        <w:r w:rsidR="00CF1079" w:rsidRPr="00A61A2C">
          <w:rPr>
            <w:rStyle w:val="Hyperlink"/>
            <w:noProof/>
            <w:rtl/>
          </w:rPr>
          <w:t xml:space="preserve"> </w:t>
        </w:r>
        <w:r w:rsidR="00CF1079" w:rsidRPr="00A61A2C">
          <w:rPr>
            <w:rStyle w:val="Hyperlink"/>
            <w:rFonts w:hint="eastAsia"/>
            <w:noProof/>
            <w:rtl/>
          </w:rPr>
          <w:t>مجلس</w:t>
        </w:r>
        <w:r w:rsidR="00CF1079" w:rsidRPr="00A61A2C">
          <w:rPr>
            <w:rStyle w:val="Hyperlink"/>
            <w:rFonts w:hint="cs"/>
            <w:noProof/>
            <w:rtl/>
          </w:rPr>
          <w:t>ی</w:t>
        </w:r>
        <w:r w:rsidR="00CF1079" w:rsidRPr="00A61A2C">
          <w:rPr>
            <w:rStyle w:val="Hyperlink"/>
            <w:noProof/>
            <w:rtl/>
          </w:rPr>
          <w:t xml:space="preserve"> </w:t>
        </w:r>
        <w:r w:rsidR="00CF1079" w:rsidRPr="00A61A2C">
          <w:rPr>
            <w:rStyle w:val="Hyperlink"/>
            <w:rFonts w:hint="eastAsia"/>
            <w:noProof/>
            <w:rtl/>
          </w:rPr>
          <w:t>اول</w:t>
        </w:r>
        <w:r w:rsidR="00CF1079" w:rsidRPr="00A61A2C">
          <w:rPr>
            <w:rStyle w:val="Hyperlink"/>
            <w:noProof/>
            <w:rtl/>
          </w:rPr>
          <w:t xml:space="preserve"> </w:t>
        </w:r>
        <w:r w:rsidR="00CF1079" w:rsidRPr="00A61A2C">
          <w:rPr>
            <w:rStyle w:val="Hyperlink"/>
            <w:rFonts w:hint="eastAsia"/>
            <w:noProof/>
            <w:rtl/>
          </w:rPr>
          <w:t>و</w:t>
        </w:r>
        <w:r w:rsidR="00CF1079" w:rsidRPr="00A61A2C">
          <w:rPr>
            <w:rStyle w:val="Hyperlink"/>
            <w:noProof/>
            <w:rtl/>
          </w:rPr>
          <w:t xml:space="preserve"> </w:t>
        </w:r>
        <w:r w:rsidR="00CF1079" w:rsidRPr="00A61A2C">
          <w:rPr>
            <w:rStyle w:val="Hyperlink"/>
            <w:rFonts w:hint="eastAsia"/>
            <w:noProof/>
            <w:rtl/>
          </w:rPr>
          <w:t>آقا</w:t>
        </w:r>
        <w:r w:rsidR="00CF1079" w:rsidRPr="00A61A2C">
          <w:rPr>
            <w:rStyle w:val="Hyperlink"/>
            <w:rFonts w:hint="cs"/>
            <w:noProof/>
            <w:rtl/>
          </w:rPr>
          <w:t>ی</w:t>
        </w:r>
        <w:r w:rsidR="00CF1079" w:rsidRPr="00A61A2C">
          <w:rPr>
            <w:rStyle w:val="Hyperlink"/>
            <w:noProof/>
            <w:rtl/>
          </w:rPr>
          <w:t xml:space="preserve"> </w:t>
        </w:r>
        <w:r w:rsidR="00CF1079" w:rsidRPr="00A61A2C">
          <w:rPr>
            <w:rStyle w:val="Hyperlink"/>
            <w:rFonts w:hint="eastAsia"/>
            <w:noProof/>
            <w:rtl/>
          </w:rPr>
          <w:t>س</w:t>
        </w:r>
        <w:r w:rsidR="00CF1079" w:rsidRPr="00A61A2C">
          <w:rPr>
            <w:rStyle w:val="Hyperlink"/>
            <w:rFonts w:hint="cs"/>
            <w:noProof/>
            <w:rtl/>
          </w:rPr>
          <w:t>ی</w:t>
        </w:r>
        <w:r w:rsidR="00CF1079" w:rsidRPr="00A61A2C">
          <w:rPr>
            <w:rStyle w:val="Hyperlink"/>
            <w:rFonts w:hint="eastAsia"/>
            <w:noProof/>
            <w:rtl/>
          </w:rPr>
          <w:t>ستان</w:t>
        </w:r>
        <w:r w:rsidR="00CF1079" w:rsidRPr="00A61A2C">
          <w:rPr>
            <w:rStyle w:val="Hyperlink"/>
            <w:rFonts w:hint="cs"/>
            <w:noProof/>
            <w:rtl/>
          </w:rPr>
          <w:t>ی</w:t>
        </w:r>
        <w:r w:rsidR="00CF1079" w:rsidRPr="00A61A2C">
          <w:rPr>
            <w:rStyle w:val="Hyperlink"/>
            <w:noProof/>
            <w:rtl/>
          </w:rPr>
          <w:t>)</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Toc72137885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3</w:t>
        </w:r>
        <w:r w:rsidR="00CF1079">
          <w:rPr>
            <w:noProof/>
            <w:webHidden/>
            <w:rtl/>
          </w:rPr>
          <w:fldChar w:fldCharType="end"/>
        </w:r>
      </w:hyperlink>
    </w:p>
    <w:p w:rsidR="00CF1079" w:rsidRDefault="004E0B9D">
      <w:pPr>
        <w:pStyle w:val="TOC2"/>
        <w:rPr>
          <w:rFonts w:asciiTheme="minorHAnsi" w:eastAsiaTheme="minorEastAsia" w:hAnsiTheme="minorHAnsi" w:cstheme="minorBidi"/>
          <w:bCs w:val="0"/>
          <w:noProof/>
          <w:color w:val="auto"/>
          <w:szCs w:val="22"/>
          <w:rtl/>
        </w:rPr>
      </w:pPr>
      <w:hyperlink w:anchor="_Toc72137886" w:history="1">
        <w:r w:rsidR="00CF1079" w:rsidRPr="00A61A2C">
          <w:rPr>
            <w:rStyle w:val="Hyperlink"/>
            <w:rFonts w:hint="eastAsia"/>
            <w:noProof/>
            <w:rtl/>
          </w:rPr>
          <w:t>کلام</w:t>
        </w:r>
        <w:r w:rsidR="00CF1079" w:rsidRPr="00A61A2C">
          <w:rPr>
            <w:rStyle w:val="Hyperlink"/>
            <w:noProof/>
            <w:rtl/>
          </w:rPr>
          <w:t xml:space="preserve"> </w:t>
        </w:r>
        <w:r w:rsidR="00CF1079" w:rsidRPr="00A61A2C">
          <w:rPr>
            <w:rStyle w:val="Hyperlink"/>
            <w:rFonts w:hint="eastAsia"/>
            <w:noProof/>
            <w:rtl/>
          </w:rPr>
          <w:t>مرحوم</w:t>
        </w:r>
        <w:r w:rsidR="00CF1079" w:rsidRPr="00A61A2C">
          <w:rPr>
            <w:rStyle w:val="Hyperlink"/>
            <w:noProof/>
            <w:rtl/>
          </w:rPr>
          <w:t xml:space="preserve"> </w:t>
        </w:r>
        <w:r w:rsidR="00CF1079" w:rsidRPr="00A61A2C">
          <w:rPr>
            <w:rStyle w:val="Hyperlink"/>
            <w:rFonts w:hint="eastAsia"/>
            <w:noProof/>
            <w:rtl/>
          </w:rPr>
          <w:t>بروجرد</w:t>
        </w:r>
        <w:r w:rsidR="00CF1079" w:rsidRPr="00A61A2C">
          <w:rPr>
            <w:rStyle w:val="Hyperlink"/>
            <w:rFonts w:hint="cs"/>
            <w:noProof/>
            <w:rtl/>
          </w:rPr>
          <w:t>ی</w:t>
        </w:r>
        <w:r w:rsidR="00CF1079" w:rsidRPr="00A61A2C">
          <w:rPr>
            <w:rStyle w:val="Hyperlink"/>
            <w:noProof/>
            <w:rtl/>
          </w:rPr>
          <w:t xml:space="preserve"> </w:t>
        </w:r>
        <w:r w:rsidR="00CF1079" w:rsidRPr="00A61A2C">
          <w:rPr>
            <w:rStyle w:val="Hyperlink"/>
            <w:rFonts w:hint="eastAsia"/>
            <w:noProof/>
            <w:rtl/>
          </w:rPr>
          <w:t>در</w:t>
        </w:r>
        <w:r w:rsidR="00CF1079" w:rsidRPr="00A61A2C">
          <w:rPr>
            <w:rStyle w:val="Hyperlink"/>
            <w:noProof/>
            <w:rtl/>
          </w:rPr>
          <w:t xml:space="preserve"> </w:t>
        </w:r>
        <w:r w:rsidR="00CF1079" w:rsidRPr="00A61A2C">
          <w:rPr>
            <w:rStyle w:val="Hyperlink"/>
            <w:rFonts w:hint="eastAsia"/>
            <w:noProof/>
            <w:rtl/>
          </w:rPr>
          <w:t>کتاب</w:t>
        </w:r>
        <w:r w:rsidR="00CF1079" w:rsidRPr="00A61A2C">
          <w:rPr>
            <w:rStyle w:val="Hyperlink"/>
            <w:noProof/>
            <w:rtl/>
          </w:rPr>
          <w:t xml:space="preserve"> </w:t>
        </w:r>
        <w:r w:rsidR="00CF1079" w:rsidRPr="00A61A2C">
          <w:rPr>
            <w:rStyle w:val="Hyperlink"/>
            <w:rFonts w:hint="eastAsia"/>
            <w:noProof/>
            <w:rtl/>
          </w:rPr>
          <w:t>الصلاة</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Toc72137886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3</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87" w:history="1">
        <w:r w:rsidR="00CF1079" w:rsidRPr="00A61A2C">
          <w:rPr>
            <w:rStyle w:val="Hyperlink"/>
            <w:rFonts w:hint="eastAsia"/>
            <w:noProof/>
            <w:rtl/>
          </w:rPr>
          <w:t>وجه</w:t>
        </w:r>
        <w:r w:rsidR="00CF1079" w:rsidRPr="00A61A2C">
          <w:rPr>
            <w:rStyle w:val="Hyperlink"/>
            <w:noProof/>
            <w:rtl/>
          </w:rPr>
          <w:t xml:space="preserve"> </w:t>
        </w:r>
        <w:r w:rsidR="00CF1079" w:rsidRPr="00A61A2C">
          <w:rPr>
            <w:rStyle w:val="Hyperlink"/>
            <w:rFonts w:hint="eastAsia"/>
            <w:noProof/>
            <w:rtl/>
          </w:rPr>
          <w:t>قول</w:t>
        </w:r>
        <w:r w:rsidR="00CF1079" w:rsidRPr="00A61A2C">
          <w:rPr>
            <w:rStyle w:val="Hyperlink"/>
            <w:noProof/>
            <w:rtl/>
          </w:rPr>
          <w:t xml:space="preserve"> </w:t>
        </w:r>
        <w:r w:rsidR="00CF1079" w:rsidRPr="00A61A2C">
          <w:rPr>
            <w:rStyle w:val="Hyperlink"/>
            <w:rFonts w:hint="eastAsia"/>
            <w:noProof/>
            <w:rtl/>
          </w:rPr>
          <w:t>مرحوم</w:t>
        </w:r>
        <w:r w:rsidR="00CF1079" w:rsidRPr="00A61A2C">
          <w:rPr>
            <w:rStyle w:val="Hyperlink"/>
            <w:noProof/>
            <w:rtl/>
          </w:rPr>
          <w:t xml:space="preserve"> </w:t>
        </w:r>
        <w:r w:rsidR="00CF1079" w:rsidRPr="00A61A2C">
          <w:rPr>
            <w:rStyle w:val="Hyperlink"/>
            <w:rFonts w:hint="eastAsia"/>
            <w:noProof/>
            <w:rtl/>
          </w:rPr>
          <w:t>بروجرد</w:t>
        </w:r>
        <w:r w:rsidR="00CF1079" w:rsidRPr="00A61A2C">
          <w:rPr>
            <w:rStyle w:val="Hyperlink"/>
            <w:rFonts w:hint="cs"/>
            <w:noProof/>
            <w:rtl/>
          </w:rPr>
          <w:t>ی</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Toc72137887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5</w:t>
        </w:r>
        <w:r w:rsidR="00CF1079">
          <w:rPr>
            <w:noProof/>
            <w:webHidden/>
            <w:rtl/>
          </w:rPr>
          <w:fldChar w:fldCharType="end"/>
        </w:r>
      </w:hyperlink>
    </w:p>
    <w:p w:rsidR="00CF1079" w:rsidRDefault="004E0B9D">
      <w:pPr>
        <w:pStyle w:val="TOC2"/>
        <w:rPr>
          <w:rFonts w:asciiTheme="minorHAnsi" w:eastAsiaTheme="minorEastAsia" w:hAnsiTheme="minorHAnsi" w:cstheme="minorBidi"/>
          <w:bCs w:val="0"/>
          <w:noProof/>
          <w:color w:val="auto"/>
          <w:szCs w:val="22"/>
          <w:rtl/>
        </w:rPr>
      </w:pPr>
      <w:hyperlink w:anchor="_Toc72137888" w:history="1">
        <w:r w:rsidR="00CF1079" w:rsidRPr="00A61A2C">
          <w:rPr>
            <w:rStyle w:val="Hyperlink"/>
            <w:rFonts w:hint="eastAsia"/>
            <w:noProof/>
            <w:rtl/>
          </w:rPr>
          <w:t>بررس</w:t>
        </w:r>
        <w:r w:rsidR="00CF1079" w:rsidRPr="00A61A2C">
          <w:rPr>
            <w:rStyle w:val="Hyperlink"/>
            <w:rFonts w:hint="cs"/>
            <w:noProof/>
            <w:rtl/>
          </w:rPr>
          <w:t>ی</w:t>
        </w:r>
        <w:r w:rsidR="00CF1079" w:rsidRPr="00A61A2C">
          <w:rPr>
            <w:rStyle w:val="Hyperlink"/>
            <w:noProof/>
            <w:rtl/>
          </w:rPr>
          <w:t xml:space="preserve"> </w:t>
        </w:r>
        <w:r w:rsidR="00CF1079" w:rsidRPr="00A61A2C">
          <w:rPr>
            <w:rStyle w:val="Hyperlink"/>
            <w:rFonts w:hint="eastAsia"/>
            <w:noProof/>
            <w:rtl/>
          </w:rPr>
          <w:t>کلام</w:t>
        </w:r>
        <w:r w:rsidR="00CF1079" w:rsidRPr="00A61A2C">
          <w:rPr>
            <w:rStyle w:val="Hyperlink"/>
            <w:noProof/>
            <w:rtl/>
          </w:rPr>
          <w:t xml:space="preserve"> </w:t>
        </w:r>
        <w:r w:rsidR="00CF1079" w:rsidRPr="00A61A2C">
          <w:rPr>
            <w:rStyle w:val="Hyperlink"/>
            <w:rFonts w:hint="eastAsia"/>
            <w:noProof/>
            <w:rtl/>
          </w:rPr>
          <w:t>مرحوم</w:t>
        </w:r>
        <w:r w:rsidR="00CF1079" w:rsidRPr="00A61A2C">
          <w:rPr>
            <w:rStyle w:val="Hyperlink"/>
            <w:noProof/>
            <w:rtl/>
          </w:rPr>
          <w:t xml:space="preserve"> </w:t>
        </w:r>
        <w:r w:rsidR="00CF1079" w:rsidRPr="00A61A2C">
          <w:rPr>
            <w:rStyle w:val="Hyperlink"/>
            <w:rFonts w:hint="eastAsia"/>
            <w:noProof/>
            <w:rtl/>
          </w:rPr>
          <w:t>بروجرد</w:t>
        </w:r>
        <w:r w:rsidR="00CF1079" w:rsidRPr="00A61A2C">
          <w:rPr>
            <w:rStyle w:val="Hyperlink"/>
            <w:rFonts w:hint="cs"/>
            <w:noProof/>
            <w:rtl/>
          </w:rPr>
          <w:t>ی</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Toc72137888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6</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89" w:history="1">
        <w:r w:rsidR="00CF1079" w:rsidRPr="00A61A2C">
          <w:rPr>
            <w:rStyle w:val="Hyperlink"/>
            <w:rFonts w:hint="eastAsia"/>
            <w:noProof/>
            <w:rtl/>
          </w:rPr>
          <w:t>مناقشه</w:t>
        </w:r>
        <w:r w:rsidR="00CF1079" w:rsidRPr="00A61A2C">
          <w:rPr>
            <w:rStyle w:val="Hyperlink"/>
            <w:noProof/>
            <w:rtl/>
          </w:rPr>
          <w:t xml:space="preserve"> </w:t>
        </w:r>
        <w:r w:rsidR="00CF1079" w:rsidRPr="00A61A2C">
          <w:rPr>
            <w:rStyle w:val="Hyperlink"/>
            <w:rFonts w:hint="eastAsia"/>
            <w:noProof/>
            <w:rtl/>
          </w:rPr>
          <w:t>اول</w:t>
        </w:r>
        <w:r w:rsidR="00CF1079" w:rsidRPr="00A61A2C">
          <w:rPr>
            <w:rStyle w:val="Hyperlink"/>
            <w:noProof/>
            <w:rtl/>
          </w:rPr>
          <w:t xml:space="preserve"> (</w:t>
        </w:r>
        <w:r w:rsidR="00CF1079" w:rsidRPr="00A61A2C">
          <w:rPr>
            <w:rStyle w:val="Hyperlink"/>
            <w:rFonts w:hint="eastAsia"/>
            <w:noProof/>
            <w:rtl/>
          </w:rPr>
          <w:t>عدم</w:t>
        </w:r>
        <w:r w:rsidR="00CF1079" w:rsidRPr="00A61A2C">
          <w:rPr>
            <w:rStyle w:val="Hyperlink"/>
            <w:noProof/>
            <w:rtl/>
          </w:rPr>
          <w:t xml:space="preserve"> </w:t>
        </w:r>
        <w:r w:rsidR="00CF1079" w:rsidRPr="00A61A2C">
          <w:rPr>
            <w:rStyle w:val="Hyperlink"/>
            <w:rFonts w:hint="eastAsia"/>
            <w:noProof/>
            <w:rtl/>
          </w:rPr>
          <w:t>ظهور</w:t>
        </w:r>
        <w:r w:rsidR="00CF1079" w:rsidRPr="00A61A2C">
          <w:rPr>
            <w:rStyle w:val="Hyperlink"/>
            <w:noProof/>
            <w:rtl/>
          </w:rPr>
          <w:t xml:space="preserve"> </w:t>
        </w:r>
        <w:r w:rsidR="00CF1079" w:rsidRPr="00A61A2C">
          <w:rPr>
            <w:rStyle w:val="Hyperlink"/>
            <w:rFonts w:hint="eastAsia"/>
            <w:noProof/>
            <w:rtl/>
          </w:rPr>
          <w:t>روا</w:t>
        </w:r>
        <w:r w:rsidR="00CF1079" w:rsidRPr="00A61A2C">
          <w:rPr>
            <w:rStyle w:val="Hyperlink"/>
            <w:rFonts w:hint="cs"/>
            <w:noProof/>
            <w:rtl/>
          </w:rPr>
          <w:t>ی</w:t>
        </w:r>
        <w:r w:rsidR="00CF1079" w:rsidRPr="00A61A2C">
          <w:rPr>
            <w:rStyle w:val="Hyperlink"/>
            <w:rFonts w:hint="eastAsia"/>
            <w:noProof/>
            <w:rtl/>
          </w:rPr>
          <w:t>ات</w:t>
        </w:r>
        <w:r w:rsidR="00CF1079" w:rsidRPr="00A61A2C">
          <w:rPr>
            <w:rStyle w:val="Hyperlink"/>
            <w:noProof/>
            <w:rtl/>
          </w:rPr>
          <w:t xml:space="preserve"> </w:t>
        </w:r>
        <w:r w:rsidR="00CF1079" w:rsidRPr="00A61A2C">
          <w:rPr>
            <w:rStyle w:val="Hyperlink"/>
            <w:rFonts w:hint="eastAsia"/>
            <w:noProof/>
            <w:rtl/>
          </w:rPr>
          <w:t>در</w:t>
        </w:r>
        <w:r w:rsidR="00CF1079" w:rsidRPr="00A61A2C">
          <w:rPr>
            <w:rStyle w:val="Hyperlink"/>
            <w:noProof/>
            <w:rtl/>
          </w:rPr>
          <w:t xml:space="preserve"> </w:t>
        </w:r>
        <w:r w:rsidR="00CF1079" w:rsidRPr="00A61A2C">
          <w:rPr>
            <w:rStyle w:val="Hyperlink"/>
            <w:rFonts w:hint="eastAsia"/>
            <w:noProof/>
            <w:rtl/>
          </w:rPr>
          <w:t>کلام</w:t>
        </w:r>
        <w:r w:rsidR="00CF1079" w:rsidRPr="00A61A2C">
          <w:rPr>
            <w:rStyle w:val="Hyperlink"/>
            <w:noProof/>
            <w:rtl/>
          </w:rPr>
          <w:t xml:space="preserve"> </w:t>
        </w:r>
        <w:r w:rsidR="00CF1079" w:rsidRPr="00A61A2C">
          <w:rPr>
            <w:rStyle w:val="Hyperlink"/>
            <w:rFonts w:hint="eastAsia"/>
            <w:noProof/>
            <w:rtl/>
          </w:rPr>
          <w:t>مجلس</w:t>
        </w:r>
        <w:r w:rsidR="00CF1079" w:rsidRPr="00A61A2C">
          <w:rPr>
            <w:rStyle w:val="Hyperlink"/>
            <w:rFonts w:hint="cs"/>
            <w:noProof/>
            <w:rtl/>
          </w:rPr>
          <w:t>ی</w:t>
        </w:r>
        <w:r w:rsidR="00CF1079" w:rsidRPr="00A61A2C">
          <w:rPr>
            <w:rStyle w:val="Hyperlink"/>
            <w:noProof/>
            <w:rtl/>
          </w:rPr>
          <w:t xml:space="preserve"> </w:t>
        </w:r>
        <w:r w:rsidR="00CF1079" w:rsidRPr="00A61A2C">
          <w:rPr>
            <w:rStyle w:val="Hyperlink"/>
            <w:rFonts w:hint="eastAsia"/>
            <w:noProof/>
            <w:rtl/>
          </w:rPr>
          <w:t>اول</w:t>
        </w:r>
        <w:r w:rsidR="00CF1079" w:rsidRPr="00A61A2C">
          <w:rPr>
            <w:rStyle w:val="Hyperlink"/>
            <w:noProof/>
            <w:rtl/>
          </w:rPr>
          <w:t>)</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Toc72137889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7</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90" w:history="1">
        <w:r w:rsidR="00CF1079" w:rsidRPr="00A61A2C">
          <w:rPr>
            <w:rStyle w:val="Hyperlink"/>
            <w:rFonts w:hint="eastAsia"/>
            <w:noProof/>
            <w:rtl/>
          </w:rPr>
          <w:t>مناقشه</w:t>
        </w:r>
        <w:r w:rsidR="00CF1079" w:rsidRPr="00A61A2C">
          <w:rPr>
            <w:rStyle w:val="Hyperlink"/>
            <w:noProof/>
            <w:rtl/>
          </w:rPr>
          <w:t xml:space="preserve"> </w:t>
        </w:r>
        <w:r w:rsidR="00CF1079" w:rsidRPr="00A61A2C">
          <w:rPr>
            <w:rStyle w:val="Hyperlink"/>
            <w:rFonts w:hint="eastAsia"/>
            <w:noProof/>
            <w:rtl/>
          </w:rPr>
          <w:t>دوم</w:t>
        </w:r>
        <w:r w:rsidR="00CF1079" w:rsidRPr="00A61A2C">
          <w:rPr>
            <w:rStyle w:val="Hyperlink"/>
            <w:noProof/>
            <w:rtl/>
          </w:rPr>
          <w:t xml:space="preserve"> (</w:t>
        </w:r>
        <w:r w:rsidR="00CF1079" w:rsidRPr="00A61A2C">
          <w:rPr>
            <w:rStyle w:val="Hyperlink"/>
            <w:rFonts w:hint="eastAsia"/>
            <w:noProof/>
            <w:rtl/>
          </w:rPr>
          <w:t>تصو</w:t>
        </w:r>
        <w:r w:rsidR="00CF1079" w:rsidRPr="00A61A2C">
          <w:rPr>
            <w:rStyle w:val="Hyperlink"/>
            <w:rFonts w:hint="cs"/>
            <w:noProof/>
            <w:rtl/>
          </w:rPr>
          <w:t>ی</w:t>
        </w:r>
        <w:r w:rsidR="00CF1079" w:rsidRPr="00A61A2C">
          <w:rPr>
            <w:rStyle w:val="Hyperlink"/>
            <w:rFonts w:hint="eastAsia"/>
            <w:noProof/>
            <w:rtl/>
          </w:rPr>
          <w:t>ر</w:t>
        </w:r>
        <w:r w:rsidR="00CF1079" w:rsidRPr="00A61A2C">
          <w:rPr>
            <w:rStyle w:val="Hyperlink"/>
            <w:noProof/>
            <w:rtl/>
          </w:rPr>
          <w:t xml:space="preserve"> </w:t>
        </w:r>
        <w:r w:rsidR="00CF1079" w:rsidRPr="00A61A2C">
          <w:rPr>
            <w:rStyle w:val="Hyperlink"/>
            <w:rFonts w:hint="eastAsia"/>
            <w:noProof/>
            <w:rtl/>
          </w:rPr>
          <w:t>تخ</w:t>
        </w:r>
        <w:r w:rsidR="00CF1079" w:rsidRPr="00A61A2C">
          <w:rPr>
            <w:rStyle w:val="Hyperlink"/>
            <w:rFonts w:hint="cs"/>
            <w:noProof/>
            <w:rtl/>
          </w:rPr>
          <w:t>یی</w:t>
        </w:r>
        <w:r w:rsidR="00CF1079" w:rsidRPr="00A61A2C">
          <w:rPr>
            <w:rStyle w:val="Hyperlink"/>
            <w:rFonts w:hint="eastAsia"/>
            <w:noProof/>
            <w:rtl/>
          </w:rPr>
          <w:t>ر</w:t>
        </w:r>
        <w:r w:rsidR="00CF1079" w:rsidRPr="00A61A2C">
          <w:rPr>
            <w:rStyle w:val="Hyperlink"/>
            <w:noProof/>
            <w:rtl/>
          </w:rPr>
          <w:t xml:space="preserve"> </w:t>
        </w:r>
        <w:r w:rsidR="00CF1079" w:rsidRPr="00A61A2C">
          <w:rPr>
            <w:rStyle w:val="Hyperlink"/>
            <w:rFonts w:hint="eastAsia"/>
            <w:noProof/>
            <w:rtl/>
          </w:rPr>
          <w:t>ب</w:t>
        </w:r>
        <w:r w:rsidR="00CF1079" w:rsidRPr="00A61A2C">
          <w:rPr>
            <w:rStyle w:val="Hyperlink"/>
            <w:rFonts w:hint="cs"/>
            <w:noProof/>
            <w:rtl/>
          </w:rPr>
          <w:t>ی</w:t>
        </w:r>
        <w:r w:rsidR="00CF1079" w:rsidRPr="00A61A2C">
          <w:rPr>
            <w:rStyle w:val="Hyperlink"/>
            <w:rFonts w:hint="eastAsia"/>
            <w:noProof/>
            <w:rtl/>
          </w:rPr>
          <w:t>ن</w:t>
        </w:r>
        <w:r w:rsidR="00CF1079" w:rsidRPr="00A61A2C">
          <w:rPr>
            <w:rStyle w:val="Hyperlink"/>
            <w:noProof/>
            <w:rtl/>
          </w:rPr>
          <w:t xml:space="preserve"> </w:t>
        </w:r>
        <w:r w:rsidR="00CF1079" w:rsidRPr="00A61A2C">
          <w:rPr>
            <w:rStyle w:val="Hyperlink"/>
            <w:rFonts w:hint="eastAsia"/>
            <w:noProof/>
            <w:rtl/>
          </w:rPr>
          <w:t>اقل</w:t>
        </w:r>
        <w:r w:rsidR="00CF1079" w:rsidRPr="00A61A2C">
          <w:rPr>
            <w:rStyle w:val="Hyperlink"/>
            <w:noProof/>
            <w:rtl/>
          </w:rPr>
          <w:t xml:space="preserve"> </w:t>
        </w:r>
        <w:r w:rsidR="00CF1079" w:rsidRPr="00A61A2C">
          <w:rPr>
            <w:rStyle w:val="Hyperlink"/>
            <w:rFonts w:hint="eastAsia"/>
            <w:noProof/>
            <w:rtl/>
          </w:rPr>
          <w:t>و</w:t>
        </w:r>
        <w:r w:rsidR="00CF1079" w:rsidRPr="00A61A2C">
          <w:rPr>
            <w:rStyle w:val="Hyperlink"/>
            <w:noProof/>
            <w:rtl/>
          </w:rPr>
          <w:t xml:space="preserve"> </w:t>
        </w:r>
        <w:r w:rsidR="00CF1079" w:rsidRPr="00A61A2C">
          <w:rPr>
            <w:rStyle w:val="Hyperlink"/>
            <w:rFonts w:hint="eastAsia"/>
            <w:noProof/>
            <w:rtl/>
          </w:rPr>
          <w:t>اکثر</w:t>
        </w:r>
        <w:r w:rsidR="00CF1079" w:rsidRPr="00A61A2C">
          <w:rPr>
            <w:rStyle w:val="Hyperlink"/>
            <w:noProof/>
            <w:rtl/>
          </w:rPr>
          <w:t xml:space="preserve"> </w:t>
        </w:r>
        <w:r w:rsidR="00CF1079" w:rsidRPr="00A61A2C">
          <w:rPr>
            <w:rStyle w:val="Hyperlink"/>
            <w:rFonts w:hint="eastAsia"/>
            <w:noProof/>
            <w:rtl/>
          </w:rPr>
          <w:t>با</w:t>
        </w:r>
        <w:r w:rsidR="00CF1079" w:rsidRPr="00A61A2C">
          <w:rPr>
            <w:rStyle w:val="Hyperlink"/>
            <w:noProof/>
            <w:rtl/>
          </w:rPr>
          <w:t xml:space="preserve"> </w:t>
        </w:r>
        <w:r w:rsidR="00CF1079" w:rsidRPr="00A61A2C">
          <w:rPr>
            <w:rStyle w:val="Hyperlink"/>
            <w:rFonts w:hint="eastAsia"/>
            <w:noProof/>
            <w:rtl/>
          </w:rPr>
          <w:t>أخذ</w:t>
        </w:r>
        <w:r w:rsidR="00CF1079" w:rsidRPr="00A61A2C">
          <w:rPr>
            <w:rStyle w:val="Hyperlink"/>
            <w:noProof/>
            <w:rtl/>
          </w:rPr>
          <w:t xml:space="preserve"> </w:t>
        </w:r>
        <w:r w:rsidR="00CF1079" w:rsidRPr="00A61A2C">
          <w:rPr>
            <w:rStyle w:val="Hyperlink"/>
            <w:rFonts w:hint="eastAsia"/>
            <w:noProof/>
            <w:rtl/>
          </w:rPr>
          <w:t>خصوص</w:t>
        </w:r>
        <w:r w:rsidR="00CF1079" w:rsidRPr="00A61A2C">
          <w:rPr>
            <w:rStyle w:val="Hyperlink"/>
            <w:rFonts w:hint="cs"/>
            <w:noProof/>
            <w:rtl/>
          </w:rPr>
          <w:t>ی</w:t>
        </w:r>
        <w:r w:rsidR="00CF1079" w:rsidRPr="00A61A2C">
          <w:rPr>
            <w:rStyle w:val="Hyperlink"/>
            <w:rFonts w:hint="eastAsia"/>
            <w:noProof/>
            <w:rtl/>
          </w:rPr>
          <w:t>ت</w:t>
        </w:r>
        <w:r w:rsidR="00CF1079" w:rsidRPr="00A61A2C">
          <w:rPr>
            <w:rStyle w:val="Hyperlink"/>
            <w:noProof/>
            <w:rtl/>
          </w:rPr>
          <w:t xml:space="preserve"> </w:t>
        </w:r>
        <w:r w:rsidR="00CF1079" w:rsidRPr="00A61A2C">
          <w:rPr>
            <w:rStyle w:val="Hyperlink"/>
            <w:rFonts w:hint="eastAsia"/>
            <w:noProof/>
            <w:rtl/>
          </w:rPr>
          <w:t>زائد</w:t>
        </w:r>
        <w:r w:rsidR="00CF1079" w:rsidRPr="00A61A2C">
          <w:rPr>
            <w:rStyle w:val="Hyperlink"/>
            <w:noProof/>
            <w:rtl/>
          </w:rPr>
          <w:t>)</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Toc72137890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7</w:t>
        </w:r>
        <w:r w:rsidR="00CF1079">
          <w:rPr>
            <w:noProof/>
            <w:webHidden/>
            <w:rtl/>
          </w:rPr>
          <w:fldChar w:fldCharType="end"/>
        </w:r>
      </w:hyperlink>
    </w:p>
    <w:p w:rsidR="00CF1079" w:rsidRDefault="004E0B9D">
      <w:pPr>
        <w:pStyle w:val="TOC3"/>
        <w:tabs>
          <w:tab w:val="right" w:leader="dot" w:pos="10194"/>
        </w:tabs>
        <w:rPr>
          <w:rFonts w:asciiTheme="minorHAnsi" w:eastAsiaTheme="minorEastAsia" w:hAnsiTheme="minorHAnsi" w:cstheme="minorBidi"/>
          <w:bCs w:val="0"/>
          <w:iCs w:val="0"/>
          <w:noProof/>
          <w:color w:val="auto"/>
          <w:szCs w:val="22"/>
          <w:rtl/>
        </w:rPr>
      </w:pPr>
      <w:hyperlink w:anchor="_Toc72137891" w:history="1">
        <w:r w:rsidR="00CF1079" w:rsidRPr="00A61A2C">
          <w:rPr>
            <w:rStyle w:val="Hyperlink"/>
            <w:rFonts w:hint="eastAsia"/>
            <w:noProof/>
            <w:rtl/>
          </w:rPr>
          <w:t>مناقشه</w:t>
        </w:r>
        <w:r w:rsidR="00CF1079" w:rsidRPr="00A61A2C">
          <w:rPr>
            <w:rStyle w:val="Hyperlink"/>
            <w:noProof/>
            <w:rtl/>
          </w:rPr>
          <w:t xml:space="preserve"> </w:t>
        </w:r>
        <w:r w:rsidR="00CF1079" w:rsidRPr="00A61A2C">
          <w:rPr>
            <w:rStyle w:val="Hyperlink"/>
            <w:rFonts w:hint="eastAsia"/>
            <w:noProof/>
            <w:rtl/>
          </w:rPr>
          <w:t>سوم</w:t>
        </w:r>
        <w:r w:rsidR="00CF1079" w:rsidRPr="00A61A2C">
          <w:rPr>
            <w:rStyle w:val="Hyperlink"/>
            <w:noProof/>
            <w:rtl/>
          </w:rPr>
          <w:t xml:space="preserve"> (</w:t>
        </w:r>
        <w:r w:rsidR="00CF1079" w:rsidRPr="00A61A2C">
          <w:rPr>
            <w:rStyle w:val="Hyperlink"/>
            <w:rFonts w:hint="eastAsia"/>
            <w:noProof/>
            <w:rtl/>
          </w:rPr>
          <w:t>احتمال</w:t>
        </w:r>
        <w:r w:rsidR="00CF1079" w:rsidRPr="00A61A2C">
          <w:rPr>
            <w:rStyle w:val="Hyperlink"/>
            <w:noProof/>
            <w:rtl/>
          </w:rPr>
          <w:t xml:space="preserve"> </w:t>
        </w:r>
        <w:r w:rsidR="00CF1079" w:rsidRPr="00A61A2C">
          <w:rPr>
            <w:rStyle w:val="Hyperlink"/>
            <w:rFonts w:hint="eastAsia"/>
            <w:noProof/>
            <w:rtl/>
          </w:rPr>
          <w:t>اجتهاد</w:t>
        </w:r>
        <w:r w:rsidR="00CF1079" w:rsidRPr="00A61A2C">
          <w:rPr>
            <w:rStyle w:val="Hyperlink"/>
            <w:noProof/>
            <w:rtl/>
          </w:rPr>
          <w:t xml:space="preserve"> </w:t>
        </w:r>
        <w:r w:rsidR="00CF1079" w:rsidRPr="00A61A2C">
          <w:rPr>
            <w:rStyle w:val="Hyperlink"/>
            <w:rFonts w:hint="eastAsia"/>
            <w:noProof/>
            <w:rtl/>
          </w:rPr>
          <w:t>در</w:t>
        </w:r>
        <w:r w:rsidR="00CF1079" w:rsidRPr="00A61A2C">
          <w:rPr>
            <w:rStyle w:val="Hyperlink"/>
            <w:noProof/>
            <w:rtl/>
          </w:rPr>
          <w:t xml:space="preserve"> </w:t>
        </w:r>
        <w:r w:rsidR="00CF1079" w:rsidRPr="00A61A2C">
          <w:rPr>
            <w:rStyle w:val="Hyperlink"/>
            <w:rFonts w:hint="eastAsia"/>
            <w:noProof/>
            <w:rtl/>
          </w:rPr>
          <w:t>کلام</w:t>
        </w:r>
        <w:r w:rsidR="00CF1079" w:rsidRPr="00A61A2C">
          <w:rPr>
            <w:rStyle w:val="Hyperlink"/>
            <w:noProof/>
            <w:rtl/>
          </w:rPr>
          <w:t xml:space="preserve"> </w:t>
        </w:r>
        <w:r w:rsidR="00CF1079" w:rsidRPr="00A61A2C">
          <w:rPr>
            <w:rStyle w:val="Hyperlink"/>
            <w:rFonts w:hint="eastAsia"/>
            <w:noProof/>
            <w:rtl/>
          </w:rPr>
          <w:t>اساط</w:t>
        </w:r>
        <w:r w:rsidR="00CF1079" w:rsidRPr="00A61A2C">
          <w:rPr>
            <w:rStyle w:val="Hyperlink"/>
            <w:rFonts w:hint="cs"/>
            <w:noProof/>
            <w:rtl/>
          </w:rPr>
          <w:t>ی</w:t>
        </w:r>
        <w:r w:rsidR="00CF1079" w:rsidRPr="00A61A2C">
          <w:rPr>
            <w:rStyle w:val="Hyperlink"/>
            <w:rFonts w:hint="eastAsia"/>
            <w:noProof/>
            <w:rtl/>
          </w:rPr>
          <w:t>ن</w:t>
        </w:r>
        <w:r w:rsidR="00CF1079" w:rsidRPr="00A61A2C">
          <w:rPr>
            <w:rStyle w:val="Hyperlink"/>
            <w:noProof/>
            <w:rtl/>
          </w:rPr>
          <w:t xml:space="preserve"> </w:t>
        </w:r>
        <w:r w:rsidR="00CF1079" w:rsidRPr="00A61A2C">
          <w:rPr>
            <w:rStyle w:val="Hyperlink"/>
            <w:rFonts w:hint="eastAsia"/>
            <w:noProof/>
            <w:rtl/>
          </w:rPr>
          <w:t>فقه</w:t>
        </w:r>
        <w:r w:rsidR="00CF1079" w:rsidRPr="00A61A2C">
          <w:rPr>
            <w:rStyle w:val="Hyperlink"/>
            <w:noProof/>
            <w:rtl/>
          </w:rPr>
          <w:t>)</w:t>
        </w:r>
        <w:r w:rsidR="00CF1079">
          <w:rPr>
            <w:noProof/>
            <w:webHidden/>
            <w:rtl/>
          </w:rPr>
          <w:tab/>
        </w:r>
        <w:r w:rsidR="00CF1079">
          <w:rPr>
            <w:noProof/>
            <w:webHidden/>
            <w:rtl/>
          </w:rPr>
          <w:fldChar w:fldCharType="begin"/>
        </w:r>
        <w:r w:rsidR="00CF1079">
          <w:rPr>
            <w:noProof/>
            <w:webHidden/>
            <w:rtl/>
          </w:rPr>
          <w:instrText xml:space="preserve"> </w:instrText>
        </w:r>
        <w:r w:rsidR="00CF1079">
          <w:rPr>
            <w:noProof/>
            <w:webHidden/>
          </w:rPr>
          <w:instrText>PAGEREF</w:instrText>
        </w:r>
        <w:r w:rsidR="00CF1079">
          <w:rPr>
            <w:noProof/>
            <w:webHidden/>
            <w:rtl/>
          </w:rPr>
          <w:instrText xml:space="preserve"> _</w:instrText>
        </w:r>
        <w:r w:rsidR="00CF1079">
          <w:rPr>
            <w:noProof/>
            <w:webHidden/>
          </w:rPr>
          <w:instrText>Toc72137891 \h</w:instrText>
        </w:r>
        <w:r w:rsidR="00CF1079">
          <w:rPr>
            <w:noProof/>
            <w:webHidden/>
            <w:rtl/>
          </w:rPr>
          <w:instrText xml:space="preserve"> </w:instrText>
        </w:r>
        <w:r w:rsidR="00CF1079">
          <w:rPr>
            <w:noProof/>
            <w:webHidden/>
            <w:rtl/>
          </w:rPr>
        </w:r>
        <w:r w:rsidR="00CF1079">
          <w:rPr>
            <w:noProof/>
            <w:webHidden/>
            <w:rtl/>
          </w:rPr>
          <w:fldChar w:fldCharType="separate"/>
        </w:r>
        <w:r>
          <w:rPr>
            <w:noProof/>
            <w:webHidden/>
            <w:rtl/>
          </w:rPr>
          <w:t>8</w:t>
        </w:r>
        <w:r w:rsidR="00CF1079">
          <w:rPr>
            <w:noProof/>
            <w:webHidden/>
            <w:rtl/>
          </w:rPr>
          <w:fldChar w:fldCharType="end"/>
        </w:r>
      </w:hyperlink>
    </w:p>
    <w:p w:rsidR="00E67041" w:rsidRPr="001B7A62" w:rsidRDefault="00CF1079" w:rsidP="001B7A62">
      <w:pPr>
        <w:pStyle w:val="TOC2"/>
        <w:jc w:val="both"/>
      </w:pPr>
      <w:r>
        <w:rPr>
          <w:rtl/>
        </w:rPr>
        <w:fldChar w:fldCharType="end"/>
      </w:r>
    </w:p>
    <w:p w:rsidR="00C91EB6" w:rsidRPr="00431CE4" w:rsidRDefault="00C91EB6" w:rsidP="00FE02FF">
      <w:pPr>
        <w:tabs>
          <w:tab w:val="left" w:leader="dot" w:pos="9778"/>
        </w:tabs>
        <w:jc w:val="both"/>
        <w:rPr>
          <w:rFonts w:cs="B Lotus"/>
          <w:rtl/>
        </w:rPr>
      </w:pPr>
    </w:p>
    <w:p w:rsidR="00F343FB" w:rsidRPr="00431CE4" w:rsidRDefault="00F842AD" w:rsidP="00FE02FF">
      <w:pPr>
        <w:jc w:val="both"/>
        <w:rPr>
          <w:rFonts w:cs="B Lotus"/>
        </w:rPr>
      </w:pPr>
      <w:r w:rsidRPr="00431CE4">
        <w:rPr>
          <w:rStyle w:val="Emphasis"/>
          <w:rFonts w:cs="B Lotus" w:hint="cs"/>
          <w:b/>
          <w:bCs w:val="0"/>
          <w:rtl/>
        </w:rPr>
        <w:t>موضوع</w:t>
      </w:r>
      <w:r w:rsidRPr="00431CE4">
        <w:rPr>
          <w:rStyle w:val="Emphasis"/>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FE02FF">
      <w:pPr>
        <w:jc w:val="both"/>
        <w:rPr>
          <w:rStyle w:val="Emphasis"/>
          <w:rFonts w:cs="B Lotus"/>
          <w:b/>
          <w:bCs w:val="0"/>
          <w:rtl/>
        </w:rPr>
      </w:pPr>
      <w:r w:rsidRPr="00431CE4">
        <w:rPr>
          <w:rStyle w:val="Emphasis"/>
          <w:rFonts w:cs="B Lotus" w:hint="cs"/>
          <w:b/>
          <w:bCs w:val="0"/>
          <w:rtl/>
        </w:rPr>
        <w:t>خلاصه مباحث گذشته:</w:t>
      </w:r>
    </w:p>
    <w:p w:rsidR="009931D0" w:rsidRPr="00431CE4" w:rsidRDefault="00F31441" w:rsidP="00FE02FF">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ED2F4E">
        <w:rPr>
          <w:rFonts w:cs="B Lotus" w:hint="cs"/>
          <w:rtl/>
        </w:rPr>
        <w:t>تکبیرات سبع در ابتدای نماز بود؛ در این که کدام یک از تکبیرات سبع مصداق تکبی</w:t>
      </w:r>
      <w:r w:rsidR="000F6C70">
        <w:rPr>
          <w:rFonts w:cs="B Lotus" w:hint="cs"/>
          <w:rtl/>
        </w:rPr>
        <w:t>رة الاحرام است چهار قول مطرح شد؛ در جلسه قبل مطالبی پیرامون این اقوال بیان شد.</w:t>
      </w:r>
    </w:p>
    <w:p w:rsidR="00E87C9A" w:rsidRDefault="00E87C9A" w:rsidP="00FE02FF">
      <w:pPr>
        <w:pStyle w:val="Heading1"/>
        <w:jc w:val="both"/>
        <w:rPr>
          <w:rtl/>
        </w:rPr>
      </w:pPr>
      <w:bookmarkStart w:id="4" w:name="_Toc70191612"/>
      <w:bookmarkStart w:id="5" w:name="_Toc70272106"/>
      <w:bookmarkStart w:id="6" w:name="_Toc72137880"/>
      <w:r>
        <w:rPr>
          <w:rFonts w:hint="cs"/>
          <w:rtl/>
        </w:rPr>
        <w:t>مسأله 10</w:t>
      </w:r>
      <w:bookmarkEnd w:id="4"/>
      <w:bookmarkEnd w:id="5"/>
      <w:bookmarkEnd w:id="6"/>
    </w:p>
    <w:p w:rsidR="00362CB3" w:rsidRDefault="00362CB3" w:rsidP="00FE02FF">
      <w:pPr>
        <w:jc w:val="both"/>
        <w:rPr>
          <w:color w:val="000080"/>
          <w:rtl/>
        </w:rPr>
      </w:pPr>
      <w:r w:rsidRPr="00362CB3">
        <w:rPr>
          <w:rFonts w:hint="cs"/>
          <w:color w:val="000080"/>
          <w:rtl/>
        </w:rPr>
        <w:t>يستحب</w:t>
      </w:r>
      <w:r w:rsidRPr="00362CB3">
        <w:rPr>
          <w:color w:val="000080"/>
          <w:rtl/>
        </w:rPr>
        <w:t xml:space="preserve"> </w:t>
      </w:r>
      <w:r w:rsidRPr="00362CB3">
        <w:rPr>
          <w:rFonts w:hint="cs"/>
          <w:color w:val="000080"/>
          <w:rtl/>
        </w:rPr>
        <w:t>الإتيان</w:t>
      </w:r>
      <w:r w:rsidRPr="00362CB3">
        <w:rPr>
          <w:color w:val="000080"/>
          <w:rtl/>
        </w:rPr>
        <w:t xml:space="preserve"> </w:t>
      </w:r>
      <w:r w:rsidRPr="00362CB3">
        <w:rPr>
          <w:rFonts w:hint="cs"/>
          <w:color w:val="000080"/>
          <w:rtl/>
        </w:rPr>
        <w:t>بست</w:t>
      </w:r>
      <w:r w:rsidRPr="00362CB3">
        <w:rPr>
          <w:color w:val="000080"/>
          <w:rtl/>
        </w:rPr>
        <w:t xml:space="preserve"> </w:t>
      </w:r>
      <w:r w:rsidRPr="00362CB3">
        <w:rPr>
          <w:rFonts w:hint="cs"/>
          <w:color w:val="000080"/>
          <w:rtl/>
        </w:rPr>
        <w:t>تكبيرات</w:t>
      </w:r>
      <w:r w:rsidRPr="00362CB3">
        <w:rPr>
          <w:color w:val="000080"/>
          <w:rtl/>
        </w:rPr>
        <w:t xml:space="preserve"> </w:t>
      </w:r>
      <w:r w:rsidRPr="00362CB3">
        <w:rPr>
          <w:rFonts w:hint="cs"/>
          <w:color w:val="000080"/>
          <w:rtl/>
        </w:rPr>
        <w:t>مضافا</w:t>
      </w:r>
      <w:r w:rsidRPr="00362CB3">
        <w:rPr>
          <w:color w:val="000080"/>
          <w:rtl/>
        </w:rPr>
        <w:t xml:space="preserve"> </w:t>
      </w:r>
      <w:r w:rsidRPr="00362CB3">
        <w:rPr>
          <w:rFonts w:hint="cs"/>
          <w:color w:val="000080"/>
          <w:rtl/>
        </w:rPr>
        <w:t>إلى</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الإحرام‌فيكون</w:t>
      </w:r>
      <w:r w:rsidRPr="00362CB3">
        <w:rPr>
          <w:color w:val="000080"/>
          <w:rtl/>
        </w:rPr>
        <w:t xml:space="preserve"> </w:t>
      </w:r>
      <w:r w:rsidRPr="00362CB3">
        <w:rPr>
          <w:rFonts w:hint="cs"/>
          <w:color w:val="000080"/>
          <w:rtl/>
        </w:rPr>
        <w:t>المجموع</w:t>
      </w:r>
      <w:r w:rsidRPr="00362CB3">
        <w:rPr>
          <w:color w:val="000080"/>
          <w:rtl/>
        </w:rPr>
        <w:t xml:space="preserve"> </w:t>
      </w:r>
      <w:r w:rsidRPr="00362CB3">
        <w:rPr>
          <w:rFonts w:hint="cs"/>
          <w:color w:val="000080"/>
          <w:rtl/>
        </w:rPr>
        <w:t>سبعة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تسمى</w:t>
      </w:r>
      <w:r w:rsidRPr="00362CB3">
        <w:rPr>
          <w:color w:val="000080"/>
          <w:rtl/>
        </w:rPr>
        <w:t xml:space="preserve"> </w:t>
      </w:r>
      <w:r w:rsidRPr="00362CB3">
        <w:rPr>
          <w:rFonts w:hint="cs"/>
          <w:color w:val="000080"/>
          <w:rtl/>
        </w:rPr>
        <w:t>بالتكبيرات</w:t>
      </w:r>
      <w:r w:rsidRPr="00362CB3">
        <w:rPr>
          <w:color w:val="000080"/>
          <w:rtl/>
        </w:rPr>
        <w:t xml:space="preserve"> </w:t>
      </w:r>
      <w:r w:rsidRPr="00362CB3">
        <w:rPr>
          <w:rFonts w:hint="cs"/>
          <w:color w:val="000080"/>
          <w:rtl/>
        </w:rPr>
        <w:t>الافتتاحية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يجوز</w:t>
      </w:r>
      <w:r w:rsidRPr="00362CB3">
        <w:rPr>
          <w:color w:val="000080"/>
          <w:rtl/>
        </w:rPr>
        <w:t xml:space="preserve"> </w:t>
      </w:r>
      <w:r w:rsidRPr="00362CB3">
        <w:rPr>
          <w:rFonts w:hint="cs"/>
          <w:color w:val="000080"/>
          <w:rtl/>
        </w:rPr>
        <w:t>الاقتصار</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الخمس</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على</w:t>
      </w:r>
      <w:r w:rsidRPr="00362CB3">
        <w:rPr>
          <w:color w:val="000080"/>
          <w:rtl/>
        </w:rPr>
        <w:t xml:space="preserve"> </w:t>
      </w:r>
      <w:r w:rsidRPr="00362CB3">
        <w:rPr>
          <w:rFonts w:hint="cs"/>
          <w:color w:val="000080"/>
          <w:rtl/>
        </w:rPr>
        <w:t>الثلاث</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يبعد</w:t>
      </w:r>
      <w:r w:rsidRPr="00362CB3">
        <w:rPr>
          <w:color w:val="000080"/>
          <w:rtl/>
        </w:rPr>
        <w:t xml:space="preserve"> </w:t>
      </w:r>
      <w:r w:rsidRPr="00362CB3">
        <w:rPr>
          <w:rFonts w:hint="cs"/>
          <w:color w:val="000080"/>
          <w:rtl/>
        </w:rPr>
        <w:t>التخيير</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تكبيرة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أيتها</w:t>
      </w:r>
      <w:r w:rsidRPr="00362CB3">
        <w:rPr>
          <w:color w:val="000080"/>
          <w:rtl/>
        </w:rPr>
        <w:t xml:space="preserve"> </w:t>
      </w:r>
      <w:r w:rsidRPr="00362CB3">
        <w:rPr>
          <w:rFonts w:hint="cs"/>
          <w:color w:val="000080"/>
          <w:rtl/>
        </w:rPr>
        <w:t>شاء</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نية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بالجميع</w:t>
      </w:r>
      <w:r w:rsidRPr="00362CB3">
        <w:rPr>
          <w:color w:val="000080"/>
          <w:rtl/>
        </w:rPr>
        <w:t xml:space="preserve"> </w:t>
      </w:r>
      <w:r w:rsidRPr="00362CB3">
        <w:rPr>
          <w:rFonts w:hint="cs"/>
          <w:color w:val="000080"/>
          <w:rtl/>
        </w:rPr>
        <w:t>أيضا</w:t>
      </w:r>
      <w:r w:rsidRPr="00362CB3">
        <w:rPr>
          <w:color w:val="000080"/>
          <w:rtl/>
        </w:rPr>
        <w:t xml:space="preserve"> </w:t>
      </w:r>
      <w:r w:rsidRPr="00362CB3">
        <w:rPr>
          <w:rFonts w:hint="cs"/>
          <w:color w:val="000080"/>
          <w:rtl/>
        </w:rPr>
        <w:t>لكن</w:t>
      </w:r>
      <w:r w:rsidRPr="00362CB3">
        <w:rPr>
          <w:color w:val="000080"/>
          <w:rtl/>
        </w:rPr>
        <w:t xml:space="preserve"> </w:t>
      </w:r>
      <w:r w:rsidRPr="00362CB3">
        <w:rPr>
          <w:rFonts w:hint="cs"/>
          <w:color w:val="000080"/>
          <w:rtl/>
        </w:rPr>
        <w:t>الأحوط</w:t>
      </w:r>
      <w:r w:rsidRPr="00362CB3">
        <w:rPr>
          <w:color w:val="000080"/>
          <w:rtl/>
        </w:rPr>
        <w:t xml:space="preserve"> </w:t>
      </w:r>
      <w:r w:rsidRPr="00362CB3">
        <w:rPr>
          <w:rFonts w:hint="cs"/>
          <w:color w:val="000080"/>
          <w:rtl/>
        </w:rPr>
        <w:t>اختيار</w:t>
      </w:r>
      <w:r w:rsidRPr="00362CB3">
        <w:rPr>
          <w:color w:val="000080"/>
          <w:rtl/>
        </w:rPr>
        <w:t xml:space="preserve"> </w:t>
      </w:r>
      <w:r w:rsidRPr="00362CB3">
        <w:rPr>
          <w:rFonts w:hint="cs"/>
          <w:color w:val="000080"/>
          <w:rtl/>
        </w:rPr>
        <w:t>الأخيرة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لا</w:t>
      </w:r>
      <w:r w:rsidRPr="00362CB3">
        <w:rPr>
          <w:color w:val="000080"/>
          <w:rtl/>
        </w:rPr>
        <w:t xml:space="preserve"> </w:t>
      </w:r>
      <w:r w:rsidRPr="00362CB3">
        <w:rPr>
          <w:rFonts w:hint="cs"/>
          <w:color w:val="000080"/>
          <w:rtl/>
        </w:rPr>
        <w:t>يكفي</w:t>
      </w:r>
      <w:r w:rsidRPr="00362CB3">
        <w:rPr>
          <w:color w:val="000080"/>
          <w:rtl/>
        </w:rPr>
        <w:t xml:space="preserve"> </w:t>
      </w:r>
      <w:r w:rsidRPr="00362CB3">
        <w:rPr>
          <w:rFonts w:hint="cs"/>
          <w:color w:val="000080"/>
          <w:rtl/>
        </w:rPr>
        <w:t>قصد</w:t>
      </w:r>
      <w:r w:rsidRPr="00362CB3">
        <w:rPr>
          <w:color w:val="000080"/>
          <w:rtl/>
        </w:rPr>
        <w:t xml:space="preserve"> </w:t>
      </w:r>
      <w:r w:rsidRPr="00362CB3">
        <w:rPr>
          <w:rFonts w:hint="cs"/>
          <w:color w:val="000080"/>
          <w:rtl/>
        </w:rPr>
        <w:t>الافتتاح</w:t>
      </w:r>
      <w:r w:rsidRPr="00362CB3">
        <w:rPr>
          <w:color w:val="000080"/>
          <w:rtl/>
        </w:rPr>
        <w:t xml:space="preserve"> </w:t>
      </w:r>
      <w:r w:rsidRPr="00362CB3">
        <w:rPr>
          <w:rFonts w:hint="cs"/>
          <w:color w:val="000080"/>
          <w:rtl/>
        </w:rPr>
        <w:t>بأحدها</w:t>
      </w:r>
      <w:r w:rsidRPr="00362CB3">
        <w:rPr>
          <w:color w:val="000080"/>
          <w:rtl/>
        </w:rPr>
        <w:t xml:space="preserve"> </w:t>
      </w:r>
      <w:r w:rsidRPr="00362CB3">
        <w:rPr>
          <w:rFonts w:hint="cs"/>
          <w:color w:val="000080"/>
          <w:rtl/>
        </w:rPr>
        <w:t>المبهم</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غير</w:t>
      </w:r>
      <w:r w:rsidRPr="00362CB3">
        <w:rPr>
          <w:color w:val="000080"/>
          <w:rtl/>
        </w:rPr>
        <w:t xml:space="preserve"> </w:t>
      </w:r>
      <w:r w:rsidRPr="00362CB3">
        <w:rPr>
          <w:rFonts w:hint="cs"/>
          <w:color w:val="000080"/>
          <w:rtl/>
        </w:rPr>
        <w:t>تعيين</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الظاهر</w:t>
      </w:r>
      <w:r w:rsidRPr="00362CB3">
        <w:rPr>
          <w:color w:val="000080"/>
          <w:rtl/>
        </w:rPr>
        <w:t xml:space="preserve"> </w:t>
      </w:r>
      <w:r w:rsidRPr="00362CB3">
        <w:rPr>
          <w:rFonts w:hint="cs"/>
          <w:color w:val="000080"/>
          <w:rtl/>
        </w:rPr>
        <w:t>عدم</w:t>
      </w:r>
      <w:r w:rsidRPr="00362CB3">
        <w:rPr>
          <w:color w:val="000080"/>
          <w:rtl/>
        </w:rPr>
        <w:t xml:space="preserve"> </w:t>
      </w:r>
      <w:r w:rsidRPr="00362CB3">
        <w:rPr>
          <w:rFonts w:hint="cs"/>
          <w:color w:val="000080"/>
          <w:rtl/>
        </w:rPr>
        <w:t>اختصاص</w:t>
      </w:r>
      <w:r w:rsidRPr="00362CB3">
        <w:rPr>
          <w:color w:val="000080"/>
          <w:rtl/>
        </w:rPr>
        <w:t xml:space="preserve"> </w:t>
      </w:r>
      <w:r w:rsidRPr="00362CB3">
        <w:rPr>
          <w:rFonts w:hint="cs"/>
          <w:color w:val="000080"/>
          <w:rtl/>
        </w:rPr>
        <w:t>استحبابها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اليومية</w:t>
      </w:r>
      <w:r w:rsidRPr="00362CB3">
        <w:rPr>
          <w:color w:val="000080"/>
          <w:rtl/>
        </w:rPr>
        <w:t xml:space="preserve"> </w:t>
      </w:r>
      <w:r w:rsidRPr="00362CB3">
        <w:rPr>
          <w:rFonts w:hint="cs"/>
          <w:color w:val="000080"/>
          <w:rtl/>
        </w:rPr>
        <w:t>بل</w:t>
      </w:r>
      <w:r w:rsidRPr="00362CB3">
        <w:rPr>
          <w:color w:val="000080"/>
          <w:rtl/>
        </w:rPr>
        <w:t xml:space="preserve"> </w:t>
      </w:r>
      <w:r w:rsidRPr="00362CB3">
        <w:rPr>
          <w:rFonts w:hint="cs"/>
          <w:color w:val="000080"/>
          <w:rtl/>
        </w:rPr>
        <w:t>تستحب</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جميع</w:t>
      </w:r>
      <w:r w:rsidRPr="00362CB3">
        <w:rPr>
          <w:color w:val="000080"/>
          <w:rtl/>
        </w:rPr>
        <w:t xml:space="preserve"> </w:t>
      </w:r>
      <w:r w:rsidRPr="00362CB3">
        <w:rPr>
          <w:rFonts w:hint="cs"/>
          <w:color w:val="000080"/>
          <w:rtl/>
        </w:rPr>
        <w:t>الصلوات</w:t>
      </w:r>
      <w:r w:rsidRPr="00362CB3">
        <w:rPr>
          <w:color w:val="000080"/>
          <w:rtl/>
        </w:rPr>
        <w:t xml:space="preserve"> </w:t>
      </w:r>
      <w:r w:rsidRPr="00362CB3">
        <w:rPr>
          <w:rFonts w:hint="cs"/>
          <w:color w:val="000080"/>
          <w:rtl/>
        </w:rPr>
        <w:t>الواجبة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المندوبة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ربما</w:t>
      </w:r>
      <w:r w:rsidRPr="00362CB3">
        <w:rPr>
          <w:color w:val="000080"/>
          <w:rtl/>
        </w:rPr>
        <w:t xml:space="preserve"> </w:t>
      </w:r>
      <w:r w:rsidRPr="00362CB3">
        <w:rPr>
          <w:rFonts w:hint="cs"/>
          <w:color w:val="000080"/>
          <w:rtl/>
        </w:rPr>
        <w:t>يقال</w:t>
      </w:r>
      <w:r w:rsidRPr="00362CB3">
        <w:rPr>
          <w:color w:val="000080"/>
          <w:rtl/>
        </w:rPr>
        <w:t xml:space="preserve"> </w:t>
      </w:r>
      <w:r w:rsidRPr="00362CB3">
        <w:rPr>
          <w:rFonts w:hint="cs"/>
          <w:color w:val="000080"/>
          <w:rtl/>
        </w:rPr>
        <w:t>بالاختصاص</w:t>
      </w:r>
      <w:r w:rsidRPr="00362CB3">
        <w:rPr>
          <w:color w:val="000080"/>
          <w:rtl/>
        </w:rPr>
        <w:t xml:space="preserve"> </w:t>
      </w:r>
      <w:r w:rsidRPr="00362CB3">
        <w:rPr>
          <w:rFonts w:hint="cs"/>
          <w:color w:val="000080"/>
          <w:rtl/>
        </w:rPr>
        <w:t>بسبعة</w:t>
      </w:r>
      <w:r w:rsidRPr="00362CB3">
        <w:rPr>
          <w:color w:val="000080"/>
          <w:rtl/>
        </w:rPr>
        <w:t xml:space="preserve"> </w:t>
      </w:r>
      <w:r w:rsidRPr="00362CB3">
        <w:rPr>
          <w:rFonts w:hint="cs"/>
          <w:color w:val="000080"/>
          <w:rtl/>
        </w:rPr>
        <w:t>مواضع</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هي</w:t>
      </w:r>
      <w:r w:rsidRPr="00362CB3">
        <w:rPr>
          <w:color w:val="000080"/>
          <w:rtl/>
        </w:rPr>
        <w:t xml:space="preserve"> </w:t>
      </w:r>
      <w:r w:rsidRPr="00362CB3">
        <w:rPr>
          <w:rFonts w:hint="cs"/>
          <w:color w:val="000080"/>
          <w:rtl/>
        </w:rPr>
        <w:t>كل</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واجبة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الليل</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مفردة</w:t>
      </w:r>
      <w:r w:rsidRPr="00362CB3">
        <w:rPr>
          <w:color w:val="000080"/>
          <w:rtl/>
        </w:rPr>
        <w:t xml:space="preserve"> </w:t>
      </w:r>
      <w:r w:rsidRPr="00362CB3">
        <w:rPr>
          <w:rFonts w:hint="cs"/>
          <w:color w:val="000080"/>
          <w:rtl/>
        </w:rPr>
        <w:t>الوتر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الظهر</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نافلة</w:t>
      </w:r>
      <w:r w:rsidRPr="00362CB3">
        <w:rPr>
          <w:color w:val="000080"/>
          <w:rtl/>
        </w:rPr>
        <w:t xml:space="preserve"> </w:t>
      </w:r>
      <w:r w:rsidRPr="00362CB3">
        <w:rPr>
          <w:rFonts w:hint="cs"/>
          <w:color w:val="000080"/>
          <w:rtl/>
        </w:rPr>
        <w:t>المغرب</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أول</w:t>
      </w:r>
      <w:r w:rsidRPr="00362CB3">
        <w:rPr>
          <w:color w:val="000080"/>
          <w:rtl/>
        </w:rPr>
        <w:t xml:space="preserve"> </w:t>
      </w:r>
      <w:r w:rsidRPr="00362CB3">
        <w:rPr>
          <w:rFonts w:hint="cs"/>
          <w:color w:val="000080"/>
          <w:rtl/>
        </w:rPr>
        <w:t>ركعة</w:t>
      </w:r>
      <w:r w:rsidRPr="00362CB3">
        <w:rPr>
          <w:color w:val="000080"/>
          <w:rtl/>
        </w:rPr>
        <w:t xml:space="preserve"> </w:t>
      </w:r>
      <w:r w:rsidRPr="00362CB3">
        <w:rPr>
          <w:rFonts w:hint="cs"/>
          <w:color w:val="000080"/>
          <w:rtl/>
        </w:rPr>
        <w:t>من</w:t>
      </w:r>
      <w:r w:rsidRPr="00362CB3">
        <w:rPr>
          <w:color w:val="000080"/>
          <w:rtl/>
        </w:rPr>
        <w:t xml:space="preserve"> </w:t>
      </w:r>
      <w:r w:rsidRPr="00362CB3">
        <w:rPr>
          <w:rFonts w:hint="cs"/>
          <w:color w:val="000080"/>
          <w:rtl/>
        </w:rPr>
        <w:t>صلاة</w:t>
      </w:r>
      <w:r w:rsidRPr="00362CB3">
        <w:rPr>
          <w:color w:val="000080"/>
          <w:rtl/>
        </w:rPr>
        <w:t xml:space="preserve"> </w:t>
      </w:r>
      <w:r w:rsidRPr="00362CB3">
        <w:rPr>
          <w:rFonts w:hint="cs"/>
          <w:color w:val="000080"/>
          <w:rtl/>
        </w:rPr>
        <w:t>الإحرام</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الوتيرة</w:t>
      </w:r>
      <w:r w:rsidRPr="00362CB3">
        <w:rPr>
          <w:color w:val="000080"/>
          <w:rtl/>
        </w:rPr>
        <w:t xml:space="preserve"> </w:t>
      </w:r>
      <w:r w:rsidRPr="00362CB3">
        <w:rPr>
          <w:rFonts w:hint="cs"/>
          <w:color w:val="000080"/>
          <w:rtl/>
        </w:rPr>
        <w:t>و</w:t>
      </w:r>
      <w:r w:rsidRPr="00362CB3">
        <w:rPr>
          <w:color w:val="000080"/>
          <w:rtl/>
        </w:rPr>
        <w:t xml:space="preserve"> </w:t>
      </w:r>
      <w:r w:rsidRPr="00362CB3">
        <w:rPr>
          <w:rFonts w:hint="cs"/>
          <w:color w:val="000080"/>
          <w:rtl/>
        </w:rPr>
        <w:t>لعل</w:t>
      </w:r>
      <w:r w:rsidRPr="00362CB3">
        <w:rPr>
          <w:color w:val="000080"/>
          <w:rtl/>
        </w:rPr>
        <w:t xml:space="preserve"> </w:t>
      </w:r>
      <w:r w:rsidRPr="00362CB3">
        <w:rPr>
          <w:rFonts w:hint="cs"/>
          <w:color w:val="000080"/>
          <w:rtl/>
        </w:rPr>
        <w:t>القائل</w:t>
      </w:r>
      <w:r w:rsidRPr="00362CB3">
        <w:rPr>
          <w:color w:val="000080"/>
          <w:rtl/>
        </w:rPr>
        <w:t xml:space="preserve"> </w:t>
      </w:r>
      <w:r w:rsidRPr="00362CB3">
        <w:rPr>
          <w:rFonts w:hint="cs"/>
          <w:color w:val="000080"/>
          <w:rtl/>
        </w:rPr>
        <w:t>أراد</w:t>
      </w:r>
      <w:r w:rsidRPr="00362CB3">
        <w:rPr>
          <w:color w:val="000080"/>
          <w:rtl/>
        </w:rPr>
        <w:t xml:space="preserve"> </w:t>
      </w:r>
      <w:r w:rsidRPr="00362CB3">
        <w:rPr>
          <w:rFonts w:hint="cs"/>
          <w:color w:val="000080"/>
          <w:rtl/>
        </w:rPr>
        <w:t>تأكدها</w:t>
      </w:r>
      <w:r w:rsidRPr="00362CB3">
        <w:rPr>
          <w:color w:val="000080"/>
          <w:rtl/>
        </w:rPr>
        <w:t xml:space="preserve"> </w:t>
      </w:r>
      <w:r w:rsidRPr="00362CB3">
        <w:rPr>
          <w:rFonts w:hint="cs"/>
          <w:color w:val="000080"/>
          <w:rtl/>
        </w:rPr>
        <w:t>في</w:t>
      </w:r>
      <w:r w:rsidRPr="00362CB3">
        <w:rPr>
          <w:color w:val="000080"/>
          <w:rtl/>
        </w:rPr>
        <w:t xml:space="preserve"> </w:t>
      </w:r>
      <w:r w:rsidRPr="00362CB3">
        <w:rPr>
          <w:rFonts w:hint="cs"/>
          <w:color w:val="000080"/>
          <w:rtl/>
        </w:rPr>
        <w:t>هذه</w:t>
      </w:r>
      <w:r w:rsidRPr="00362CB3">
        <w:rPr>
          <w:color w:val="000080"/>
          <w:rtl/>
        </w:rPr>
        <w:t xml:space="preserve"> </w:t>
      </w:r>
      <w:r w:rsidRPr="00362CB3">
        <w:rPr>
          <w:rFonts w:hint="cs"/>
          <w:color w:val="000080"/>
          <w:rtl/>
        </w:rPr>
        <w:t>المواضع‌</w:t>
      </w:r>
    </w:p>
    <w:p w:rsidR="00977B2A" w:rsidRDefault="00977B2A" w:rsidP="00FE02FF">
      <w:pPr>
        <w:pStyle w:val="Heading2"/>
        <w:jc w:val="both"/>
        <w:rPr>
          <w:rtl/>
        </w:rPr>
      </w:pPr>
      <w:bookmarkStart w:id="7" w:name="_Toc72137881"/>
      <w:r>
        <w:rPr>
          <w:rFonts w:hint="cs"/>
          <w:rtl/>
        </w:rPr>
        <w:lastRenderedPageBreak/>
        <w:t>اشاره به اقوال در</w:t>
      </w:r>
      <w:r w:rsidRPr="00977B2A">
        <w:rPr>
          <w:rtl/>
        </w:rPr>
        <w:t xml:space="preserve"> </w:t>
      </w:r>
      <w:r w:rsidRPr="00977B2A">
        <w:rPr>
          <w:rFonts w:hint="eastAsia"/>
          <w:rtl/>
        </w:rPr>
        <w:t>مصداق</w:t>
      </w:r>
      <w:r w:rsidRPr="00977B2A">
        <w:rPr>
          <w:rtl/>
        </w:rPr>
        <w:t xml:space="preserve"> </w:t>
      </w:r>
      <w:r w:rsidRPr="00977B2A">
        <w:rPr>
          <w:rFonts w:hint="eastAsia"/>
          <w:rtl/>
        </w:rPr>
        <w:t>تکب</w:t>
      </w:r>
      <w:r w:rsidRPr="00977B2A">
        <w:rPr>
          <w:rFonts w:hint="cs"/>
          <w:rtl/>
        </w:rPr>
        <w:t>ی</w:t>
      </w:r>
      <w:r w:rsidRPr="00977B2A">
        <w:rPr>
          <w:rFonts w:hint="eastAsia"/>
          <w:rtl/>
        </w:rPr>
        <w:t>رة</w:t>
      </w:r>
      <w:r w:rsidRPr="00977B2A">
        <w:rPr>
          <w:rtl/>
        </w:rPr>
        <w:t xml:space="preserve"> </w:t>
      </w:r>
      <w:r w:rsidRPr="00977B2A">
        <w:rPr>
          <w:rFonts w:hint="eastAsia"/>
          <w:rtl/>
        </w:rPr>
        <w:t>الاحرام</w:t>
      </w:r>
      <w:r w:rsidRPr="00977B2A">
        <w:rPr>
          <w:rtl/>
        </w:rPr>
        <w:t xml:space="preserve"> </w:t>
      </w:r>
      <w:r w:rsidRPr="00977B2A">
        <w:rPr>
          <w:rFonts w:hint="eastAsia"/>
          <w:rtl/>
        </w:rPr>
        <w:t>از</w:t>
      </w:r>
      <w:r w:rsidRPr="00977B2A">
        <w:rPr>
          <w:rtl/>
        </w:rPr>
        <w:t xml:space="preserve"> </w:t>
      </w:r>
      <w:r w:rsidRPr="00977B2A">
        <w:rPr>
          <w:rFonts w:hint="eastAsia"/>
          <w:rtl/>
        </w:rPr>
        <w:t>ب</w:t>
      </w:r>
      <w:r w:rsidRPr="00977B2A">
        <w:rPr>
          <w:rFonts w:hint="cs"/>
          <w:rtl/>
        </w:rPr>
        <w:t>ی</w:t>
      </w:r>
      <w:r w:rsidRPr="00977B2A">
        <w:rPr>
          <w:rFonts w:hint="eastAsia"/>
          <w:rtl/>
        </w:rPr>
        <w:t>ن</w:t>
      </w:r>
      <w:r w:rsidRPr="00977B2A">
        <w:rPr>
          <w:rtl/>
        </w:rPr>
        <w:t xml:space="preserve"> </w:t>
      </w:r>
      <w:r w:rsidRPr="00977B2A">
        <w:rPr>
          <w:rFonts w:hint="eastAsia"/>
          <w:rtl/>
        </w:rPr>
        <w:t>تکب</w:t>
      </w:r>
      <w:r w:rsidRPr="00977B2A">
        <w:rPr>
          <w:rFonts w:hint="cs"/>
          <w:rtl/>
        </w:rPr>
        <w:t>ی</w:t>
      </w:r>
      <w:r w:rsidRPr="00977B2A">
        <w:rPr>
          <w:rFonts w:hint="eastAsia"/>
          <w:rtl/>
        </w:rPr>
        <w:t>رات</w:t>
      </w:r>
      <w:r w:rsidRPr="00977B2A">
        <w:rPr>
          <w:rtl/>
        </w:rPr>
        <w:t xml:space="preserve"> </w:t>
      </w:r>
      <w:r w:rsidRPr="00977B2A">
        <w:rPr>
          <w:rFonts w:hint="eastAsia"/>
          <w:rtl/>
        </w:rPr>
        <w:t>سبع</w:t>
      </w:r>
      <w:bookmarkEnd w:id="7"/>
    </w:p>
    <w:p w:rsidR="00C448DC" w:rsidRDefault="00E05AB8" w:rsidP="00FE02FF">
      <w:pPr>
        <w:jc w:val="both"/>
        <w:rPr>
          <w:rtl/>
        </w:rPr>
      </w:pPr>
      <w:r>
        <w:rPr>
          <w:rFonts w:hint="cs"/>
          <w:rtl/>
        </w:rPr>
        <w:t xml:space="preserve">بحث راجع به </w:t>
      </w:r>
      <w:r w:rsidR="00C448DC">
        <w:rPr>
          <w:rFonts w:hint="cs"/>
          <w:rtl/>
        </w:rPr>
        <w:t>مسأله دهم بود؛ صاحب عروه فرمودند مستحب است در ابتدای نماز هفت تکبیر گفته شود. البته می تواند به پنج تکبیر یا سه تکبیر و یا حتّی یک تکبیر اکتفا کند و بعید نیست بگوییم مخیّر است هر کدام از این هفت تکبیر را به عنوان تکبیرة الاحرام نیّت کند و بقیه را به عنوان تکبیرات مستحب قرار دهد؛ بلکه بعید نیست بگوییم می تواند نیّت کند که مجموع این هفت تکبیر، تکبیرة الاحرام باشد هر چند احتیاط مستحب این است که تکبیر أخیر را تکبیرة الاحرام قرار دهد.</w:t>
      </w:r>
    </w:p>
    <w:p w:rsidR="00C448DC" w:rsidRDefault="00C448DC" w:rsidP="00FE02FF">
      <w:pPr>
        <w:jc w:val="both"/>
        <w:rPr>
          <w:rtl/>
        </w:rPr>
      </w:pPr>
      <w:r>
        <w:rPr>
          <w:rFonts w:hint="cs"/>
          <w:rtl/>
        </w:rPr>
        <w:t>بیان نمودیم که فقها در رابطه با این که کدام یک از این هفت تکبیر، تکبیرة الاحرام است اختلاف داشتند؛ محصّل اقوال چهار قول بود؛</w:t>
      </w:r>
    </w:p>
    <w:p w:rsidR="00977B2A" w:rsidRDefault="00977B2A" w:rsidP="00FE02FF">
      <w:pPr>
        <w:pStyle w:val="Heading3"/>
        <w:jc w:val="both"/>
        <w:rPr>
          <w:rtl/>
        </w:rPr>
      </w:pPr>
      <w:bookmarkStart w:id="8" w:name="_Toc72137882"/>
      <w:r>
        <w:rPr>
          <w:rFonts w:hint="cs"/>
          <w:rtl/>
        </w:rPr>
        <w:t>قول اول (قول مشهور و مختار مرحوم خویی و صاحب عروه)</w:t>
      </w:r>
      <w:bookmarkEnd w:id="8"/>
    </w:p>
    <w:p w:rsidR="00C448DC" w:rsidRDefault="00C448DC" w:rsidP="00FE02FF">
      <w:pPr>
        <w:jc w:val="both"/>
        <w:rPr>
          <w:rtl/>
        </w:rPr>
      </w:pPr>
      <w:r w:rsidRPr="003D56B9">
        <w:rPr>
          <w:rFonts w:hint="cs"/>
          <w:b/>
          <w:bCs/>
          <w:rtl/>
        </w:rPr>
        <w:t>قول اول قول منسوب به مشهور است که</w:t>
      </w:r>
      <w:r w:rsidR="003D56B9">
        <w:rPr>
          <w:rFonts w:hint="cs"/>
          <w:rtl/>
        </w:rPr>
        <w:t>:</w:t>
      </w:r>
      <w:r>
        <w:rPr>
          <w:rFonts w:hint="cs"/>
          <w:rtl/>
        </w:rPr>
        <w:t xml:space="preserve"> مکلف مخیّر است و هر کدام را نیّت کند تکبیرة الاحرام می شود. مرحوم بروجردی فرمودند که مشهور قدما چنین مطلبی را نگفته اند و این قول برای مشهور متأخرین است. لکن در بین معاصرین صاحب عروه و مرحوم خویی این قول را پذیرفته اند.</w:t>
      </w:r>
    </w:p>
    <w:p w:rsidR="003A784E" w:rsidRDefault="00C448DC" w:rsidP="00FE02FF">
      <w:pPr>
        <w:jc w:val="both"/>
        <w:rPr>
          <w:rtl/>
        </w:rPr>
      </w:pPr>
      <w:r w:rsidRPr="00977B2A">
        <w:rPr>
          <w:rFonts w:hint="cs"/>
          <w:b/>
          <w:bCs/>
          <w:rtl/>
        </w:rPr>
        <w:t>برای ما این شبهه باقی ماند که</w:t>
      </w:r>
      <w:r w:rsidR="00977B2A">
        <w:rPr>
          <w:rFonts w:hint="cs"/>
          <w:rtl/>
        </w:rPr>
        <w:t>:</w:t>
      </w:r>
      <w:r>
        <w:rPr>
          <w:rFonts w:hint="cs"/>
          <w:rtl/>
        </w:rPr>
        <w:t xml:space="preserve"> مرحوم خویی که مجموع هفت تکبیر را تکبیرة الاحرام نمی داند و مکلف را مخیّر می داند که یکی از هفت تکبیر را به عنوان تکبیرة الاحرام قرار دهد، اگر مکلف یکی از این ها را به عنوان تکبیرة الاحرام نیّت نکرد و قصد کرد هفت ت</w:t>
      </w:r>
      <w:r w:rsidR="003A784E">
        <w:rPr>
          <w:rFonts w:hint="cs"/>
          <w:rtl/>
        </w:rPr>
        <w:t>کبیر بگوید آیا نمازش باطل است؟!</w:t>
      </w:r>
    </w:p>
    <w:p w:rsidR="00C448DC" w:rsidRDefault="00C448DC" w:rsidP="00FE02FF">
      <w:pPr>
        <w:jc w:val="both"/>
        <w:rPr>
          <w:rtl/>
        </w:rPr>
      </w:pPr>
      <w:r>
        <w:rPr>
          <w:rFonts w:hint="cs"/>
          <w:rtl/>
        </w:rPr>
        <w:t>در برخی از تقریرات مرحوم بروجردی نقل شده است که محتمل است بنا بر نظر برخی از فقها این نماز باطل دانسته شود به این خاطر که</w:t>
      </w:r>
      <w:r w:rsidR="00AA3A80">
        <w:rPr>
          <w:rFonts w:hint="cs"/>
          <w:rtl/>
        </w:rPr>
        <w:t xml:space="preserve"> همه تکبیرات نمی تواند تکبیرة الاحرام باشد و</w:t>
      </w:r>
      <w:r>
        <w:rPr>
          <w:rFonts w:hint="cs"/>
          <w:rtl/>
        </w:rPr>
        <w:t xml:space="preserve"> تعیین </w:t>
      </w:r>
      <w:r w:rsidR="00AA3A80">
        <w:rPr>
          <w:rFonts w:hint="cs"/>
          <w:rtl/>
        </w:rPr>
        <w:t xml:space="preserve">هم </w:t>
      </w:r>
      <w:r>
        <w:rPr>
          <w:rFonts w:hint="cs"/>
          <w:rtl/>
        </w:rPr>
        <w:t>نکرده است که کد</w:t>
      </w:r>
      <w:r w:rsidR="00AA3A80">
        <w:rPr>
          <w:rFonts w:hint="cs"/>
          <w:rtl/>
        </w:rPr>
        <w:t>ام یک از تکبیرات، تکبیرة الاحرام باشد</w:t>
      </w:r>
      <w:r w:rsidR="00D51551">
        <w:rPr>
          <w:rFonts w:hint="cs"/>
          <w:rtl/>
        </w:rPr>
        <w:t>. این مطلب، مطلب عجیبی است زیرا خلاف اطلاق روایات است؛ مثلاً روایتی که بیان می کند «و السبع افضل» بیان نکرد لازم است تعیین شود کدام یک از این هفت تکبیر، تکبیرة الاحرام است.</w:t>
      </w:r>
    </w:p>
    <w:p w:rsidR="003A784E" w:rsidRDefault="003A784E" w:rsidP="00FE02FF">
      <w:pPr>
        <w:pStyle w:val="Heading3"/>
        <w:jc w:val="both"/>
        <w:rPr>
          <w:rtl/>
        </w:rPr>
      </w:pPr>
      <w:bookmarkStart w:id="9" w:name="_Toc72137883"/>
      <w:r>
        <w:rPr>
          <w:rFonts w:hint="cs"/>
          <w:rtl/>
        </w:rPr>
        <w:t>قول دوم (مختار صاحب حدائق)</w:t>
      </w:r>
      <w:bookmarkEnd w:id="9"/>
    </w:p>
    <w:p w:rsidR="00D51551" w:rsidRDefault="00D51551" w:rsidP="00FE02FF">
      <w:pPr>
        <w:jc w:val="both"/>
        <w:rPr>
          <w:rtl/>
        </w:rPr>
      </w:pPr>
      <w:r w:rsidRPr="003D56B9">
        <w:rPr>
          <w:rFonts w:hint="cs"/>
          <w:b/>
          <w:bCs/>
          <w:rtl/>
        </w:rPr>
        <w:t>قول دوم این بود که</w:t>
      </w:r>
      <w:r w:rsidR="003D56B9" w:rsidRPr="003D56B9">
        <w:rPr>
          <w:rFonts w:hint="cs"/>
          <w:b/>
          <w:bCs/>
          <w:rtl/>
        </w:rPr>
        <w:t>:</w:t>
      </w:r>
      <w:r>
        <w:rPr>
          <w:rFonts w:hint="cs"/>
          <w:rtl/>
        </w:rPr>
        <w:t xml:space="preserve"> تکبیر اول تکبیرة الاحرام است که مرحوم صاحب حدائق این قول را اختیار کرده اند و این قول از شیخ بهایی، سید نعمت الله جزائری، مرحوم فیض کاشانی نقل شد.</w:t>
      </w:r>
    </w:p>
    <w:p w:rsidR="003A784E" w:rsidRDefault="003A784E" w:rsidP="00FE02FF">
      <w:pPr>
        <w:pStyle w:val="Heading3"/>
        <w:jc w:val="both"/>
        <w:rPr>
          <w:rtl/>
        </w:rPr>
      </w:pPr>
      <w:bookmarkStart w:id="10" w:name="_Toc72137884"/>
      <w:r>
        <w:rPr>
          <w:rFonts w:hint="cs"/>
          <w:rtl/>
        </w:rPr>
        <w:lastRenderedPageBreak/>
        <w:t>قول سوم (مختار مرحوم بروجردی و مرحوم داماد)</w:t>
      </w:r>
      <w:bookmarkEnd w:id="10"/>
    </w:p>
    <w:p w:rsidR="00D51551" w:rsidRDefault="00D51551" w:rsidP="00FE02FF">
      <w:pPr>
        <w:jc w:val="both"/>
        <w:rPr>
          <w:rtl/>
        </w:rPr>
      </w:pPr>
      <w:r w:rsidRPr="003D56B9">
        <w:rPr>
          <w:rFonts w:hint="cs"/>
          <w:b/>
          <w:bCs/>
          <w:rtl/>
        </w:rPr>
        <w:t xml:space="preserve">قول سوم </w:t>
      </w:r>
      <w:r w:rsidR="0094397C" w:rsidRPr="003D56B9">
        <w:rPr>
          <w:rFonts w:hint="cs"/>
          <w:b/>
          <w:bCs/>
          <w:rtl/>
        </w:rPr>
        <w:t>قول ابن زهره در غنیه، ابی صلاح حلبی و سلام در مراسم بود</w:t>
      </w:r>
      <w:r w:rsidRPr="003D56B9">
        <w:rPr>
          <w:rFonts w:hint="cs"/>
          <w:b/>
          <w:bCs/>
          <w:rtl/>
        </w:rPr>
        <w:t xml:space="preserve"> که</w:t>
      </w:r>
      <w:r w:rsidR="003D56B9">
        <w:rPr>
          <w:rFonts w:hint="cs"/>
          <w:rtl/>
        </w:rPr>
        <w:t>:</w:t>
      </w:r>
      <w:r>
        <w:rPr>
          <w:rFonts w:hint="cs"/>
          <w:rtl/>
        </w:rPr>
        <w:t xml:space="preserve"> تکبیر أخیر باید به عنوان تکبیرة الاحرام نیّت شود</w:t>
      </w:r>
      <w:r w:rsidR="0094397C">
        <w:rPr>
          <w:rFonts w:hint="cs"/>
          <w:rtl/>
        </w:rPr>
        <w:t>؛ مرحوم بروجردی و مرحوم داماد این قول را اختیار نموده اند و مرحوم امام در تحریر این نظر را احوط دانسته اند؛ البته ظاهر کلامشان این است که احتیاط مستحب است که تکبیر أخیر را تکبیرة الاحرام قرار دهند.</w:t>
      </w:r>
    </w:p>
    <w:p w:rsidR="003A784E" w:rsidRDefault="003A784E" w:rsidP="00FE02FF">
      <w:pPr>
        <w:pStyle w:val="Heading3"/>
        <w:jc w:val="both"/>
        <w:rPr>
          <w:rtl/>
        </w:rPr>
      </w:pPr>
      <w:bookmarkStart w:id="11" w:name="_Toc72137885"/>
      <w:r>
        <w:rPr>
          <w:rFonts w:hint="cs"/>
          <w:rtl/>
        </w:rPr>
        <w:t>قول چهارم (مختار مجلسی اول و آقای سیستانی)</w:t>
      </w:r>
      <w:bookmarkEnd w:id="11"/>
    </w:p>
    <w:p w:rsidR="0094397C" w:rsidRDefault="0094397C" w:rsidP="00FE02FF">
      <w:pPr>
        <w:jc w:val="both"/>
        <w:rPr>
          <w:rtl/>
        </w:rPr>
      </w:pPr>
      <w:r w:rsidRPr="003D56B9">
        <w:rPr>
          <w:rFonts w:hint="cs"/>
          <w:b/>
          <w:bCs/>
          <w:rtl/>
        </w:rPr>
        <w:t>قول چهارم قول مجلسی اول بود که</w:t>
      </w:r>
      <w:r w:rsidR="003D56B9">
        <w:rPr>
          <w:rFonts w:hint="cs"/>
          <w:rtl/>
        </w:rPr>
        <w:t>:</w:t>
      </w:r>
      <w:r>
        <w:rPr>
          <w:rFonts w:hint="cs"/>
          <w:rtl/>
        </w:rPr>
        <w:t xml:space="preserve"> مجموع هفت تکبیر، مصداق تکبیرة الاحرام است؛ آقای سیستانی این قول را اختیار نموده اند.</w:t>
      </w:r>
    </w:p>
    <w:p w:rsidR="00400415" w:rsidRDefault="00995028" w:rsidP="00995028">
      <w:pPr>
        <w:pStyle w:val="Heading2"/>
        <w:rPr>
          <w:rtl/>
        </w:rPr>
      </w:pPr>
      <w:bookmarkStart w:id="12" w:name="_Toc72137886"/>
      <w:r>
        <w:rPr>
          <w:rFonts w:hint="cs"/>
          <w:rtl/>
        </w:rPr>
        <w:t>کلام مرحوم بروجردی در کتاب الصلاة</w:t>
      </w:r>
      <w:bookmarkEnd w:id="12"/>
    </w:p>
    <w:p w:rsidR="0094397C" w:rsidRDefault="0094397C" w:rsidP="00FE02FF">
      <w:pPr>
        <w:jc w:val="both"/>
        <w:rPr>
          <w:rtl/>
        </w:rPr>
      </w:pPr>
      <w:r>
        <w:rPr>
          <w:rFonts w:hint="cs"/>
          <w:rtl/>
        </w:rPr>
        <w:t>در اینجا مطالب مرحوم بروجردی و مرحوم داماد را در رابطه با این که تعیّن این که باید تکبیر أخیر را به عنوان تکبیرة الاحرام قرار دهد بیان می کنیم؛</w:t>
      </w:r>
    </w:p>
    <w:p w:rsidR="00400415" w:rsidRDefault="0014151B" w:rsidP="00FE02FF">
      <w:pPr>
        <w:jc w:val="both"/>
        <w:rPr>
          <w:rtl/>
        </w:rPr>
      </w:pPr>
      <w:r w:rsidRPr="00FE02FF">
        <w:rPr>
          <w:rFonts w:hint="cs"/>
          <w:b/>
          <w:bCs/>
          <w:rtl/>
        </w:rPr>
        <w:t>در کتاب الصلاة که یکی از تقریرهای بحث صلات مرحوم بروجردی است در صفحه 431 این گونه نقل نموده اند</w:t>
      </w:r>
      <w:r w:rsidR="00400415">
        <w:rPr>
          <w:rFonts w:hint="cs"/>
          <w:rtl/>
        </w:rPr>
        <w:t>؛</w:t>
      </w:r>
    </w:p>
    <w:p w:rsidR="0014151B" w:rsidRDefault="0014151B" w:rsidP="00FE02FF">
      <w:pPr>
        <w:jc w:val="both"/>
        <w:rPr>
          <w:sz w:val="34"/>
          <w:rtl/>
        </w:rPr>
      </w:pPr>
      <w:r>
        <w:rPr>
          <w:rFonts w:hint="cs"/>
          <w:rtl/>
        </w:rPr>
        <w:t>اگر قائل به قول مجلسی اول شویم که ظاهر اخبار هم همین است و بگوییم اگر کسی هفت تکبیر بگوید، مجموع این هفت تکبیر سبب دخول در نماز است در این صورت وزان این هفت تکبیر، وزان حروف «الله اکبر» در تکبیر واحد است؛ یعنی همان طور که همزه «الله اکبر» یکی از أجزاء ما یحصل الدخول فی الصلاة است و باید بقیه اجزاء هم گفته شود تا دخول در نماز حاصل شود و قبل از آن دخول در نماز صورت نمی گیرد و قطع نماز حرام نخواهد بود و اقتدای مأموم به امام هم جایز نخواهد بود، همچنین اگر مکلف بخواهد هفت تکبیر بگوید مجموع این هفت تکبیر به منزله یک تکبیر است و تا کامل نشود دخول در نماز صورت نمی گیرد و لذا قطع این نما</w:t>
      </w:r>
      <w:r w:rsidR="00BC4DEC">
        <w:rPr>
          <w:rFonts w:hint="cs"/>
          <w:rtl/>
        </w:rPr>
        <w:t>ز حرام نخواهد بود و اقتدای مأموم</w:t>
      </w:r>
      <w:r>
        <w:rPr>
          <w:rFonts w:hint="cs"/>
          <w:rtl/>
        </w:rPr>
        <w:t xml:space="preserve"> به امام قبل از پایان یافتن تکبیر هفتم جایز نخواهد بود.</w:t>
      </w:r>
    </w:p>
    <w:p w:rsidR="005E48EC" w:rsidRDefault="005E48EC" w:rsidP="00FE02FF">
      <w:pPr>
        <w:jc w:val="both"/>
        <w:rPr>
          <w:sz w:val="34"/>
          <w:rtl/>
        </w:rPr>
      </w:pPr>
      <w:r>
        <w:rPr>
          <w:rFonts w:hint="cs"/>
          <w:sz w:val="34"/>
          <w:rtl/>
        </w:rPr>
        <w:t>ظواهر اخبار مثل خبر ابی بصیر «</w:t>
      </w:r>
      <w:r w:rsidR="002A77E5">
        <w:rPr>
          <w:rFonts w:hint="cs"/>
          <w:sz w:val="34"/>
          <w:rtl/>
        </w:rPr>
        <w:t>اذا افتتحت فکبر ان شئت واحدة‌</w:t>
      </w:r>
      <w:r>
        <w:rPr>
          <w:rFonts w:hint="cs"/>
          <w:sz w:val="34"/>
          <w:rtl/>
        </w:rPr>
        <w:t xml:space="preserve"> </w:t>
      </w:r>
      <w:r w:rsidR="002A77E5">
        <w:rPr>
          <w:rFonts w:hint="cs"/>
          <w:sz w:val="34"/>
          <w:rtl/>
        </w:rPr>
        <w:t>و ان شئت ثلاثا و ان شئت خمسا و ان شئت سبعا و کل ذلک مجزئ عنک</w:t>
      </w:r>
      <w:r>
        <w:rPr>
          <w:rFonts w:hint="cs"/>
          <w:sz w:val="34"/>
          <w:rtl/>
        </w:rPr>
        <w:t>» مؤیّد قول مجلسی اول است.</w:t>
      </w:r>
    </w:p>
    <w:p w:rsidR="005E48EC" w:rsidRPr="00BC4DEC" w:rsidRDefault="00400415" w:rsidP="00400415">
      <w:pPr>
        <w:jc w:val="both"/>
        <w:rPr>
          <w:b/>
          <w:bCs/>
          <w:sz w:val="34"/>
          <w:rtl/>
        </w:rPr>
      </w:pPr>
      <w:r>
        <w:rPr>
          <w:rFonts w:hint="cs"/>
          <w:b/>
          <w:bCs/>
          <w:sz w:val="34"/>
          <w:rtl/>
        </w:rPr>
        <w:t xml:space="preserve">مرحوم بروجردی فرموده اند که با این حال، </w:t>
      </w:r>
      <w:r w:rsidR="005E48EC" w:rsidRPr="00BC4DEC">
        <w:rPr>
          <w:rFonts w:hint="cs"/>
          <w:b/>
          <w:bCs/>
          <w:sz w:val="34"/>
          <w:rtl/>
        </w:rPr>
        <w:t>این قول صحیح نیست؛</w:t>
      </w:r>
    </w:p>
    <w:p w:rsidR="005E48EC" w:rsidRDefault="005E48EC" w:rsidP="00FE02FF">
      <w:pPr>
        <w:jc w:val="both"/>
        <w:rPr>
          <w:sz w:val="34"/>
          <w:rtl/>
        </w:rPr>
      </w:pPr>
      <w:r w:rsidRPr="00BC4DEC">
        <w:rPr>
          <w:rFonts w:hint="cs"/>
          <w:b/>
          <w:bCs/>
          <w:sz w:val="34"/>
          <w:rtl/>
        </w:rPr>
        <w:t>نه به این خاطر که خلاف مشهور است</w:t>
      </w:r>
      <w:r>
        <w:rPr>
          <w:rFonts w:hint="cs"/>
          <w:sz w:val="34"/>
          <w:rtl/>
        </w:rPr>
        <w:t>؛ چون هر چند مشهور قائل به تخییر اند ولی شهرت قدمائیه در مسائلی اعتبار دارد که متلقاة از أئمه معصومین علیهم السلام باشد تا کشف شود که نص معتبری بوده و به دست ما نرسیده است؛ أما شهرت ولو شهرت قدما در مسائل تفریعیه که بر مسائل متلقاة تفریع شده است از نص معتبر کشف نمی کند.</w:t>
      </w:r>
    </w:p>
    <w:p w:rsidR="00414F71" w:rsidRDefault="005E48EC" w:rsidP="00FE02FF">
      <w:pPr>
        <w:jc w:val="both"/>
        <w:rPr>
          <w:sz w:val="34"/>
          <w:rtl/>
        </w:rPr>
      </w:pPr>
      <w:r w:rsidRPr="00BC4DEC">
        <w:rPr>
          <w:rFonts w:hint="cs"/>
          <w:b/>
          <w:bCs/>
          <w:sz w:val="34"/>
          <w:rtl/>
        </w:rPr>
        <w:t>توضیح این که:</w:t>
      </w:r>
      <w:r>
        <w:rPr>
          <w:rFonts w:hint="cs"/>
          <w:sz w:val="34"/>
          <w:rtl/>
        </w:rPr>
        <w:t xml:space="preserve"> کتب قدمای اصحاب بر دو قسم بوده است؛ برخی از این کتب مثل کتاب نهایه شیخ طوسی، مراسم سلار، مقنع و مقنعه بر مسائل متلقاة از أئمه علیهم السلام که یدا بید به این ها رسیده بود، اکتفا می کردند و برخی از کتب مثل مبسوط مشتمل بر مسائل تفریعیه بوده است؛ شیخ طوسی در ابتدای مبسوط می گوید که عامه بر ما تشنیع می کردند که شما قلیل الفروع هستید؛ من از قدیم دوست داشتم کتابی بنویسم که مشتمل بر فروع باشد چون عامه فکر می کنند که چون ما قیاس و استحسان را قبول نداریم و در تفریعات راهی به استنباط احکام جز از طریق قیاس و استحسان نیست، </w:t>
      </w:r>
      <w:r w:rsidR="00414F71">
        <w:rPr>
          <w:rFonts w:hint="cs"/>
          <w:sz w:val="34"/>
          <w:rtl/>
        </w:rPr>
        <w:t>ما را متهم می کنند که قلیل الفروع هستیم؛ در حالی که ما فروع را از اصول استنباط می کنیم و قلیل الفروع نیستیم. با این که از قدیم می خواستم کتابی مشتمل بر فروع بنویسم ولی تاکنون این کار را نکردم چون اصحاب به کتابی که مشتمل بر فروع غیر متلقاة باشد عادت نکرده اند و لذا اگر عبارت را عوض می کردیم اصحاب ما تعجب می کردند. أما از این به بعد بناء گذاشتم که کتاب مبسوط را بنویسم که مشتمل بر فروع باشد و کتاب نهایه که قدیم نوشتم بر اساس همان اصول متلقاة بود و فرع جدیدی بر آن نیاوردم أما مبسوط را به نحو دیگری می نویسم.</w:t>
      </w:r>
    </w:p>
    <w:p w:rsidR="005940F3" w:rsidRDefault="005940F3" w:rsidP="00FE02FF">
      <w:pPr>
        <w:jc w:val="both"/>
        <w:rPr>
          <w:sz w:val="34"/>
          <w:rtl/>
        </w:rPr>
      </w:pPr>
      <w:r>
        <w:rPr>
          <w:rFonts w:hint="cs"/>
          <w:sz w:val="34"/>
          <w:rtl/>
        </w:rPr>
        <w:t>مرحوم بروجردی فرموده اند که بر این اساس خود شیخ طوسی بین نهایه و مبسوط تفصیل داده است؛ لذا آنچه در مبسوط ذکر می شود اگر شهرت هم بر آن قائم شود ارزشی ندارد چون از نص معتبری که یداً بید از ائمه معصومین به دست فقها رسیده باشد کشف نمی کند. و این قول که مکلف مخیّر است یکی از این هفت تکبیر را تکبیرة الاحرام قرار دهد در کتب مشتمل بر اصول متلقاة نیامده است و در مبسوط ذکر شده است که چون مشتمل بر تفریعات است کاشف از نص معتبر نیست.</w:t>
      </w:r>
    </w:p>
    <w:p w:rsidR="00AA1BA5" w:rsidRDefault="00E25ED8" w:rsidP="00FE02FF">
      <w:pPr>
        <w:jc w:val="both"/>
        <w:rPr>
          <w:sz w:val="34"/>
          <w:rtl/>
        </w:rPr>
      </w:pPr>
      <w:r w:rsidRPr="00BC4DEC">
        <w:rPr>
          <w:rFonts w:hint="cs"/>
          <w:b/>
          <w:bCs/>
          <w:sz w:val="34"/>
          <w:rtl/>
        </w:rPr>
        <w:t>لکن مشکل کلام مجلسی اول این است که</w:t>
      </w:r>
      <w:r w:rsidR="00BC4DEC">
        <w:rPr>
          <w:rFonts w:hint="cs"/>
          <w:sz w:val="34"/>
          <w:rtl/>
        </w:rPr>
        <w:t>:</w:t>
      </w:r>
      <w:r>
        <w:rPr>
          <w:rFonts w:hint="cs"/>
          <w:sz w:val="34"/>
          <w:rtl/>
        </w:rPr>
        <w:t xml:space="preserve"> ایشان مجموع هفت تکبیر را مصداق تکبیرة الاحرام دانسته اند که مستلزم تخییر بین اقل و اکثر است؛ چون وقتی </w:t>
      </w:r>
      <w:r w:rsidR="00AA1BA5">
        <w:rPr>
          <w:rFonts w:hint="cs"/>
          <w:sz w:val="34"/>
          <w:rtl/>
        </w:rPr>
        <w:t>اولین تکبیر یک فرد از تکبیرة الاحرام باشد و مصداق واجب باشد دیگر مازاد آن مصداق واجب نخواهد بود و معنا ندارد مولا جامع بین یک فرد یا چند فرد را واجب کند و وقتی فرد اول اتیان شود مصداق واجب خواهد بود و دیگر مازاد بر آن مصداق واجب نیست.</w:t>
      </w:r>
    </w:p>
    <w:p w:rsidR="00464F46" w:rsidRDefault="00464F46" w:rsidP="00FE02FF">
      <w:pPr>
        <w:jc w:val="both"/>
        <w:rPr>
          <w:sz w:val="34"/>
          <w:rtl/>
        </w:rPr>
      </w:pPr>
      <w:r>
        <w:rPr>
          <w:rFonts w:hint="cs"/>
          <w:sz w:val="34"/>
          <w:rtl/>
        </w:rPr>
        <w:t>مرحوم بروجردی فرموده است که مجلسی اول منفرد به این قول است</w:t>
      </w:r>
      <w:r w:rsidR="00EF6C0A">
        <w:rPr>
          <w:rFonts w:hint="cs"/>
          <w:sz w:val="34"/>
          <w:rtl/>
        </w:rPr>
        <w:t>؛</w:t>
      </w:r>
      <w:r>
        <w:rPr>
          <w:rFonts w:hint="cs"/>
          <w:sz w:val="34"/>
          <w:rtl/>
        </w:rPr>
        <w:t xml:space="preserve"> در حالی که این گونه نیست و مجلسی ثانی، صاحب بحار نیز همین قول را اختیار نموده اند ولی مهم نیست</w:t>
      </w:r>
      <w:r w:rsidR="00373649">
        <w:rPr>
          <w:rFonts w:hint="cs"/>
          <w:sz w:val="34"/>
          <w:rtl/>
        </w:rPr>
        <w:t>.</w:t>
      </w:r>
    </w:p>
    <w:p w:rsidR="00EE4D7E" w:rsidRDefault="003D56B9" w:rsidP="00FE02FF">
      <w:pPr>
        <w:jc w:val="both"/>
        <w:rPr>
          <w:sz w:val="34"/>
          <w:rtl/>
        </w:rPr>
      </w:pPr>
      <w:r w:rsidRPr="003D56B9">
        <w:rPr>
          <w:rFonts w:hint="cs"/>
          <w:b/>
          <w:bCs/>
          <w:sz w:val="34"/>
          <w:rtl/>
        </w:rPr>
        <w:t>ایشان در ادامه</w:t>
      </w:r>
      <w:r w:rsidR="00EE4D7E" w:rsidRPr="003D56B9">
        <w:rPr>
          <w:rFonts w:hint="cs"/>
          <w:b/>
          <w:bCs/>
          <w:sz w:val="34"/>
          <w:rtl/>
        </w:rPr>
        <w:t xml:space="preserve"> فرموده اند</w:t>
      </w:r>
      <w:r w:rsidR="00EE4D7E">
        <w:rPr>
          <w:rFonts w:hint="cs"/>
          <w:sz w:val="34"/>
          <w:rtl/>
        </w:rPr>
        <w:t xml:space="preserve">: اگر قائل شویم تکبیرة الاحرام عنوان قصدی است </w:t>
      </w:r>
      <w:r w:rsidR="00EE4D7E">
        <w:rPr>
          <w:rFonts w:ascii="Sakkal Majalla" w:hAnsi="Sakkal Majalla" w:cs="Sakkal Majalla" w:hint="cs"/>
          <w:sz w:val="34"/>
          <w:rtl/>
        </w:rPr>
        <w:t>–</w:t>
      </w:r>
      <w:r w:rsidR="00EE4D7E">
        <w:rPr>
          <w:rFonts w:hint="cs"/>
          <w:sz w:val="34"/>
          <w:rtl/>
        </w:rPr>
        <w:t>کما هو الصحیح- متعیّن است تکبیر أخیر به عنوان تکبیرة الاحرام قصد شود و شش تکبیر دیگر قبل از تکبیرة الاحرام گفته شود و اگر تکبیرة الاحرام را عنوان قصدی ندانیم «الله اکبر» اول نماز مصداق تکبیرة الاحرام است چه تکب</w:t>
      </w:r>
      <w:r w:rsidR="00F80354">
        <w:rPr>
          <w:rFonts w:hint="cs"/>
          <w:sz w:val="34"/>
          <w:rtl/>
        </w:rPr>
        <w:t xml:space="preserve">یرة الاحرام قصد شود چه قصد نشود و قول صاحب حدائق متعیّن می شود چون ظاهر أدله این است که با همان </w:t>
      </w:r>
      <w:r w:rsidR="00EE4D7E">
        <w:rPr>
          <w:rFonts w:hint="cs"/>
          <w:sz w:val="34"/>
          <w:rtl/>
        </w:rPr>
        <w:t xml:space="preserve">«الله اکبر» </w:t>
      </w:r>
      <w:r w:rsidR="00BC4DEC">
        <w:rPr>
          <w:rFonts w:hint="cs"/>
          <w:sz w:val="34"/>
          <w:rtl/>
        </w:rPr>
        <w:t xml:space="preserve">اول، </w:t>
      </w:r>
      <w:r w:rsidR="00EE4D7E">
        <w:rPr>
          <w:rFonts w:hint="cs"/>
          <w:sz w:val="34"/>
          <w:rtl/>
        </w:rPr>
        <w:t>اولین جزء نماز را اتیان می کنیم</w:t>
      </w:r>
      <w:r w:rsidR="00F80354">
        <w:rPr>
          <w:rFonts w:hint="cs"/>
          <w:sz w:val="34"/>
          <w:rtl/>
        </w:rPr>
        <w:t>.</w:t>
      </w:r>
    </w:p>
    <w:p w:rsidR="00AC1CA5" w:rsidRDefault="00F80354" w:rsidP="00FE02FF">
      <w:pPr>
        <w:jc w:val="both"/>
        <w:rPr>
          <w:sz w:val="34"/>
          <w:rtl/>
        </w:rPr>
      </w:pPr>
      <w:r>
        <w:rPr>
          <w:rFonts w:hint="cs"/>
          <w:sz w:val="34"/>
          <w:rtl/>
        </w:rPr>
        <w:t>پس اگر تکبیرة الاحرام را عنوان قصدی مازاد بر اصل تکبیر نمی دانستیم قول صاحب حدائق را ترجیح می دادیم</w:t>
      </w:r>
      <w:r w:rsidR="00AC1CA5">
        <w:rPr>
          <w:rFonts w:hint="cs"/>
          <w:sz w:val="34"/>
          <w:rtl/>
        </w:rPr>
        <w:t>. البته اگر قول مجلسی اول مستلزم تخییر بین أقل و أکثر نمی بود می گفتیم تکبیر اول مثل همزه «الله اکبر» بوده و اولین جزء نماز است ولی مجموع این هفت تکبیر، در فرضی که هفت تکبیر گفته شود جزء واجب نماز هستند. لکن چون قول مجلسی اول محال است مقتضای ظهور این است که بگوییم اولین تکبیر، جزء اول نماز است و به این ظهور عمل می کنیم. این که بگوییم هفت تکبیر خارج از نماز است خلاف ظاهر أدله مثل «اذا ا</w:t>
      </w:r>
      <w:r w:rsidR="002A77E5">
        <w:rPr>
          <w:rFonts w:hint="cs"/>
          <w:sz w:val="34"/>
          <w:rtl/>
        </w:rPr>
        <w:t>فتتحت فکبر واحدة ان شئت و ان شئت ثلاثا و ان شئت خمسا و ان شئت سبعا و کل ذلک مجزئ عنک</w:t>
      </w:r>
      <w:r w:rsidR="00AC1CA5">
        <w:rPr>
          <w:rFonts w:hint="cs"/>
          <w:sz w:val="34"/>
          <w:rtl/>
        </w:rPr>
        <w:t>» است</w:t>
      </w:r>
      <w:r w:rsidR="002A77E5">
        <w:rPr>
          <w:rFonts w:hint="cs"/>
          <w:sz w:val="34"/>
          <w:rtl/>
        </w:rPr>
        <w:t xml:space="preserve"> که ظاهرش این است که تکبیر اول جزء </w:t>
      </w:r>
      <w:r w:rsidR="00AC1CA5">
        <w:rPr>
          <w:rFonts w:hint="cs"/>
          <w:sz w:val="34"/>
          <w:rtl/>
        </w:rPr>
        <w:t xml:space="preserve">نماز است نه این که خارج از نماز باشد و جزء اول حقیقی </w:t>
      </w:r>
      <w:r w:rsidR="002A77E5">
        <w:rPr>
          <w:rFonts w:hint="cs"/>
          <w:sz w:val="34"/>
          <w:rtl/>
        </w:rPr>
        <w:t xml:space="preserve">نماز است </w:t>
      </w:r>
      <w:r w:rsidR="00AC1CA5">
        <w:rPr>
          <w:rFonts w:hint="cs"/>
          <w:sz w:val="34"/>
          <w:rtl/>
        </w:rPr>
        <w:t>و تکبیر دوم «الاول فالأول» است و به نظر مسامحی جزء اول نماز است ولی جزء اول حقیقی نیست بلکه جزء مسامحی یعنی «الاول فالأول» است.</w:t>
      </w:r>
    </w:p>
    <w:p w:rsidR="0023689A" w:rsidRDefault="0023689A" w:rsidP="0023689A">
      <w:pPr>
        <w:pStyle w:val="Heading3"/>
        <w:rPr>
          <w:rtl/>
        </w:rPr>
      </w:pPr>
      <w:bookmarkStart w:id="13" w:name="_Toc72137887"/>
      <w:r>
        <w:rPr>
          <w:rFonts w:hint="cs"/>
          <w:rtl/>
        </w:rPr>
        <w:t>وجه قول مرحوم بروجردی</w:t>
      </w:r>
      <w:bookmarkEnd w:id="13"/>
    </w:p>
    <w:p w:rsidR="00627F99" w:rsidRDefault="00AC1CA5" w:rsidP="00FE02FF">
      <w:pPr>
        <w:jc w:val="both"/>
        <w:rPr>
          <w:sz w:val="34"/>
          <w:rtl/>
        </w:rPr>
      </w:pPr>
      <w:r>
        <w:rPr>
          <w:rFonts w:hint="cs"/>
          <w:sz w:val="34"/>
          <w:rtl/>
        </w:rPr>
        <w:t>لکن چون متسالم علیه بین اصحاب است که تکبیرة الاحرام عنوان قصدی است</w:t>
      </w:r>
      <w:r w:rsidR="00CB31C3">
        <w:rPr>
          <w:rStyle w:val="FootnoteReference"/>
          <w:sz w:val="34"/>
          <w:rtl/>
        </w:rPr>
        <w:footnoteReference w:id="1"/>
      </w:r>
      <w:r>
        <w:rPr>
          <w:rFonts w:hint="cs"/>
          <w:sz w:val="34"/>
          <w:rtl/>
        </w:rPr>
        <w:t xml:space="preserve"> و صرف الله اکبر</w:t>
      </w:r>
      <w:r w:rsidR="003D7D26">
        <w:rPr>
          <w:rFonts w:hint="cs"/>
          <w:sz w:val="34"/>
          <w:rtl/>
        </w:rPr>
        <w:t xml:space="preserve"> گفتن نیست </w:t>
      </w:r>
      <w:r w:rsidR="00E9211C">
        <w:rPr>
          <w:rFonts w:hint="cs"/>
          <w:sz w:val="34"/>
          <w:rtl/>
        </w:rPr>
        <w:t xml:space="preserve">و </w:t>
      </w:r>
      <w:r w:rsidR="003D7D26">
        <w:rPr>
          <w:rFonts w:hint="cs"/>
          <w:sz w:val="34"/>
          <w:rtl/>
        </w:rPr>
        <w:t>به صرف گفتن هفت تکبیر، اولین تکبیر مصداق تکبیرة الاحرام نمی شود و نیاز به قصد دارد؛ مجلسی</w:t>
      </w:r>
      <w:r w:rsidR="00CB31C3">
        <w:rPr>
          <w:rFonts w:hint="cs"/>
          <w:sz w:val="34"/>
          <w:rtl/>
        </w:rPr>
        <w:t xml:space="preserve"> اول</w:t>
      </w:r>
      <w:r w:rsidR="003D7D26">
        <w:rPr>
          <w:rFonts w:hint="cs"/>
          <w:sz w:val="34"/>
          <w:rtl/>
        </w:rPr>
        <w:t xml:space="preserve"> بیان نمود که باید تمام هفت تکبیر به عنوان تکبیرة الاحرام قصد شود که قابل التزام نبود</w:t>
      </w:r>
      <w:r w:rsidR="00CB31C3">
        <w:rPr>
          <w:rFonts w:hint="cs"/>
          <w:sz w:val="34"/>
          <w:rtl/>
        </w:rPr>
        <w:t>، به نظر ما اقوی این است که تکبیر أخیر</w:t>
      </w:r>
      <w:r w:rsidR="00627F99">
        <w:rPr>
          <w:rFonts w:hint="cs"/>
          <w:sz w:val="34"/>
          <w:rtl/>
        </w:rPr>
        <w:t xml:space="preserve"> به عنوان تکبیرة الاحرا</w:t>
      </w:r>
      <w:r w:rsidR="0023689A">
        <w:rPr>
          <w:rFonts w:hint="cs"/>
          <w:sz w:val="34"/>
          <w:rtl/>
        </w:rPr>
        <w:t>م قصد شود؛ چون بزرگانی که اساطین</w:t>
      </w:r>
      <w:r w:rsidR="00627F99">
        <w:rPr>
          <w:rFonts w:hint="cs"/>
          <w:sz w:val="34"/>
          <w:rtl/>
        </w:rPr>
        <w:t xml:space="preserve"> فقه بودند مثل سید مرتضی، سید ابن زهره، ابوصلاح حلبی و سلار قائل شده اند که تعیّن دارد که تکبیر أخیر، تکبیرة الاحرام باشد یعنی باید قصد شود که تکبیرة الاحرام همان تکبیری است که بار هفتم گفته می شود؛ شیخ طوسی هم هر چند در مبسوط قائل به تخییر است ولی قصد این که تکبیر أخیر، تکبیرة الاحرام باشد را افضل می داند، در حالی که در هیچ روایت معتبری که در دست ما موجود باشد بیان نشده است که قصد تکبیر أخیر به عنوان تکبیرة الاحرام متعیّن یا افضل باشد و نمی شود که اساطین فقه بدون نص معتبر فتوا بدهند با این که علمشان کم نبوده و دینشان ضعیف نبوده است. لذا انسان وثوق پیدا می کند که نص معتبری بوده است که به دست ما نرسیده است.</w:t>
      </w:r>
    </w:p>
    <w:p w:rsidR="00627F99" w:rsidRDefault="006C6350" w:rsidP="00FE02FF">
      <w:pPr>
        <w:jc w:val="both"/>
        <w:rPr>
          <w:sz w:val="34"/>
          <w:rtl/>
        </w:rPr>
      </w:pPr>
      <w:r>
        <w:rPr>
          <w:rFonts w:hint="cs"/>
          <w:sz w:val="34"/>
          <w:rtl/>
        </w:rPr>
        <w:t>بله، ممکن است تخییر به قول مطلق از روی اجتهاد باشد ولی این که قصد تکبیر أخیر به عنوان تکبیرة الاحرام افضل باشد یا بالاتر متعیّن باشد محتمل نیست اجتهادی باشد و این اجتهاد منشأیی ندارد و حتماً یک نص معتبری بوده که به آن ها رسیده و به ما نرسیده است.</w:t>
      </w:r>
    </w:p>
    <w:p w:rsidR="004D12A9" w:rsidRDefault="006C6350" w:rsidP="00FE02FF">
      <w:pPr>
        <w:jc w:val="both"/>
        <w:rPr>
          <w:sz w:val="34"/>
          <w:rtl/>
        </w:rPr>
      </w:pPr>
      <w:r w:rsidRPr="00892B17">
        <w:rPr>
          <w:rFonts w:hint="cs"/>
          <w:b/>
          <w:bCs/>
          <w:sz w:val="34"/>
          <w:rtl/>
        </w:rPr>
        <w:t>این مطلب مؤیّد هم دارد؛</w:t>
      </w:r>
    </w:p>
    <w:p w:rsidR="004D12A9" w:rsidRDefault="006C6350" w:rsidP="00FE02FF">
      <w:pPr>
        <w:jc w:val="both"/>
        <w:rPr>
          <w:sz w:val="34"/>
          <w:rtl/>
        </w:rPr>
      </w:pPr>
      <w:r>
        <w:rPr>
          <w:rFonts w:hint="cs"/>
          <w:sz w:val="34"/>
          <w:rtl/>
        </w:rPr>
        <w:t>یک مؤید فقه الرضا است: «</w:t>
      </w:r>
      <w:r w:rsidR="002A77E5">
        <w:rPr>
          <w:rFonts w:hint="cs"/>
          <w:sz w:val="34"/>
          <w:rtl/>
        </w:rPr>
        <w:t>اعلم ان السابعة هی الفریضة و هی تکب</w:t>
      </w:r>
      <w:r w:rsidR="004D12A9">
        <w:rPr>
          <w:rFonts w:hint="cs"/>
          <w:sz w:val="34"/>
          <w:rtl/>
        </w:rPr>
        <w:t>یرةالافتتاح و بها تحریم الصلاة»</w:t>
      </w:r>
    </w:p>
    <w:p w:rsidR="006539BB" w:rsidRDefault="006C6350" w:rsidP="00FE02FF">
      <w:pPr>
        <w:jc w:val="both"/>
        <w:rPr>
          <w:sz w:val="34"/>
          <w:rtl/>
        </w:rPr>
      </w:pPr>
      <w:r>
        <w:rPr>
          <w:rFonts w:hint="cs"/>
          <w:sz w:val="34"/>
          <w:rtl/>
        </w:rPr>
        <w:t xml:space="preserve">مؤید دیگر روایتی است که کاشف اللثام </w:t>
      </w:r>
      <w:r w:rsidR="002A77E5">
        <w:rPr>
          <w:rFonts w:hint="cs"/>
          <w:sz w:val="34"/>
          <w:rtl/>
        </w:rPr>
        <w:t>فاضل هندی در کتابی به نام المنا</w:t>
      </w:r>
      <w:r>
        <w:rPr>
          <w:rFonts w:hint="cs"/>
          <w:sz w:val="34"/>
          <w:rtl/>
        </w:rPr>
        <w:t>هج السویة فی شرح الروضة البهیة -</w:t>
      </w:r>
      <w:r w:rsidR="002A77E5">
        <w:rPr>
          <w:rFonts w:hint="cs"/>
          <w:sz w:val="34"/>
          <w:rtl/>
        </w:rPr>
        <w:t>که کتاب</w:t>
      </w:r>
      <w:r>
        <w:rPr>
          <w:rFonts w:hint="cs"/>
          <w:sz w:val="34"/>
          <w:rtl/>
        </w:rPr>
        <w:t>ی</w:t>
      </w:r>
      <w:r w:rsidR="002A77E5">
        <w:rPr>
          <w:rFonts w:hint="cs"/>
          <w:sz w:val="34"/>
          <w:rtl/>
        </w:rPr>
        <w:t xml:space="preserve"> مخطوط </w:t>
      </w:r>
      <w:r>
        <w:rPr>
          <w:rFonts w:hint="cs"/>
          <w:sz w:val="34"/>
          <w:rtl/>
        </w:rPr>
        <w:t>است-</w:t>
      </w:r>
      <w:r w:rsidR="002A77E5">
        <w:rPr>
          <w:rFonts w:hint="cs"/>
          <w:sz w:val="34"/>
          <w:rtl/>
        </w:rPr>
        <w:t>، نقل می کند</w:t>
      </w:r>
      <w:r>
        <w:rPr>
          <w:rFonts w:hint="cs"/>
          <w:sz w:val="34"/>
          <w:rtl/>
        </w:rPr>
        <w:t>: «</w:t>
      </w:r>
      <w:r w:rsidR="002A77E5">
        <w:rPr>
          <w:rFonts w:hint="cs"/>
          <w:sz w:val="34"/>
          <w:rtl/>
        </w:rPr>
        <w:t>فی خبر ابی بصیر عن ابی عبدالله علیه السلام یکبر ثلاثا ثم یدعو اللهم انت الملک الحق المبین ثم یکبر اثنین و یقول لبیک و سعدیک ثم واحد</w:t>
      </w:r>
      <w:r w:rsidR="006539BB">
        <w:rPr>
          <w:rFonts w:hint="cs"/>
          <w:sz w:val="34"/>
          <w:rtl/>
        </w:rPr>
        <w:t>ة و یقول یا محسن قد اتاک المسیء</w:t>
      </w:r>
      <w:r w:rsidR="002A77E5">
        <w:rPr>
          <w:rFonts w:hint="cs"/>
          <w:sz w:val="34"/>
          <w:rtl/>
        </w:rPr>
        <w:t xml:space="preserve"> ثم تکبر للاحرام</w:t>
      </w:r>
      <w:r w:rsidR="006539BB">
        <w:rPr>
          <w:rFonts w:hint="cs"/>
          <w:sz w:val="34"/>
          <w:rtl/>
        </w:rPr>
        <w:t>» قبل از «تکبر للاحرام» شش تکبیر ذکر نمود و لذا تکبیرة الاحرام تکبیر هفتم می شود. لابد مرحوم بروجردی این مطلب را از شیخ انصاری یا از مصباح الفقیه گرفته است چون شیخ انصاری در کتاب الصلاة جلد 2 صفحه 122 این مطلب را از کاشف اللثام نقل می کند و مصباح الفقیه هم نقل می کند.</w:t>
      </w:r>
      <w:r w:rsidR="0015410E">
        <w:rPr>
          <w:rFonts w:hint="cs"/>
          <w:sz w:val="34"/>
          <w:rtl/>
        </w:rPr>
        <w:t xml:space="preserve"> کتاب کاشف اللثام خطی است و ما ندیدیم ولی در جامع المقاصد جلد 2 صفحه 241 می گوید: «لروایة أبی بصیر ثم تکبر للاحرام».</w:t>
      </w:r>
    </w:p>
    <w:p w:rsidR="0015410E" w:rsidRDefault="0015410E" w:rsidP="00FE02FF">
      <w:pPr>
        <w:jc w:val="both"/>
        <w:rPr>
          <w:sz w:val="34"/>
          <w:rtl/>
        </w:rPr>
      </w:pPr>
      <w:r>
        <w:rPr>
          <w:rFonts w:hint="cs"/>
          <w:sz w:val="34"/>
          <w:rtl/>
        </w:rPr>
        <w:t>مؤید سوم مرحوم بروجر</w:t>
      </w:r>
      <w:r w:rsidR="004D12A9">
        <w:rPr>
          <w:rFonts w:hint="cs"/>
          <w:sz w:val="34"/>
          <w:rtl/>
        </w:rPr>
        <w:t>دی این است که موافق با احتیاط ا</w:t>
      </w:r>
      <w:r>
        <w:rPr>
          <w:rFonts w:hint="cs"/>
          <w:sz w:val="34"/>
          <w:rtl/>
        </w:rPr>
        <w:t>ست چون هم قائل به تخییر و هم قائل به أخیره این مطلب را قبول دارند.</w:t>
      </w:r>
    </w:p>
    <w:p w:rsidR="00C3128E" w:rsidRDefault="00C3128E" w:rsidP="00C3128E">
      <w:pPr>
        <w:pStyle w:val="Heading2"/>
        <w:rPr>
          <w:rtl/>
        </w:rPr>
      </w:pPr>
      <w:bookmarkStart w:id="14" w:name="_Toc72137888"/>
      <w:r>
        <w:rPr>
          <w:rFonts w:hint="cs"/>
          <w:rtl/>
        </w:rPr>
        <w:t>بررسی کلام مرحوم بروجردی</w:t>
      </w:r>
      <w:bookmarkEnd w:id="14"/>
    </w:p>
    <w:p w:rsidR="0015410E" w:rsidRDefault="0015410E" w:rsidP="00FE02FF">
      <w:pPr>
        <w:jc w:val="both"/>
        <w:rPr>
          <w:sz w:val="34"/>
          <w:rtl/>
        </w:rPr>
      </w:pPr>
      <w:r w:rsidRPr="00C3128E">
        <w:rPr>
          <w:rFonts w:hint="cs"/>
          <w:b/>
          <w:bCs/>
          <w:sz w:val="34"/>
          <w:rtl/>
        </w:rPr>
        <w:t>محصل فرمایش مرحوم بروجردی بیان شد؛</w:t>
      </w:r>
      <w:r>
        <w:rPr>
          <w:rFonts w:hint="cs"/>
          <w:sz w:val="34"/>
          <w:rtl/>
        </w:rPr>
        <w:t xml:space="preserve"> ما شکی نداریم که اگر کسی قصد کند تکبیر أخیر تکبیرة الاحرام باشد قطعاً به لحاظ تکلیف وجوبی موافق احتیاط است زیرا نهایت این است که آن شش تکبیر مستحب را کما هو حقه انجام نداده است و شش تکبیر مستحب بعد از تکبیرة الاحرام بوده است؛ أما نمی توان گفت نسبت به عمل به مستحب این قول أحوط است چون ممکن است مستحب همان قول مجلسی اول و آقای سیستانی باشد که تمام هفت تکبیر را باید به عنوان تکبیرة الاحرام قصد کند یا مستحب همان قول صاحب حدائق باشد که اولی تکبیرة الاحرام باشد تا شش تکبیر بعد از آن تکبیرات مستحبه باشند؛ ولی به هر حال اگر قصد کند تکبیر أخیر، تکبیرة الاحرام باشد</w:t>
      </w:r>
      <w:r w:rsidR="00AF660B">
        <w:rPr>
          <w:rFonts w:hint="cs"/>
          <w:sz w:val="34"/>
          <w:rtl/>
        </w:rPr>
        <w:t xml:space="preserve"> مسلم این نماز صحیح است.</w:t>
      </w:r>
    </w:p>
    <w:p w:rsidR="00C3128E" w:rsidRDefault="00C3128E" w:rsidP="00C3128E">
      <w:pPr>
        <w:pStyle w:val="Heading3"/>
        <w:rPr>
          <w:rtl/>
        </w:rPr>
      </w:pPr>
      <w:bookmarkStart w:id="15" w:name="_Toc72137889"/>
      <w:r>
        <w:rPr>
          <w:rFonts w:hint="cs"/>
          <w:rtl/>
        </w:rPr>
        <w:t>مناقشه اول (عدم ظهور روایات در کلام مجلسی اول)</w:t>
      </w:r>
      <w:bookmarkEnd w:id="15"/>
    </w:p>
    <w:p w:rsidR="00470E1A" w:rsidRPr="00470E1A" w:rsidRDefault="00AF660B" w:rsidP="00FE02FF">
      <w:pPr>
        <w:jc w:val="both"/>
        <w:rPr>
          <w:b/>
          <w:bCs/>
          <w:sz w:val="34"/>
          <w:rtl/>
        </w:rPr>
      </w:pPr>
      <w:r w:rsidRPr="00470E1A">
        <w:rPr>
          <w:rFonts w:hint="cs"/>
          <w:b/>
          <w:bCs/>
          <w:sz w:val="34"/>
          <w:rtl/>
        </w:rPr>
        <w:t>به نظر ما استدلال هایی که مرحوم</w:t>
      </w:r>
      <w:r w:rsidR="00470E1A" w:rsidRPr="00470E1A">
        <w:rPr>
          <w:rFonts w:hint="cs"/>
          <w:b/>
          <w:bCs/>
          <w:sz w:val="34"/>
          <w:rtl/>
        </w:rPr>
        <w:t xml:space="preserve"> بروجردی بیان نمودند صحیح نیست؛</w:t>
      </w:r>
    </w:p>
    <w:p w:rsidR="00C123B4" w:rsidRDefault="00AF660B" w:rsidP="00FE02FF">
      <w:pPr>
        <w:jc w:val="both"/>
        <w:rPr>
          <w:sz w:val="34"/>
          <w:rtl/>
        </w:rPr>
      </w:pPr>
      <w:r>
        <w:rPr>
          <w:rFonts w:hint="cs"/>
          <w:sz w:val="34"/>
          <w:rtl/>
        </w:rPr>
        <w:t>استظهار ایشان از روایات، قول مجلسی اول بود که این مطلب برای ما واضح نیست و قبلاً هم اشاره کردیم؛ روایات بیان می کند که در افتتاح نماز اگر می خواهی یک تکبیر بگو و اگر می خواهی هفت تکبیر بگو، أما این که با مجموع این هفت تکبیر دخول در نماز صورت می گیرد یا با تکبیر اول دخول در نماز صورت می گیرد یا با تکبیر أخیر شخص وارد نماز می شود روایت ظهور عرفی در هیچ کدام از این ها ندارد، ولی یک اطلاقی دارد و آن اطلاق این است که اگر تعیین هم نکردی نماز صحیح است و اصلاً اگر شخص فکر می کرد که با هفت تکبیر که به عنوان تکبیرات افتتاح می آورد وارد نماز می شود اطلاق دلیل نماز را صحیح می داند و این که چون قصد نکرده است تکبیر أخیر، تکبیرة الاحرام باشد پس نمازش باطل است قابل گفتن نیست.</w:t>
      </w:r>
      <w:r w:rsidR="00C123B4">
        <w:rPr>
          <w:rFonts w:hint="cs"/>
          <w:sz w:val="34"/>
          <w:rtl/>
        </w:rPr>
        <w:t xml:space="preserve"> توجه شود که مستحب است انسان هفت تکبیر به قصد افتتاح بگوید و راجع به این مطلب بحثی نداریم أما این که تعیین کند که کدام یک از این ها تکبیرة الاحرام باشد و اگر تعیین نکرد نمازش </w:t>
      </w:r>
      <w:r w:rsidR="005020D7">
        <w:rPr>
          <w:rFonts w:hint="cs"/>
          <w:sz w:val="34"/>
          <w:rtl/>
        </w:rPr>
        <w:t>باطل باشد خلاف اطلاق روایات است و در این روایات ظهوری وجود ندارد که مجموع تکبیرات، تکبیرة الاحرام باشد و مجموع مصداق واجب باشد</w:t>
      </w:r>
      <w:r w:rsidR="00A93D9D">
        <w:rPr>
          <w:rFonts w:hint="cs"/>
          <w:sz w:val="34"/>
          <w:rtl/>
        </w:rPr>
        <w:t>. البته سخن راجع به اشکال عقلی تخییر بین أقل و أکثر نیست بلکه سخن در این است که اگر اشکال عقلی نمی بود و تخییر بین أقل و أکثر معقول باشد به نظر ما ظاهر أخبار موافق با قول مجلسی اول نیست.</w:t>
      </w:r>
    </w:p>
    <w:p w:rsidR="00C3128E" w:rsidRDefault="00C3128E" w:rsidP="00C3128E">
      <w:pPr>
        <w:pStyle w:val="Heading3"/>
        <w:rPr>
          <w:rtl/>
        </w:rPr>
      </w:pPr>
      <w:bookmarkStart w:id="16" w:name="_Toc72137890"/>
      <w:r>
        <w:rPr>
          <w:rFonts w:hint="cs"/>
          <w:rtl/>
        </w:rPr>
        <w:t>مناقشه دوم (تصویر تخییر بین اقل و اکثر با أخذ خصوصیت زائد)</w:t>
      </w:r>
      <w:bookmarkEnd w:id="16"/>
    </w:p>
    <w:p w:rsidR="00E87807" w:rsidRDefault="00A93D9D" w:rsidP="00FE02FF">
      <w:pPr>
        <w:jc w:val="both"/>
        <w:rPr>
          <w:sz w:val="34"/>
          <w:rtl/>
        </w:rPr>
      </w:pPr>
      <w:r>
        <w:rPr>
          <w:rFonts w:hint="cs"/>
          <w:sz w:val="34"/>
          <w:rtl/>
        </w:rPr>
        <w:t>مطلب دیگر راجع به تخییر بین أقل و أکثر است که به نظر ما عقلایی نیست؛ مثلاً اگر بگوید «یا یک چای برای این مهمان بیاور یا چند چای بیاور» همین که یک چای بیاورد امتثال واجب محقق می شود و دیگر چای های بعد مازاد بر امتثال واجب خواهد بود؛ أما ممکن است عنوانی در متعلّق أخذ شود که أمر به جامع تکبیرة الاحرام أعم از یکی یا سه تا یا پنج تا یا هفت تا معقول  شود</w:t>
      </w:r>
      <w:r w:rsidR="00E87807">
        <w:rPr>
          <w:rFonts w:hint="cs"/>
          <w:sz w:val="34"/>
          <w:rtl/>
        </w:rPr>
        <w:t>؛ اگر نیت کند با یک تکبیر نماز را افتتاح کند یا نیت کند که با سه تکبیر نماز را افتتاح کند یا نیت کند با پنج تکبیر نماز را افتتاح کند یا نیت کند با هفت تکبیر نماز را افتتاح کند این نیت یک خصوصیت زائد است و مثلاً این که نیّت کرده با هفت تکبیر نماز را افتتاح کند وقتی الله اکبر اول را می گوید این تکبیر اول با تکبیر اولی که دیگران برای افتتاح نماز به آن اکتفا می کنند تفاوت دارد. البته مسلماً تکبیرة الاحرام عنوان قصدی است ولی وقتی قصد می کند که با هفت تکبیر افتتاح نماز صورت بگیرد تکبیر اول آن با تکبیری که قصد دارد با یکبار گفتن آن وارد نماز شود تفاوت دارد.</w:t>
      </w:r>
    </w:p>
    <w:p w:rsidR="005F67A5" w:rsidRDefault="002A77E5" w:rsidP="00FE02FF">
      <w:pPr>
        <w:jc w:val="both"/>
        <w:rPr>
          <w:sz w:val="34"/>
          <w:rtl/>
        </w:rPr>
      </w:pPr>
      <w:r>
        <w:rPr>
          <w:rFonts w:hint="cs"/>
          <w:sz w:val="34"/>
          <w:rtl/>
        </w:rPr>
        <w:t xml:space="preserve"> </w:t>
      </w:r>
      <w:r w:rsidR="00D9397A">
        <w:rPr>
          <w:rFonts w:hint="cs"/>
          <w:sz w:val="34"/>
          <w:rtl/>
        </w:rPr>
        <w:t>پس اشکال ما این است که همان طور که مرحوم بروجردی فر</w:t>
      </w:r>
      <w:r w:rsidR="00470E1A">
        <w:rPr>
          <w:rFonts w:hint="cs"/>
          <w:sz w:val="34"/>
          <w:rtl/>
        </w:rPr>
        <w:t>مو</w:t>
      </w:r>
      <w:r w:rsidR="00D9397A">
        <w:rPr>
          <w:rFonts w:hint="cs"/>
          <w:sz w:val="34"/>
          <w:rtl/>
        </w:rPr>
        <w:t>ده اند</w:t>
      </w:r>
      <w:r w:rsidR="00470E1A">
        <w:rPr>
          <w:rFonts w:hint="cs"/>
          <w:sz w:val="34"/>
          <w:rtl/>
        </w:rPr>
        <w:t xml:space="preserve"> اگر</w:t>
      </w:r>
      <w:r w:rsidR="00D9397A">
        <w:rPr>
          <w:rFonts w:hint="cs"/>
          <w:sz w:val="34"/>
          <w:rtl/>
        </w:rPr>
        <w:t xml:space="preserve"> ظاهر روایات موافق با قول مجلسی اول است دیگر اشکال به محال بودن تخییر بین أقل و أکثر صحیح نیست چون همان طور که ایشان فرموده اند تکبیرة الاحرام عنوان قصدی است </w:t>
      </w:r>
      <w:r w:rsidR="00D9397A">
        <w:rPr>
          <w:rFonts w:ascii="Times New Roman" w:hAnsi="Times New Roman" w:cs="Times New Roman" w:hint="cs"/>
          <w:sz w:val="34"/>
          <w:rtl/>
        </w:rPr>
        <w:t>–</w:t>
      </w:r>
      <w:r w:rsidR="00D9397A">
        <w:rPr>
          <w:rFonts w:hint="cs"/>
          <w:sz w:val="34"/>
          <w:rtl/>
        </w:rPr>
        <w:t>که حرف صحیحی است- و وقتی عنوان قصدی شد مشکل حل می شود و کسی که قصد دارد با هفت تکبیر، نماز را افتتاح کند دیگر تکبیر</w:t>
      </w:r>
      <w:r w:rsidR="001B0255">
        <w:rPr>
          <w:rFonts w:hint="cs"/>
          <w:sz w:val="34"/>
          <w:rtl/>
        </w:rPr>
        <w:t xml:space="preserve"> اول او مصداق واجب نخواهد بود و متباین از کسی است که قصد دارد با یک تکبیر وارد نماز شود.</w:t>
      </w:r>
      <w:r w:rsidR="005F67A5">
        <w:rPr>
          <w:rFonts w:hint="cs"/>
          <w:sz w:val="34"/>
          <w:rtl/>
        </w:rPr>
        <w:t xml:space="preserve"> اقل و اکثر این است که قدر مشترکی بین تکبیر واحد با سه یا پنج یا هفت تکبیر باشد در حالی که چنین نیست و متباین اند.</w:t>
      </w:r>
    </w:p>
    <w:p w:rsidR="00417226" w:rsidRDefault="00417226" w:rsidP="00FE02FF">
      <w:pPr>
        <w:jc w:val="both"/>
        <w:rPr>
          <w:sz w:val="34"/>
          <w:rtl/>
        </w:rPr>
      </w:pPr>
      <w:r>
        <w:rPr>
          <w:rFonts w:hint="cs"/>
          <w:sz w:val="34"/>
          <w:rtl/>
        </w:rPr>
        <w:t>البته لازمه این توجیه این است که اگر از اول قصد کرد هفت تکبیر بگوید بعد پشیمان شد و شش تکبیر دیگر را نگفت نمازش باطل است و این مطلب قابل التزام است؛ البته نمی دانیم آیا مجلسی اول به این مطلب ملتزم است یا نه؛ ولی به هر حال اگر ظاهر أخبار موافق قول مجلسی اول است به این لوازم هم می توان ملتزم شد.</w:t>
      </w:r>
    </w:p>
    <w:p w:rsidR="002A77E5" w:rsidRDefault="00470E1A" w:rsidP="00FE02FF">
      <w:pPr>
        <w:jc w:val="both"/>
        <w:rPr>
          <w:sz w:val="34"/>
          <w:rtl/>
        </w:rPr>
      </w:pPr>
      <w:r>
        <w:rPr>
          <w:rFonts w:hint="cs"/>
          <w:sz w:val="34"/>
          <w:rtl/>
        </w:rPr>
        <w:t>البته ما ظهور أخبار ر</w:t>
      </w:r>
      <w:r w:rsidR="006C0BBB">
        <w:rPr>
          <w:rFonts w:hint="cs"/>
          <w:sz w:val="34"/>
          <w:rtl/>
        </w:rPr>
        <w:t>ا نمی پذیریم ولی کلام ما این است که مرحوم بروجردی که ظاهر أخبار را پذیرفتند نباید تخییر بین أقل و أکثر</w:t>
      </w:r>
      <w:r>
        <w:rPr>
          <w:rFonts w:hint="cs"/>
          <w:sz w:val="34"/>
          <w:rtl/>
        </w:rPr>
        <w:t xml:space="preserve"> را</w:t>
      </w:r>
      <w:r w:rsidR="006C0BBB">
        <w:rPr>
          <w:rFonts w:hint="cs"/>
          <w:sz w:val="34"/>
          <w:rtl/>
        </w:rPr>
        <w:t xml:space="preserve"> غیر معقول </w:t>
      </w:r>
      <w:r>
        <w:rPr>
          <w:rFonts w:hint="cs"/>
          <w:sz w:val="34"/>
          <w:rtl/>
        </w:rPr>
        <w:t>بدانند</w:t>
      </w:r>
      <w:r w:rsidR="006C0BBB">
        <w:rPr>
          <w:rFonts w:hint="cs"/>
          <w:sz w:val="34"/>
          <w:rtl/>
        </w:rPr>
        <w:t xml:space="preserve"> چون وقتی تکبیرة الاحرام عنوان قصدی است متباینین خواهند شد. توجه شود که مرحوم بروجردی صریحاً تکبیرة الاحرام را عنوان قصدی دانسته اند کما هو </w:t>
      </w:r>
      <w:r w:rsidR="002A77E5">
        <w:rPr>
          <w:rFonts w:hint="cs"/>
          <w:sz w:val="34"/>
          <w:rtl/>
        </w:rPr>
        <w:t>من المسلمات عندهم ظاهرا</w:t>
      </w:r>
      <w:r w:rsidR="006C0BBB">
        <w:rPr>
          <w:rFonts w:hint="cs"/>
          <w:sz w:val="34"/>
          <w:rtl/>
        </w:rPr>
        <w:t xml:space="preserve"> و مجلسی اول هم بیان می کند که هفت تکبیر به قصد تکبیرة الاحرام گفته شود</w:t>
      </w:r>
      <w:r w:rsidR="009826CC">
        <w:rPr>
          <w:rFonts w:hint="cs"/>
          <w:sz w:val="34"/>
          <w:rtl/>
        </w:rPr>
        <w:t>.</w:t>
      </w:r>
      <w:r w:rsidR="002A77E5">
        <w:rPr>
          <w:rFonts w:hint="cs"/>
          <w:sz w:val="34"/>
          <w:rtl/>
        </w:rPr>
        <w:t xml:space="preserve"> </w:t>
      </w:r>
    </w:p>
    <w:p w:rsidR="009826CC" w:rsidRDefault="00470E1A" w:rsidP="00FE02FF">
      <w:pPr>
        <w:jc w:val="both"/>
        <w:rPr>
          <w:sz w:val="34"/>
          <w:rtl/>
        </w:rPr>
      </w:pPr>
      <w:r>
        <w:rPr>
          <w:rFonts w:hint="cs"/>
          <w:sz w:val="34"/>
          <w:rtl/>
        </w:rPr>
        <w:t>پس اشکال اول به مرحوم بروجردی این است که قول مجلسی اول از اخبار استظهار نمی شود. اشکال دوم این است که اگر استظهار شود تخییر بین اقل و اکثر نخواهد بود و در جایی که اقل خصوصیتی دارد که در ضمن اکثر آن خصوصیت وجود ندارد از اقل و ا</w:t>
      </w:r>
      <w:r w:rsidR="00E770A9">
        <w:rPr>
          <w:rFonts w:hint="cs"/>
          <w:sz w:val="34"/>
          <w:rtl/>
        </w:rPr>
        <w:t>کثر خارج شده و متباینین می شوند؛ همان طور که اگر اقل بشرط لا باشد (مثل تخییر بین قصر و تمام که نماز قصر به شرط لا از زیاده است) تخییر معقول است اگر اقل خصوصیت زایدی مثل «قصد الدخول فی الصلاة بهذا التکبیر استقلالا» داشته باشد نیز معقول است.</w:t>
      </w:r>
    </w:p>
    <w:p w:rsidR="00E770A9" w:rsidRDefault="00E770A9" w:rsidP="00FE02FF">
      <w:pPr>
        <w:jc w:val="both"/>
        <w:rPr>
          <w:sz w:val="34"/>
          <w:rtl/>
        </w:rPr>
      </w:pPr>
      <w:r w:rsidRPr="00115913">
        <w:rPr>
          <w:rFonts w:hint="cs"/>
          <w:b/>
          <w:bCs/>
          <w:sz w:val="34"/>
          <w:rtl/>
        </w:rPr>
        <w:t>نکته:</w:t>
      </w:r>
      <w:r>
        <w:rPr>
          <w:rFonts w:hint="cs"/>
          <w:sz w:val="34"/>
          <w:rtl/>
        </w:rPr>
        <w:t xml:space="preserve"> عناوین عرفیه مثل قیام که ارتکاز عرفی دارد را نمی توان با امور تعبّدی مثل تکبیرات سبع قیاس کرد؛ قیام هر چند مثل تکبیر عنوان قصدی است ولی عرفی نیست که با دو بار قیام، تعظیم واحد قصد شود.</w:t>
      </w:r>
    </w:p>
    <w:p w:rsidR="00115913" w:rsidRDefault="00115913" w:rsidP="00115913">
      <w:pPr>
        <w:pStyle w:val="Heading3"/>
        <w:rPr>
          <w:rtl/>
        </w:rPr>
      </w:pPr>
      <w:bookmarkStart w:id="17" w:name="_Toc72137891"/>
      <w:r>
        <w:rPr>
          <w:rFonts w:hint="cs"/>
          <w:rtl/>
        </w:rPr>
        <w:t>مناقشه سوم (احتمال اجتهاد در کلام اساطین فقه)</w:t>
      </w:r>
      <w:bookmarkEnd w:id="17"/>
    </w:p>
    <w:p w:rsidR="00167962" w:rsidRPr="002A77E5" w:rsidRDefault="00AE385C" w:rsidP="00FE02FF">
      <w:pPr>
        <w:jc w:val="both"/>
        <w:rPr>
          <w:sz w:val="34"/>
          <w:rtl/>
        </w:rPr>
      </w:pPr>
      <w:r w:rsidRPr="00115913">
        <w:rPr>
          <w:rFonts w:hint="cs"/>
          <w:b/>
          <w:bCs/>
          <w:sz w:val="34"/>
          <w:rtl/>
        </w:rPr>
        <w:t>اشکال سوم بر کلام مرحوم بروجردی این است که</w:t>
      </w:r>
      <w:r>
        <w:rPr>
          <w:rFonts w:hint="cs"/>
          <w:sz w:val="34"/>
          <w:rtl/>
        </w:rPr>
        <w:t xml:space="preserve">: این که فرمودند قول مجلسی اول مستلزم تخییر بین اقل و اکثر و غیر معقول است و لذا به خاطر این که اساطین فقه </w:t>
      </w:r>
      <w:r w:rsidR="00697CC9">
        <w:rPr>
          <w:rFonts w:hint="cs"/>
          <w:sz w:val="34"/>
          <w:rtl/>
        </w:rPr>
        <w:t>قصد تکبیرة الاحرام بودن تکبیر أخیر را متعیّن یا افضل دانستند باید أخیر را قصد کند چون احتمال اجتهاد در مورد کلام بزرگان داده نمی شود و حتماً نص معتبری وجود داشته است؛ این مطلب صحیح نیست و مطلب ایشان عجیب است. قول به این که تکبیر أخیر، تکبیرة الاحرام باشد وجوهی دارد و شاید مستند این بزرگان برخی از این وجوه باشد. علاوه بر این که چگونه وقتی مجمعین به یک نصی که به ما واصل شده است استناد کنند آن را مدرکی دانسته و در ظهور روایت خدشه می کنیم و به دنبال وجود معارض می گردیم؛ أما اگر فتوای جمعی از اساطین فقه، از وجود نص معتبری کشف کند دیگر تعبّداً می پذیریم؟ شاید اگر این نص به ما واصل می شد در دلالت آن هم خدشه می کردیم و شاید برای آن معارضی پیدا می کردیم. چرا بین این دو فرق گذاشته می شود؟! مثلاً چه بسا اساطین فقه از روایتی مثل روایت فقه الرضا استفاده کرده باشند و به سند آن وثوق شخصی پیدا کرده باشند که ما وثوق پیدا نمی کنیم یا دلالت آن را پذیرفته باشند که ما آن دلالت را ممکن است نپذیریم.</w:t>
      </w:r>
    </w:p>
    <w:sectPr w:rsidR="00167962" w:rsidRPr="002A77E5"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C8C" w:rsidRDefault="007C3C8C" w:rsidP="008B750B">
      <w:pPr>
        <w:spacing w:line="240" w:lineRule="auto"/>
      </w:pPr>
      <w:r>
        <w:separator/>
      </w:r>
    </w:p>
  </w:endnote>
  <w:endnote w:type="continuationSeparator" w:id="0">
    <w:p w:rsidR="007C3C8C" w:rsidRDefault="007C3C8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08"/>
      <w:gridCol w:w="2216"/>
      <w:gridCol w:w="4680"/>
    </w:tblGrid>
    <w:tr w:rsidR="005A21D7" w:rsidRPr="006D44C1" w:rsidTr="0020241A">
      <w:tc>
        <w:tcPr>
          <w:tcW w:w="3382" w:type="dxa"/>
          <w:tcBorders>
            <w:top w:val="nil"/>
            <w:left w:val="nil"/>
            <w:bottom w:val="nil"/>
            <w:right w:val="nil"/>
          </w:tcBorders>
        </w:tcPr>
        <w:p w:rsidR="005A21D7" w:rsidRDefault="005A21D7" w:rsidP="006D44C1">
          <w:pPr>
            <w:pStyle w:val="Footer"/>
            <w:rPr>
              <w:rtl/>
            </w:rPr>
          </w:pPr>
        </w:p>
      </w:tc>
      <w:tc>
        <w:tcPr>
          <w:tcW w:w="2252" w:type="dxa"/>
          <w:tcBorders>
            <w:top w:val="nil"/>
            <w:left w:val="nil"/>
            <w:bottom w:val="nil"/>
            <w:right w:val="nil"/>
          </w:tcBorders>
          <w:vAlign w:val="center"/>
        </w:tcPr>
        <w:p w:rsidR="005A21D7" w:rsidRDefault="005A21D7" w:rsidP="006D44C1">
          <w:pPr>
            <w:pStyle w:val="Footer"/>
            <w:jc w:val="right"/>
            <w:rPr>
              <w:rtl/>
            </w:rPr>
          </w:pPr>
          <w:r>
            <w:rPr>
              <w:rFonts w:hint="cs"/>
              <w:rtl/>
            </w:rPr>
            <w:t xml:space="preserve">صفحه </w:t>
          </w:r>
          <w:r>
            <w:fldChar w:fldCharType="begin"/>
          </w:r>
          <w:r>
            <w:instrText>PAGE   \* MERGEFORMAT</w:instrText>
          </w:r>
          <w:r>
            <w:fldChar w:fldCharType="separate"/>
          </w:r>
          <w:r w:rsidR="004E0B9D" w:rsidRPr="004E0B9D">
            <w:rPr>
              <w:noProof/>
              <w:rtl/>
              <w:lang w:val="fa-IR"/>
            </w:rPr>
            <w:t>9</w:t>
          </w:r>
          <w:r>
            <w:rPr>
              <w:noProof/>
            </w:rPr>
            <w:fldChar w:fldCharType="end"/>
          </w:r>
        </w:p>
      </w:tc>
      <w:tc>
        <w:tcPr>
          <w:tcW w:w="4786" w:type="dxa"/>
          <w:tcBorders>
            <w:top w:val="nil"/>
            <w:left w:val="nil"/>
            <w:bottom w:val="nil"/>
            <w:right w:val="nil"/>
          </w:tcBorders>
          <w:vAlign w:val="center"/>
        </w:tcPr>
        <w:p w:rsidR="005A21D7" w:rsidRPr="006D44C1" w:rsidRDefault="005A21D7" w:rsidP="001B6799">
          <w:pPr>
            <w:pStyle w:val="Footer"/>
            <w:bidi w:val="0"/>
            <w:rPr>
              <w:color w:val="808080" w:themeColor="background1" w:themeShade="80"/>
              <w:rtl/>
            </w:rPr>
          </w:pPr>
          <w:bookmarkStart w:id="25" w:name="BokAdres"/>
          <w:bookmarkEnd w:id="25"/>
        </w:p>
      </w:tc>
    </w:tr>
  </w:tbl>
  <w:p w:rsidR="005A21D7" w:rsidRDefault="005A21D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C8C" w:rsidRDefault="007C3C8C" w:rsidP="008B750B">
      <w:pPr>
        <w:spacing w:line="240" w:lineRule="auto"/>
      </w:pPr>
      <w:r>
        <w:separator/>
      </w:r>
    </w:p>
  </w:footnote>
  <w:footnote w:type="continuationSeparator" w:id="0">
    <w:p w:rsidR="007C3C8C" w:rsidRDefault="007C3C8C" w:rsidP="008B750B">
      <w:pPr>
        <w:spacing w:line="240" w:lineRule="auto"/>
      </w:pPr>
      <w:r>
        <w:continuationSeparator/>
      </w:r>
    </w:p>
  </w:footnote>
  <w:footnote w:id="1">
    <w:p w:rsidR="00CB31C3" w:rsidRDefault="00CB31C3" w:rsidP="00CB31C3">
      <w:pPr>
        <w:pStyle w:val="FootnoteText"/>
      </w:pPr>
      <w:r>
        <w:rPr>
          <w:rStyle w:val="FootnoteReference"/>
        </w:rPr>
        <w:footnoteRef/>
      </w:r>
      <w:r>
        <w:rPr>
          <w:rtl/>
        </w:rPr>
        <w:t xml:space="preserve"> </w:t>
      </w:r>
      <w:r>
        <w:rPr>
          <w:rFonts w:hint="cs"/>
          <w:rtl/>
        </w:rPr>
        <w:t xml:space="preserve">اگر قصد تکبیرة الاحرام لازم نمی بود قهراً اولین تکبیر مصداق واجب می شود که همان نظر صاحب حدائق است؛ مثل کسی که مستطیع </w:t>
      </w:r>
      <w:r w:rsidR="00E9211C">
        <w:rPr>
          <w:rFonts w:hint="cs"/>
          <w:rtl/>
        </w:rPr>
        <w:t xml:space="preserve">است که اگر دوبار حج برود اولین </w:t>
      </w:r>
      <w:r>
        <w:rPr>
          <w:rFonts w:hint="cs"/>
          <w:rtl/>
        </w:rPr>
        <w:t>حج او مصداق حجة الاسلام است چون حجة الاسلام عنوان قصدی نیست یعنی حج صادر از مستطیع حج اول صادر از مستطیع است و مصداق واجب می شود و حج سال دوم حج مستحب می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1D7" w:rsidRPr="001D2E9A" w:rsidRDefault="005A21D7" w:rsidP="001B7A6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sidR="001B7A62">
      <w:rPr>
        <w:rFonts w:hint="cs"/>
        <w:b/>
        <w:bCs/>
        <w:sz w:val="20"/>
        <w:szCs w:val="24"/>
        <w:rtl/>
      </w:rPr>
      <w:t>106</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0" w:name="Bokostad"/>
    <w:bookmarkEnd w:id="2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sidR="001B7A62">
      <w:rPr>
        <w:rFonts w:hint="cs"/>
        <w:sz w:val="24"/>
        <w:szCs w:val="24"/>
        <w:rtl/>
      </w:rPr>
      <w:t>26</w:t>
    </w:r>
    <w:r>
      <w:rPr>
        <w:sz w:val="24"/>
        <w:szCs w:val="24"/>
        <w:rtl/>
      </w:rPr>
      <w:t xml:space="preserve"> /</w:t>
    </w:r>
    <w:r w:rsidR="001B7A62">
      <w:rPr>
        <w:rFonts w:hint="cs"/>
        <w:sz w:val="24"/>
        <w:szCs w:val="24"/>
        <w:rtl/>
      </w:rPr>
      <w:t>02</w:t>
    </w:r>
    <w:r>
      <w:rPr>
        <w:sz w:val="24"/>
        <w:szCs w:val="24"/>
        <w:rtl/>
      </w:rPr>
      <w:t xml:space="preserve"> /</w:t>
    </w:r>
    <w:r w:rsidR="00E46E47">
      <w:rPr>
        <w:rFonts w:hint="cs"/>
        <w:sz w:val="24"/>
        <w:szCs w:val="24"/>
        <w:rtl/>
      </w:rPr>
      <w:t>1400</w:t>
    </w:r>
  </w:p>
  <w:p w:rsidR="005A21D7" w:rsidRPr="00F16B53" w:rsidRDefault="005A21D7"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A7E"/>
    <w:rsid w:val="00003BBE"/>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C84"/>
    <w:rsid w:val="000115B9"/>
    <w:rsid w:val="00011D45"/>
    <w:rsid w:val="00011F4A"/>
    <w:rsid w:val="000122EE"/>
    <w:rsid w:val="000125C0"/>
    <w:rsid w:val="0001271D"/>
    <w:rsid w:val="0001297C"/>
    <w:rsid w:val="00012DF6"/>
    <w:rsid w:val="00012EC4"/>
    <w:rsid w:val="00012F9E"/>
    <w:rsid w:val="0001311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441"/>
    <w:rsid w:val="000245A6"/>
    <w:rsid w:val="000246AF"/>
    <w:rsid w:val="00024CA5"/>
    <w:rsid w:val="00024CC7"/>
    <w:rsid w:val="00024DE1"/>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8F9"/>
    <w:rsid w:val="0003716D"/>
    <w:rsid w:val="00037951"/>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89E"/>
    <w:rsid w:val="000538AB"/>
    <w:rsid w:val="00053A5A"/>
    <w:rsid w:val="00054180"/>
    <w:rsid w:val="000543CC"/>
    <w:rsid w:val="000544EF"/>
    <w:rsid w:val="000544F9"/>
    <w:rsid w:val="00054A18"/>
    <w:rsid w:val="00054AAD"/>
    <w:rsid w:val="00054E0C"/>
    <w:rsid w:val="00054E86"/>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EF4"/>
    <w:rsid w:val="00075022"/>
    <w:rsid w:val="0007537A"/>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B4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A68"/>
    <w:rsid w:val="000C4D80"/>
    <w:rsid w:val="000C4FA2"/>
    <w:rsid w:val="000C566A"/>
    <w:rsid w:val="000C5960"/>
    <w:rsid w:val="000C5A36"/>
    <w:rsid w:val="000C5D7D"/>
    <w:rsid w:val="000C65EB"/>
    <w:rsid w:val="000C6668"/>
    <w:rsid w:val="000C6736"/>
    <w:rsid w:val="000C6A26"/>
    <w:rsid w:val="000C6B19"/>
    <w:rsid w:val="000C6C72"/>
    <w:rsid w:val="000C6D4A"/>
    <w:rsid w:val="000C6E41"/>
    <w:rsid w:val="000C6E97"/>
    <w:rsid w:val="000C7212"/>
    <w:rsid w:val="000C7280"/>
    <w:rsid w:val="000C775D"/>
    <w:rsid w:val="000C7C47"/>
    <w:rsid w:val="000C7CBD"/>
    <w:rsid w:val="000D0143"/>
    <w:rsid w:val="000D0369"/>
    <w:rsid w:val="000D0450"/>
    <w:rsid w:val="000D0A12"/>
    <w:rsid w:val="000D0F2B"/>
    <w:rsid w:val="000D1216"/>
    <w:rsid w:val="000D12D1"/>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913"/>
    <w:rsid w:val="00115C90"/>
    <w:rsid w:val="00115FB4"/>
    <w:rsid w:val="001162AD"/>
    <w:rsid w:val="0011631B"/>
    <w:rsid w:val="0011640F"/>
    <w:rsid w:val="00116676"/>
    <w:rsid w:val="001168DD"/>
    <w:rsid w:val="00116B2B"/>
    <w:rsid w:val="00116E0A"/>
    <w:rsid w:val="00117163"/>
    <w:rsid w:val="001171C5"/>
    <w:rsid w:val="001173A2"/>
    <w:rsid w:val="001176FF"/>
    <w:rsid w:val="001178BC"/>
    <w:rsid w:val="00117A7E"/>
    <w:rsid w:val="00117D62"/>
    <w:rsid w:val="00117E3A"/>
    <w:rsid w:val="00120035"/>
    <w:rsid w:val="00120636"/>
    <w:rsid w:val="00120DF8"/>
    <w:rsid w:val="00120E43"/>
    <w:rsid w:val="001210EF"/>
    <w:rsid w:val="001213DF"/>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51B"/>
    <w:rsid w:val="0014181C"/>
    <w:rsid w:val="001418F6"/>
    <w:rsid w:val="00141A29"/>
    <w:rsid w:val="00141F96"/>
    <w:rsid w:val="001420A5"/>
    <w:rsid w:val="001421C4"/>
    <w:rsid w:val="00142C5B"/>
    <w:rsid w:val="00142D86"/>
    <w:rsid w:val="001431BF"/>
    <w:rsid w:val="0014347E"/>
    <w:rsid w:val="0014358B"/>
    <w:rsid w:val="001435AD"/>
    <w:rsid w:val="00143748"/>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DA5"/>
    <w:rsid w:val="00147E0B"/>
    <w:rsid w:val="00147F2B"/>
    <w:rsid w:val="001500C3"/>
    <w:rsid w:val="00150AC0"/>
    <w:rsid w:val="00150FCF"/>
    <w:rsid w:val="00151028"/>
    <w:rsid w:val="00151756"/>
    <w:rsid w:val="00151937"/>
    <w:rsid w:val="001519F2"/>
    <w:rsid w:val="001529BF"/>
    <w:rsid w:val="00152D5A"/>
    <w:rsid w:val="00153054"/>
    <w:rsid w:val="0015344A"/>
    <w:rsid w:val="00153653"/>
    <w:rsid w:val="00153A91"/>
    <w:rsid w:val="00153C38"/>
    <w:rsid w:val="0015410E"/>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9F9"/>
    <w:rsid w:val="001671C3"/>
    <w:rsid w:val="0016757F"/>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1AB2"/>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11"/>
    <w:rsid w:val="0018567F"/>
    <w:rsid w:val="001858C5"/>
    <w:rsid w:val="00186344"/>
    <w:rsid w:val="001863B2"/>
    <w:rsid w:val="0018642A"/>
    <w:rsid w:val="001866FF"/>
    <w:rsid w:val="00186CAB"/>
    <w:rsid w:val="00186D4B"/>
    <w:rsid w:val="00186FDE"/>
    <w:rsid w:val="001871D4"/>
    <w:rsid w:val="001875FE"/>
    <w:rsid w:val="001877B0"/>
    <w:rsid w:val="00187B75"/>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47D6"/>
    <w:rsid w:val="001A492A"/>
    <w:rsid w:val="001A4A9A"/>
    <w:rsid w:val="001A4ED8"/>
    <w:rsid w:val="001A5040"/>
    <w:rsid w:val="001A511B"/>
    <w:rsid w:val="001A5F72"/>
    <w:rsid w:val="001A6837"/>
    <w:rsid w:val="001A6867"/>
    <w:rsid w:val="001A7341"/>
    <w:rsid w:val="001A79EC"/>
    <w:rsid w:val="001A7A31"/>
    <w:rsid w:val="001B0255"/>
    <w:rsid w:val="001B1429"/>
    <w:rsid w:val="001B14A1"/>
    <w:rsid w:val="001B1DC8"/>
    <w:rsid w:val="001B1E9F"/>
    <w:rsid w:val="001B2488"/>
    <w:rsid w:val="001B249D"/>
    <w:rsid w:val="001B2D73"/>
    <w:rsid w:val="001B2D98"/>
    <w:rsid w:val="001B2E9C"/>
    <w:rsid w:val="001B352B"/>
    <w:rsid w:val="001B39A0"/>
    <w:rsid w:val="001B3CD5"/>
    <w:rsid w:val="001B4358"/>
    <w:rsid w:val="001B488D"/>
    <w:rsid w:val="001B4D06"/>
    <w:rsid w:val="001B4D1B"/>
    <w:rsid w:val="001B526F"/>
    <w:rsid w:val="001B5363"/>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62"/>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D7A"/>
    <w:rsid w:val="001D2E0B"/>
    <w:rsid w:val="001D2E9A"/>
    <w:rsid w:val="001D2FDF"/>
    <w:rsid w:val="001D353D"/>
    <w:rsid w:val="001D37EE"/>
    <w:rsid w:val="001D3B05"/>
    <w:rsid w:val="001D3EEE"/>
    <w:rsid w:val="001D4A43"/>
    <w:rsid w:val="001D4FD2"/>
    <w:rsid w:val="001D50E1"/>
    <w:rsid w:val="001D5835"/>
    <w:rsid w:val="001D597F"/>
    <w:rsid w:val="001D5CFC"/>
    <w:rsid w:val="001D5F0E"/>
    <w:rsid w:val="001D6512"/>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DB"/>
    <w:rsid w:val="00222A40"/>
    <w:rsid w:val="00222C50"/>
    <w:rsid w:val="00222C72"/>
    <w:rsid w:val="00222D5B"/>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9B6"/>
    <w:rsid w:val="00236459"/>
    <w:rsid w:val="002367E5"/>
    <w:rsid w:val="0023689A"/>
    <w:rsid w:val="00236E18"/>
    <w:rsid w:val="0023744D"/>
    <w:rsid w:val="00237450"/>
    <w:rsid w:val="00237829"/>
    <w:rsid w:val="00240184"/>
    <w:rsid w:val="002401BA"/>
    <w:rsid w:val="00240D57"/>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A21"/>
    <w:rsid w:val="00251BDB"/>
    <w:rsid w:val="00251D04"/>
    <w:rsid w:val="002521C5"/>
    <w:rsid w:val="002522AE"/>
    <w:rsid w:val="00252342"/>
    <w:rsid w:val="00252A0E"/>
    <w:rsid w:val="00252AB0"/>
    <w:rsid w:val="00252CF2"/>
    <w:rsid w:val="00253016"/>
    <w:rsid w:val="002534B6"/>
    <w:rsid w:val="00253A48"/>
    <w:rsid w:val="00253B6E"/>
    <w:rsid w:val="00253C01"/>
    <w:rsid w:val="00253D55"/>
    <w:rsid w:val="00253E65"/>
    <w:rsid w:val="002544C7"/>
    <w:rsid w:val="00254988"/>
    <w:rsid w:val="00254A2B"/>
    <w:rsid w:val="00254B5F"/>
    <w:rsid w:val="002552D5"/>
    <w:rsid w:val="00255445"/>
    <w:rsid w:val="0025599C"/>
    <w:rsid w:val="00255BD4"/>
    <w:rsid w:val="00256560"/>
    <w:rsid w:val="002565F7"/>
    <w:rsid w:val="0025682D"/>
    <w:rsid w:val="0025699C"/>
    <w:rsid w:val="00256C36"/>
    <w:rsid w:val="00256DEF"/>
    <w:rsid w:val="00256FA1"/>
    <w:rsid w:val="00257145"/>
    <w:rsid w:val="00257581"/>
    <w:rsid w:val="002575AC"/>
    <w:rsid w:val="002578EB"/>
    <w:rsid w:val="00257BDD"/>
    <w:rsid w:val="00257CB4"/>
    <w:rsid w:val="00257DA7"/>
    <w:rsid w:val="00260AF7"/>
    <w:rsid w:val="0026145C"/>
    <w:rsid w:val="00261496"/>
    <w:rsid w:val="002615E5"/>
    <w:rsid w:val="00261B50"/>
    <w:rsid w:val="00263205"/>
    <w:rsid w:val="00263316"/>
    <w:rsid w:val="002635B0"/>
    <w:rsid w:val="002639EF"/>
    <w:rsid w:val="00263B6E"/>
    <w:rsid w:val="00263D22"/>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C0"/>
    <w:rsid w:val="00276EFC"/>
    <w:rsid w:val="00277206"/>
    <w:rsid w:val="00277A21"/>
    <w:rsid w:val="00277EBE"/>
    <w:rsid w:val="00280400"/>
    <w:rsid w:val="00280F0F"/>
    <w:rsid w:val="00281165"/>
    <w:rsid w:val="00281764"/>
    <w:rsid w:val="00281E00"/>
    <w:rsid w:val="002820B2"/>
    <w:rsid w:val="00282ADC"/>
    <w:rsid w:val="00282B2F"/>
    <w:rsid w:val="00282D9E"/>
    <w:rsid w:val="00283378"/>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7FF"/>
    <w:rsid w:val="002A5B71"/>
    <w:rsid w:val="002A5C56"/>
    <w:rsid w:val="002A5EBB"/>
    <w:rsid w:val="002A65CC"/>
    <w:rsid w:val="002A672C"/>
    <w:rsid w:val="002A68BF"/>
    <w:rsid w:val="002A6C9F"/>
    <w:rsid w:val="002A6CA5"/>
    <w:rsid w:val="002A6EBD"/>
    <w:rsid w:val="002A77E5"/>
    <w:rsid w:val="002A7839"/>
    <w:rsid w:val="002A7934"/>
    <w:rsid w:val="002A7CD4"/>
    <w:rsid w:val="002B0272"/>
    <w:rsid w:val="002B0493"/>
    <w:rsid w:val="002B0A2B"/>
    <w:rsid w:val="002B0C34"/>
    <w:rsid w:val="002B0DFF"/>
    <w:rsid w:val="002B148B"/>
    <w:rsid w:val="002B1576"/>
    <w:rsid w:val="002B176C"/>
    <w:rsid w:val="002B1B00"/>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4101"/>
    <w:rsid w:val="002D4AB2"/>
    <w:rsid w:val="002D50FA"/>
    <w:rsid w:val="002D5203"/>
    <w:rsid w:val="002D550C"/>
    <w:rsid w:val="002D55A2"/>
    <w:rsid w:val="002D57A9"/>
    <w:rsid w:val="002D5F6F"/>
    <w:rsid w:val="002D60DC"/>
    <w:rsid w:val="002D64B6"/>
    <w:rsid w:val="002D6996"/>
    <w:rsid w:val="002D6B04"/>
    <w:rsid w:val="002D6CF0"/>
    <w:rsid w:val="002D7A61"/>
    <w:rsid w:val="002D7B77"/>
    <w:rsid w:val="002D7D82"/>
    <w:rsid w:val="002D7F75"/>
    <w:rsid w:val="002E0142"/>
    <w:rsid w:val="002E081D"/>
    <w:rsid w:val="002E1278"/>
    <w:rsid w:val="002E130E"/>
    <w:rsid w:val="002E164D"/>
    <w:rsid w:val="002E1B8A"/>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300557"/>
    <w:rsid w:val="003006C3"/>
    <w:rsid w:val="00300AA3"/>
    <w:rsid w:val="00300FAF"/>
    <w:rsid w:val="00301035"/>
    <w:rsid w:val="0030127C"/>
    <w:rsid w:val="003014BE"/>
    <w:rsid w:val="00301708"/>
    <w:rsid w:val="003019CC"/>
    <w:rsid w:val="003021BE"/>
    <w:rsid w:val="00302A40"/>
    <w:rsid w:val="00302BBC"/>
    <w:rsid w:val="00302C62"/>
    <w:rsid w:val="00302F8A"/>
    <w:rsid w:val="0030313C"/>
    <w:rsid w:val="00303250"/>
    <w:rsid w:val="003036C7"/>
    <w:rsid w:val="00303A0A"/>
    <w:rsid w:val="00303B57"/>
    <w:rsid w:val="003040CC"/>
    <w:rsid w:val="0030410F"/>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6F3"/>
    <w:rsid w:val="003157E5"/>
    <w:rsid w:val="00315868"/>
    <w:rsid w:val="00315E41"/>
    <w:rsid w:val="003165BC"/>
    <w:rsid w:val="003167FB"/>
    <w:rsid w:val="0031691B"/>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477"/>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740"/>
    <w:rsid w:val="003317FD"/>
    <w:rsid w:val="00331B9A"/>
    <w:rsid w:val="00331DF2"/>
    <w:rsid w:val="00331E77"/>
    <w:rsid w:val="00331FA1"/>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DE0"/>
    <w:rsid w:val="00337E3A"/>
    <w:rsid w:val="0034017D"/>
    <w:rsid w:val="00340521"/>
    <w:rsid w:val="00341765"/>
    <w:rsid w:val="00342386"/>
    <w:rsid w:val="003424DA"/>
    <w:rsid w:val="0034281F"/>
    <w:rsid w:val="003429EA"/>
    <w:rsid w:val="003446C2"/>
    <w:rsid w:val="003446FA"/>
    <w:rsid w:val="00344F58"/>
    <w:rsid w:val="00344FB0"/>
    <w:rsid w:val="003455B6"/>
    <w:rsid w:val="00345672"/>
    <w:rsid w:val="00345B7D"/>
    <w:rsid w:val="00345C73"/>
    <w:rsid w:val="00345EE5"/>
    <w:rsid w:val="003461B8"/>
    <w:rsid w:val="003464E0"/>
    <w:rsid w:val="003471E4"/>
    <w:rsid w:val="0034759A"/>
    <w:rsid w:val="003478A9"/>
    <w:rsid w:val="00347CED"/>
    <w:rsid w:val="00347D7E"/>
    <w:rsid w:val="0035032B"/>
    <w:rsid w:val="00350341"/>
    <w:rsid w:val="003506F8"/>
    <w:rsid w:val="00350D70"/>
    <w:rsid w:val="00351075"/>
    <w:rsid w:val="00352542"/>
    <w:rsid w:val="00352701"/>
    <w:rsid w:val="00352785"/>
    <w:rsid w:val="00352B57"/>
    <w:rsid w:val="00353175"/>
    <w:rsid w:val="0035320B"/>
    <w:rsid w:val="00353352"/>
    <w:rsid w:val="003533F7"/>
    <w:rsid w:val="003537D8"/>
    <w:rsid w:val="00353CD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D8"/>
    <w:rsid w:val="00362AE8"/>
    <w:rsid w:val="00362CB3"/>
    <w:rsid w:val="00363496"/>
    <w:rsid w:val="0036461C"/>
    <w:rsid w:val="003647DF"/>
    <w:rsid w:val="00364B6D"/>
    <w:rsid w:val="00365632"/>
    <w:rsid w:val="00365F59"/>
    <w:rsid w:val="00366201"/>
    <w:rsid w:val="0036623B"/>
    <w:rsid w:val="003668AE"/>
    <w:rsid w:val="00366B2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49"/>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A6"/>
    <w:rsid w:val="0037564D"/>
    <w:rsid w:val="0037644D"/>
    <w:rsid w:val="00376D4C"/>
    <w:rsid w:val="00376D73"/>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732"/>
    <w:rsid w:val="00394BDC"/>
    <w:rsid w:val="00394CA9"/>
    <w:rsid w:val="00394DE0"/>
    <w:rsid w:val="00394E1B"/>
    <w:rsid w:val="00395084"/>
    <w:rsid w:val="00395391"/>
    <w:rsid w:val="0039576B"/>
    <w:rsid w:val="003958C0"/>
    <w:rsid w:val="003960DE"/>
    <w:rsid w:val="00396135"/>
    <w:rsid w:val="0039647C"/>
    <w:rsid w:val="003969EC"/>
    <w:rsid w:val="00396EA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E2"/>
    <w:rsid w:val="003A49B4"/>
    <w:rsid w:val="003A4BA7"/>
    <w:rsid w:val="003A5328"/>
    <w:rsid w:val="003A53CE"/>
    <w:rsid w:val="003A5454"/>
    <w:rsid w:val="003A5A7F"/>
    <w:rsid w:val="003A5AE5"/>
    <w:rsid w:val="003A5BDB"/>
    <w:rsid w:val="003A5DFB"/>
    <w:rsid w:val="003A6148"/>
    <w:rsid w:val="003A6F91"/>
    <w:rsid w:val="003A726A"/>
    <w:rsid w:val="003A784E"/>
    <w:rsid w:val="003A7D20"/>
    <w:rsid w:val="003A7DD8"/>
    <w:rsid w:val="003A7F4E"/>
    <w:rsid w:val="003B01F2"/>
    <w:rsid w:val="003B0464"/>
    <w:rsid w:val="003B0928"/>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FF2"/>
    <w:rsid w:val="003B42A7"/>
    <w:rsid w:val="003B42DB"/>
    <w:rsid w:val="003B46F1"/>
    <w:rsid w:val="003B5466"/>
    <w:rsid w:val="003B54AE"/>
    <w:rsid w:val="003B5932"/>
    <w:rsid w:val="003B5F35"/>
    <w:rsid w:val="003B6181"/>
    <w:rsid w:val="003B624B"/>
    <w:rsid w:val="003B64AD"/>
    <w:rsid w:val="003B6858"/>
    <w:rsid w:val="003B71F9"/>
    <w:rsid w:val="003B7254"/>
    <w:rsid w:val="003B7255"/>
    <w:rsid w:val="003B7294"/>
    <w:rsid w:val="003B7526"/>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6B9"/>
    <w:rsid w:val="003D5C4F"/>
    <w:rsid w:val="003D60CC"/>
    <w:rsid w:val="003D617B"/>
    <w:rsid w:val="003D62B5"/>
    <w:rsid w:val="003D6515"/>
    <w:rsid w:val="003D6BD5"/>
    <w:rsid w:val="003D6F17"/>
    <w:rsid w:val="003D73ED"/>
    <w:rsid w:val="003D755B"/>
    <w:rsid w:val="003D7724"/>
    <w:rsid w:val="003D77B0"/>
    <w:rsid w:val="003D77EC"/>
    <w:rsid w:val="003D7D26"/>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E44"/>
    <w:rsid w:val="003E7FCD"/>
    <w:rsid w:val="003F0120"/>
    <w:rsid w:val="003F022A"/>
    <w:rsid w:val="003F0430"/>
    <w:rsid w:val="003F07C9"/>
    <w:rsid w:val="003F0D04"/>
    <w:rsid w:val="003F0F65"/>
    <w:rsid w:val="003F183D"/>
    <w:rsid w:val="003F1A1C"/>
    <w:rsid w:val="003F1E48"/>
    <w:rsid w:val="003F1F9A"/>
    <w:rsid w:val="003F2131"/>
    <w:rsid w:val="003F2546"/>
    <w:rsid w:val="003F2C09"/>
    <w:rsid w:val="003F2CD4"/>
    <w:rsid w:val="003F34EC"/>
    <w:rsid w:val="003F3FE6"/>
    <w:rsid w:val="003F4286"/>
    <w:rsid w:val="003F47FF"/>
    <w:rsid w:val="003F48A1"/>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415"/>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4F71"/>
    <w:rsid w:val="00415274"/>
    <w:rsid w:val="004153D1"/>
    <w:rsid w:val="0041599E"/>
    <w:rsid w:val="00415B7D"/>
    <w:rsid w:val="0041600D"/>
    <w:rsid w:val="00416541"/>
    <w:rsid w:val="00416D5A"/>
    <w:rsid w:val="00417017"/>
    <w:rsid w:val="004170E5"/>
    <w:rsid w:val="00417226"/>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7E2"/>
    <w:rsid w:val="00430994"/>
    <w:rsid w:val="004309EB"/>
    <w:rsid w:val="00431389"/>
    <w:rsid w:val="004313D2"/>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364"/>
    <w:rsid w:val="00436B41"/>
    <w:rsid w:val="00436E8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B97"/>
    <w:rsid w:val="00460C79"/>
    <w:rsid w:val="00460CD1"/>
    <w:rsid w:val="00460D88"/>
    <w:rsid w:val="00460FA0"/>
    <w:rsid w:val="00461521"/>
    <w:rsid w:val="00461597"/>
    <w:rsid w:val="00461603"/>
    <w:rsid w:val="00461D3B"/>
    <w:rsid w:val="00461F5D"/>
    <w:rsid w:val="00462301"/>
    <w:rsid w:val="004625CD"/>
    <w:rsid w:val="00462744"/>
    <w:rsid w:val="004628E5"/>
    <w:rsid w:val="00462B07"/>
    <w:rsid w:val="00462E54"/>
    <w:rsid w:val="004635DD"/>
    <w:rsid w:val="00463BB3"/>
    <w:rsid w:val="00464461"/>
    <w:rsid w:val="004648E3"/>
    <w:rsid w:val="00464C49"/>
    <w:rsid w:val="00464F46"/>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1A"/>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C1B"/>
    <w:rsid w:val="00476CE0"/>
    <w:rsid w:val="00477529"/>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1352"/>
    <w:rsid w:val="004915A5"/>
    <w:rsid w:val="004918D7"/>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BD4"/>
    <w:rsid w:val="004A002D"/>
    <w:rsid w:val="004A0539"/>
    <w:rsid w:val="004A0931"/>
    <w:rsid w:val="004A0F66"/>
    <w:rsid w:val="004A12B6"/>
    <w:rsid w:val="004A12D4"/>
    <w:rsid w:val="004A13F9"/>
    <w:rsid w:val="004A1F4B"/>
    <w:rsid w:val="004A229B"/>
    <w:rsid w:val="004A2686"/>
    <w:rsid w:val="004A2901"/>
    <w:rsid w:val="004A2909"/>
    <w:rsid w:val="004A2FEA"/>
    <w:rsid w:val="004A3446"/>
    <w:rsid w:val="004A3721"/>
    <w:rsid w:val="004A3E28"/>
    <w:rsid w:val="004A3EE4"/>
    <w:rsid w:val="004A414D"/>
    <w:rsid w:val="004A4279"/>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24A2"/>
    <w:rsid w:val="004B2915"/>
    <w:rsid w:val="004B2CE7"/>
    <w:rsid w:val="004B4046"/>
    <w:rsid w:val="004B45DA"/>
    <w:rsid w:val="004B4602"/>
    <w:rsid w:val="004B4A0F"/>
    <w:rsid w:val="004B4ECA"/>
    <w:rsid w:val="004B503C"/>
    <w:rsid w:val="004B504A"/>
    <w:rsid w:val="004B5A39"/>
    <w:rsid w:val="004B5C88"/>
    <w:rsid w:val="004B60EA"/>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2A9"/>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99F"/>
    <w:rsid w:val="004E0B77"/>
    <w:rsid w:val="004E0B9D"/>
    <w:rsid w:val="004E0D0F"/>
    <w:rsid w:val="004E10BE"/>
    <w:rsid w:val="004E15C0"/>
    <w:rsid w:val="004E1D14"/>
    <w:rsid w:val="004E2186"/>
    <w:rsid w:val="004E2A75"/>
    <w:rsid w:val="004E2D51"/>
    <w:rsid w:val="004E2F95"/>
    <w:rsid w:val="004E3626"/>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0D7"/>
    <w:rsid w:val="00502A49"/>
    <w:rsid w:val="00502DCD"/>
    <w:rsid w:val="0050342A"/>
    <w:rsid w:val="00503C82"/>
    <w:rsid w:val="00504A54"/>
    <w:rsid w:val="00506007"/>
    <w:rsid w:val="00506481"/>
    <w:rsid w:val="0050673A"/>
    <w:rsid w:val="00506A1D"/>
    <w:rsid w:val="00506A5D"/>
    <w:rsid w:val="00506D14"/>
    <w:rsid w:val="00507037"/>
    <w:rsid w:val="00507644"/>
    <w:rsid w:val="0050786E"/>
    <w:rsid w:val="005079BE"/>
    <w:rsid w:val="00507BBB"/>
    <w:rsid w:val="00507BD2"/>
    <w:rsid w:val="00507F26"/>
    <w:rsid w:val="00507F7D"/>
    <w:rsid w:val="0051080B"/>
    <w:rsid w:val="00510A5F"/>
    <w:rsid w:val="005111E3"/>
    <w:rsid w:val="005116E8"/>
    <w:rsid w:val="00511CF0"/>
    <w:rsid w:val="00511F2D"/>
    <w:rsid w:val="005121AB"/>
    <w:rsid w:val="0051251B"/>
    <w:rsid w:val="005128DF"/>
    <w:rsid w:val="00512C00"/>
    <w:rsid w:val="00512E09"/>
    <w:rsid w:val="005133F6"/>
    <w:rsid w:val="0051371E"/>
    <w:rsid w:val="00513818"/>
    <w:rsid w:val="00513D8D"/>
    <w:rsid w:val="0051430B"/>
    <w:rsid w:val="005146E7"/>
    <w:rsid w:val="00514C8E"/>
    <w:rsid w:val="00514E1D"/>
    <w:rsid w:val="00515539"/>
    <w:rsid w:val="0051592A"/>
    <w:rsid w:val="00515E60"/>
    <w:rsid w:val="005161B0"/>
    <w:rsid w:val="005163F5"/>
    <w:rsid w:val="00516D79"/>
    <w:rsid w:val="00516F74"/>
    <w:rsid w:val="00516FC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94"/>
    <w:rsid w:val="00540991"/>
    <w:rsid w:val="00540A78"/>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64B"/>
    <w:rsid w:val="00544786"/>
    <w:rsid w:val="005449A0"/>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708"/>
    <w:rsid w:val="00553859"/>
    <w:rsid w:val="005538FD"/>
    <w:rsid w:val="00553FE7"/>
    <w:rsid w:val="00554F26"/>
    <w:rsid w:val="00555130"/>
    <w:rsid w:val="00555357"/>
    <w:rsid w:val="00555DF3"/>
    <w:rsid w:val="00555E54"/>
    <w:rsid w:val="00556662"/>
    <w:rsid w:val="005602C3"/>
    <w:rsid w:val="005605B7"/>
    <w:rsid w:val="00560713"/>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925"/>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AB"/>
    <w:rsid w:val="0058386E"/>
    <w:rsid w:val="00583A34"/>
    <w:rsid w:val="00583C44"/>
    <w:rsid w:val="00583D19"/>
    <w:rsid w:val="00584122"/>
    <w:rsid w:val="00584188"/>
    <w:rsid w:val="00584422"/>
    <w:rsid w:val="0058452E"/>
    <w:rsid w:val="00584A12"/>
    <w:rsid w:val="00584B0D"/>
    <w:rsid w:val="00584DFC"/>
    <w:rsid w:val="00585510"/>
    <w:rsid w:val="005857BC"/>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0F3"/>
    <w:rsid w:val="00594245"/>
    <w:rsid w:val="00594556"/>
    <w:rsid w:val="005954A2"/>
    <w:rsid w:val="005955C4"/>
    <w:rsid w:val="005956DB"/>
    <w:rsid w:val="00595A13"/>
    <w:rsid w:val="00596733"/>
    <w:rsid w:val="00596821"/>
    <w:rsid w:val="0059686B"/>
    <w:rsid w:val="005968EF"/>
    <w:rsid w:val="0059692A"/>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792"/>
    <w:rsid w:val="005A59DF"/>
    <w:rsid w:val="005A63A1"/>
    <w:rsid w:val="005A6580"/>
    <w:rsid w:val="005A6A0D"/>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4335"/>
    <w:rsid w:val="005B4568"/>
    <w:rsid w:val="005B47BA"/>
    <w:rsid w:val="005B5113"/>
    <w:rsid w:val="005B511D"/>
    <w:rsid w:val="005B51D0"/>
    <w:rsid w:val="005B51DF"/>
    <w:rsid w:val="005B57C4"/>
    <w:rsid w:val="005B633B"/>
    <w:rsid w:val="005B6468"/>
    <w:rsid w:val="005B64ED"/>
    <w:rsid w:val="005B6A33"/>
    <w:rsid w:val="005B6D2C"/>
    <w:rsid w:val="005B70AE"/>
    <w:rsid w:val="005B7A8C"/>
    <w:rsid w:val="005B7BCA"/>
    <w:rsid w:val="005B7D24"/>
    <w:rsid w:val="005C0366"/>
    <w:rsid w:val="005C0397"/>
    <w:rsid w:val="005C05EA"/>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B06"/>
    <w:rsid w:val="005D2B40"/>
    <w:rsid w:val="005D2C47"/>
    <w:rsid w:val="005D2FBC"/>
    <w:rsid w:val="005D311D"/>
    <w:rsid w:val="005D31A2"/>
    <w:rsid w:val="005D354E"/>
    <w:rsid w:val="005D3B2F"/>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8C"/>
    <w:rsid w:val="005E02C6"/>
    <w:rsid w:val="005E0652"/>
    <w:rsid w:val="005E07A5"/>
    <w:rsid w:val="005E141B"/>
    <w:rsid w:val="005E171D"/>
    <w:rsid w:val="005E1B60"/>
    <w:rsid w:val="005E21F7"/>
    <w:rsid w:val="005E226A"/>
    <w:rsid w:val="005E232E"/>
    <w:rsid w:val="005E248B"/>
    <w:rsid w:val="005E269E"/>
    <w:rsid w:val="005E3354"/>
    <w:rsid w:val="005E3D83"/>
    <w:rsid w:val="005E43AB"/>
    <w:rsid w:val="005E48EC"/>
    <w:rsid w:val="005E4C27"/>
    <w:rsid w:val="005E527A"/>
    <w:rsid w:val="005E52EB"/>
    <w:rsid w:val="005E538C"/>
    <w:rsid w:val="005E54C3"/>
    <w:rsid w:val="005E5507"/>
    <w:rsid w:val="005E59B2"/>
    <w:rsid w:val="005E5C83"/>
    <w:rsid w:val="005E5DAC"/>
    <w:rsid w:val="005E607B"/>
    <w:rsid w:val="005E66A1"/>
    <w:rsid w:val="005E675C"/>
    <w:rsid w:val="005E6E99"/>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67A5"/>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720"/>
    <w:rsid w:val="00603883"/>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1E0"/>
    <w:rsid w:val="0061454D"/>
    <w:rsid w:val="00614F77"/>
    <w:rsid w:val="0061503C"/>
    <w:rsid w:val="00615186"/>
    <w:rsid w:val="006153AF"/>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C9E"/>
    <w:rsid w:val="00621D14"/>
    <w:rsid w:val="00622237"/>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27F99"/>
    <w:rsid w:val="00630959"/>
    <w:rsid w:val="00630ACC"/>
    <w:rsid w:val="00630C5A"/>
    <w:rsid w:val="00630CB7"/>
    <w:rsid w:val="00631361"/>
    <w:rsid w:val="00631566"/>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9BB"/>
    <w:rsid w:val="00653BA1"/>
    <w:rsid w:val="0065404E"/>
    <w:rsid w:val="00654205"/>
    <w:rsid w:val="0065433A"/>
    <w:rsid w:val="00654388"/>
    <w:rsid w:val="0065460D"/>
    <w:rsid w:val="006549E9"/>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4B"/>
    <w:rsid w:val="00660A29"/>
    <w:rsid w:val="00660D51"/>
    <w:rsid w:val="00661055"/>
    <w:rsid w:val="00661E69"/>
    <w:rsid w:val="00661F73"/>
    <w:rsid w:val="006621E4"/>
    <w:rsid w:val="006622EA"/>
    <w:rsid w:val="006623BD"/>
    <w:rsid w:val="006627B6"/>
    <w:rsid w:val="00662F90"/>
    <w:rsid w:val="006636CE"/>
    <w:rsid w:val="00663EB2"/>
    <w:rsid w:val="00664BAE"/>
    <w:rsid w:val="00664D0A"/>
    <w:rsid w:val="0066506F"/>
    <w:rsid w:val="006650B0"/>
    <w:rsid w:val="0066529B"/>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A0A"/>
    <w:rsid w:val="00676B77"/>
    <w:rsid w:val="006772A8"/>
    <w:rsid w:val="0067755E"/>
    <w:rsid w:val="00677B66"/>
    <w:rsid w:val="00677DEC"/>
    <w:rsid w:val="00677F41"/>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60E"/>
    <w:rsid w:val="006977DC"/>
    <w:rsid w:val="00697CC9"/>
    <w:rsid w:val="006A038A"/>
    <w:rsid w:val="006A03DF"/>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B03A4"/>
    <w:rsid w:val="006B1116"/>
    <w:rsid w:val="006B219F"/>
    <w:rsid w:val="006B21F4"/>
    <w:rsid w:val="006B22B7"/>
    <w:rsid w:val="006B2654"/>
    <w:rsid w:val="006B2703"/>
    <w:rsid w:val="006B32CA"/>
    <w:rsid w:val="006B349D"/>
    <w:rsid w:val="006B350A"/>
    <w:rsid w:val="006B3753"/>
    <w:rsid w:val="006B386F"/>
    <w:rsid w:val="006B3E10"/>
    <w:rsid w:val="006B3E99"/>
    <w:rsid w:val="006B4864"/>
    <w:rsid w:val="006B54A2"/>
    <w:rsid w:val="006B5E12"/>
    <w:rsid w:val="006B61F4"/>
    <w:rsid w:val="006B6375"/>
    <w:rsid w:val="006B6B98"/>
    <w:rsid w:val="006B6D9D"/>
    <w:rsid w:val="006B6FDD"/>
    <w:rsid w:val="006B72BB"/>
    <w:rsid w:val="006B7526"/>
    <w:rsid w:val="006B75A8"/>
    <w:rsid w:val="006B76CD"/>
    <w:rsid w:val="006B78E1"/>
    <w:rsid w:val="006B79F0"/>
    <w:rsid w:val="006B7AD6"/>
    <w:rsid w:val="006C083E"/>
    <w:rsid w:val="006C0BBB"/>
    <w:rsid w:val="006C1C88"/>
    <w:rsid w:val="006C1CD5"/>
    <w:rsid w:val="006C288E"/>
    <w:rsid w:val="006C2B5D"/>
    <w:rsid w:val="006C2D17"/>
    <w:rsid w:val="006C2ECD"/>
    <w:rsid w:val="006C2F17"/>
    <w:rsid w:val="006C2FBA"/>
    <w:rsid w:val="006C327B"/>
    <w:rsid w:val="006C3423"/>
    <w:rsid w:val="006C354E"/>
    <w:rsid w:val="006C3AAC"/>
    <w:rsid w:val="006C4289"/>
    <w:rsid w:val="006C4FED"/>
    <w:rsid w:val="006C501F"/>
    <w:rsid w:val="006C50FD"/>
    <w:rsid w:val="006C514B"/>
    <w:rsid w:val="006C5151"/>
    <w:rsid w:val="006C5744"/>
    <w:rsid w:val="006C5959"/>
    <w:rsid w:val="006C5B44"/>
    <w:rsid w:val="006C6137"/>
    <w:rsid w:val="006C619A"/>
    <w:rsid w:val="006C62BD"/>
    <w:rsid w:val="006C6350"/>
    <w:rsid w:val="006C7A23"/>
    <w:rsid w:val="006C7C58"/>
    <w:rsid w:val="006C7D62"/>
    <w:rsid w:val="006D024C"/>
    <w:rsid w:val="006D0459"/>
    <w:rsid w:val="006D0DD1"/>
    <w:rsid w:val="006D0F97"/>
    <w:rsid w:val="006D11B7"/>
    <w:rsid w:val="006D168A"/>
    <w:rsid w:val="006D1715"/>
    <w:rsid w:val="006D1C0E"/>
    <w:rsid w:val="006D1C30"/>
    <w:rsid w:val="006D1DD4"/>
    <w:rsid w:val="006D2390"/>
    <w:rsid w:val="006D2AB5"/>
    <w:rsid w:val="006D2E6C"/>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A97"/>
    <w:rsid w:val="006F6FEB"/>
    <w:rsid w:val="006F71FD"/>
    <w:rsid w:val="006F7250"/>
    <w:rsid w:val="006F72A8"/>
    <w:rsid w:val="006F752C"/>
    <w:rsid w:val="006F772F"/>
    <w:rsid w:val="006F7D8E"/>
    <w:rsid w:val="007000AF"/>
    <w:rsid w:val="00700AC3"/>
    <w:rsid w:val="00700C58"/>
    <w:rsid w:val="00700D16"/>
    <w:rsid w:val="00700E0D"/>
    <w:rsid w:val="00700E68"/>
    <w:rsid w:val="00700EA5"/>
    <w:rsid w:val="0070116A"/>
    <w:rsid w:val="007012BF"/>
    <w:rsid w:val="007012D9"/>
    <w:rsid w:val="007016D5"/>
    <w:rsid w:val="00701D4D"/>
    <w:rsid w:val="00701F5C"/>
    <w:rsid w:val="00702409"/>
    <w:rsid w:val="0070260E"/>
    <w:rsid w:val="0070265B"/>
    <w:rsid w:val="00702689"/>
    <w:rsid w:val="00702BEA"/>
    <w:rsid w:val="00702C36"/>
    <w:rsid w:val="00702CE1"/>
    <w:rsid w:val="007034D3"/>
    <w:rsid w:val="00703A45"/>
    <w:rsid w:val="00703AC8"/>
    <w:rsid w:val="00703C7D"/>
    <w:rsid w:val="007040A5"/>
    <w:rsid w:val="0070474C"/>
    <w:rsid w:val="00704813"/>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18F9"/>
    <w:rsid w:val="00711AC1"/>
    <w:rsid w:val="00711E32"/>
    <w:rsid w:val="00711FDA"/>
    <w:rsid w:val="007126FA"/>
    <w:rsid w:val="007128C1"/>
    <w:rsid w:val="00713240"/>
    <w:rsid w:val="00713697"/>
    <w:rsid w:val="007138F5"/>
    <w:rsid w:val="00713DF0"/>
    <w:rsid w:val="00713FAA"/>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E58"/>
    <w:rsid w:val="00724EB5"/>
    <w:rsid w:val="0072544C"/>
    <w:rsid w:val="0072567A"/>
    <w:rsid w:val="00725AAF"/>
    <w:rsid w:val="00725B4F"/>
    <w:rsid w:val="00725C83"/>
    <w:rsid w:val="00725D5F"/>
    <w:rsid w:val="0072633C"/>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3285"/>
    <w:rsid w:val="007432DD"/>
    <w:rsid w:val="00743D83"/>
    <w:rsid w:val="00743F76"/>
    <w:rsid w:val="007446A7"/>
    <w:rsid w:val="00744C85"/>
    <w:rsid w:val="00744DE6"/>
    <w:rsid w:val="00745420"/>
    <w:rsid w:val="0074557F"/>
    <w:rsid w:val="007460B4"/>
    <w:rsid w:val="00746117"/>
    <w:rsid w:val="00746146"/>
    <w:rsid w:val="0074634A"/>
    <w:rsid w:val="00746462"/>
    <w:rsid w:val="0074664D"/>
    <w:rsid w:val="00746B2A"/>
    <w:rsid w:val="00747086"/>
    <w:rsid w:val="00747495"/>
    <w:rsid w:val="00747573"/>
    <w:rsid w:val="007476D4"/>
    <w:rsid w:val="00747742"/>
    <w:rsid w:val="00747C7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FB"/>
    <w:rsid w:val="00771F38"/>
    <w:rsid w:val="007721CB"/>
    <w:rsid w:val="007721F4"/>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490"/>
    <w:rsid w:val="00775507"/>
    <w:rsid w:val="007755B9"/>
    <w:rsid w:val="00775623"/>
    <w:rsid w:val="00775BC8"/>
    <w:rsid w:val="00775E15"/>
    <w:rsid w:val="007761B9"/>
    <w:rsid w:val="007769B3"/>
    <w:rsid w:val="00777010"/>
    <w:rsid w:val="00777CF9"/>
    <w:rsid w:val="00780F0F"/>
    <w:rsid w:val="00780FCA"/>
    <w:rsid w:val="007812CE"/>
    <w:rsid w:val="00781412"/>
    <w:rsid w:val="007816AA"/>
    <w:rsid w:val="0078198A"/>
    <w:rsid w:val="00781AAF"/>
    <w:rsid w:val="00781CF7"/>
    <w:rsid w:val="00781D1B"/>
    <w:rsid w:val="00781D3D"/>
    <w:rsid w:val="00782638"/>
    <w:rsid w:val="007828AB"/>
    <w:rsid w:val="007829EF"/>
    <w:rsid w:val="00782A81"/>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1095"/>
    <w:rsid w:val="0081115D"/>
    <w:rsid w:val="00811174"/>
    <w:rsid w:val="00811413"/>
    <w:rsid w:val="00811626"/>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539"/>
    <w:rsid w:val="008518D8"/>
    <w:rsid w:val="00852160"/>
    <w:rsid w:val="0085276D"/>
    <w:rsid w:val="00852943"/>
    <w:rsid w:val="00852AB2"/>
    <w:rsid w:val="00852D2F"/>
    <w:rsid w:val="00852E2F"/>
    <w:rsid w:val="00852EF2"/>
    <w:rsid w:val="00854007"/>
    <w:rsid w:val="008542B8"/>
    <w:rsid w:val="00854700"/>
    <w:rsid w:val="00854C26"/>
    <w:rsid w:val="00854DD0"/>
    <w:rsid w:val="0085504D"/>
    <w:rsid w:val="00855284"/>
    <w:rsid w:val="00855465"/>
    <w:rsid w:val="008556F8"/>
    <w:rsid w:val="008557A2"/>
    <w:rsid w:val="008558F0"/>
    <w:rsid w:val="00855BC5"/>
    <w:rsid w:val="00855BE2"/>
    <w:rsid w:val="00855D98"/>
    <w:rsid w:val="008567DC"/>
    <w:rsid w:val="008570AA"/>
    <w:rsid w:val="00857725"/>
    <w:rsid w:val="00857CC8"/>
    <w:rsid w:val="0086012A"/>
    <w:rsid w:val="0086020C"/>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5C"/>
    <w:rsid w:val="00863A87"/>
    <w:rsid w:val="00863E50"/>
    <w:rsid w:val="00863ECF"/>
    <w:rsid w:val="008640AB"/>
    <w:rsid w:val="0086419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714"/>
    <w:rsid w:val="00891882"/>
    <w:rsid w:val="00891926"/>
    <w:rsid w:val="00891B5A"/>
    <w:rsid w:val="00891C9A"/>
    <w:rsid w:val="00891DF8"/>
    <w:rsid w:val="008921E3"/>
    <w:rsid w:val="00892307"/>
    <w:rsid w:val="00892989"/>
    <w:rsid w:val="00892B17"/>
    <w:rsid w:val="00893436"/>
    <w:rsid w:val="00893C84"/>
    <w:rsid w:val="00893FCB"/>
    <w:rsid w:val="00894085"/>
    <w:rsid w:val="00894565"/>
    <w:rsid w:val="0089520E"/>
    <w:rsid w:val="008956DD"/>
    <w:rsid w:val="00895D69"/>
    <w:rsid w:val="008960FF"/>
    <w:rsid w:val="0089622A"/>
    <w:rsid w:val="00896A43"/>
    <w:rsid w:val="00896CFF"/>
    <w:rsid w:val="00896E99"/>
    <w:rsid w:val="008974EE"/>
    <w:rsid w:val="008978FB"/>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575"/>
    <w:rsid w:val="008B00F1"/>
    <w:rsid w:val="008B08DA"/>
    <w:rsid w:val="008B191D"/>
    <w:rsid w:val="008B195F"/>
    <w:rsid w:val="008B1EB2"/>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75"/>
    <w:rsid w:val="008B7C90"/>
    <w:rsid w:val="008B7DC9"/>
    <w:rsid w:val="008C01A1"/>
    <w:rsid w:val="008C0325"/>
    <w:rsid w:val="008C068C"/>
    <w:rsid w:val="008C0DF8"/>
    <w:rsid w:val="008C1638"/>
    <w:rsid w:val="008C1DDA"/>
    <w:rsid w:val="008C243F"/>
    <w:rsid w:val="008C3162"/>
    <w:rsid w:val="008C391C"/>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EF"/>
    <w:rsid w:val="008E6940"/>
    <w:rsid w:val="008E6B9B"/>
    <w:rsid w:val="008E6C10"/>
    <w:rsid w:val="008E6CB5"/>
    <w:rsid w:val="008E6F84"/>
    <w:rsid w:val="008E73E1"/>
    <w:rsid w:val="008E7B5B"/>
    <w:rsid w:val="008E7E61"/>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76A"/>
    <w:rsid w:val="009137C8"/>
    <w:rsid w:val="00913AAA"/>
    <w:rsid w:val="00913DC3"/>
    <w:rsid w:val="00913DEC"/>
    <w:rsid w:val="00913E8D"/>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626"/>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375"/>
    <w:rsid w:val="0094109D"/>
    <w:rsid w:val="0094168D"/>
    <w:rsid w:val="00941A93"/>
    <w:rsid w:val="00941CEB"/>
    <w:rsid w:val="00941FC9"/>
    <w:rsid w:val="00942018"/>
    <w:rsid w:val="00942254"/>
    <w:rsid w:val="009430EB"/>
    <w:rsid w:val="0094397C"/>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46A"/>
    <w:rsid w:val="00950680"/>
    <w:rsid w:val="00950A2D"/>
    <w:rsid w:val="00950C84"/>
    <w:rsid w:val="00951311"/>
    <w:rsid w:val="00951751"/>
    <w:rsid w:val="009523F0"/>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39D"/>
    <w:rsid w:val="009734FF"/>
    <w:rsid w:val="00973629"/>
    <w:rsid w:val="00974095"/>
    <w:rsid w:val="00974362"/>
    <w:rsid w:val="00974390"/>
    <w:rsid w:val="00974698"/>
    <w:rsid w:val="009747B4"/>
    <w:rsid w:val="00974E2E"/>
    <w:rsid w:val="00974F85"/>
    <w:rsid w:val="0097510A"/>
    <w:rsid w:val="00975780"/>
    <w:rsid w:val="00975DE1"/>
    <w:rsid w:val="00975DFF"/>
    <w:rsid w:val="00975F27"/>
    <w:rsid w:val="009760AF"/>
    <w:rsid w:val="0097669A"/>
    <w:rsid w:val="009769BE"/>
    <w:rsid w:val="00976E7A"/>
    <w:rsid w:val="009772E7"/>
    <w:rsid w:val="009775B1"/>
    <w:rsid w:val="00977656"/>
    <w:rsid w:val="00977B09"/>
    <w:rsid w:val="00977B2A"/>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6CC"/>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87B"/>
    <w:rsid w:val="0098592A"/>
    <w:rsid w:val="00985945"/>
    <w:rsid w:val="00985A19"/>
    <w:rsid w:val="00985A21"/>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028"/>
    <w:rsid w:val="00995274"/>
    <w:rsid w:val="00995ECB"/>
    <w:rsid w:val="00996358"/>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44F"/>
    <w:rsid w:val="009C1514"/>
    <w:rsid w:val="009C1BD3"/>
    <w:rsid w:val="009C26DA"/>
    <w:rsid w:val="009C2EB7"/>
    <w:rsid w:val="009C34FB"/>
    <w:rsid w:val="009C37A8"/>
    <w:rsid w:val="009C3EFA"/>
    <w:rsid w:val="009C45C1"/>
    <w:rsid w:val="009C462D"/>
    <w:rsid w:val="009C4648"/>
    <w:rsid w:val="009C47FD"/>
    <w:rsid w:val="009C4AC2"/>
    <w:rsid w:val="009C52BD"/>
    <w:rsid w:val="009C575D"/>
    <w:rsid w:val="009C5AC3"/>
    <w:rsid w:val="009C5C1C"/>
    <w:rsid w:val="009C5F3B"/>
    <w:rsid w:val="009C60A4"/>
    <w:rsid w:val="009C6150"/>
    <w:rsid w:val="009C66B4"/>
    <w:rsid w:val="009C66D5"/>
    <w:rsid w:val="009C689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A28"/>
    <w:rsid w:val="009D1DAA"/>
    <w:rsid w:val="009D1E17"/>
    <w:rsid w:val="009D2435"/>
    <w:rsid w:val="009D266A"/>
    <w:rsid w:val="009D2882"/>
    <w:rsid w:val="009D2AB3"/>
    <w:rsid w:val="009D2CEE"/>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506F"/>
    <w:rsid w:val="009E6065"/>
    <w:rsid w:val="009E653A"/>
    <w:rsid w:val="009E65FB"/>
    <w:rsid w:val="009E678A"/>
    <w:rsid w:val="009E694E"/>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9BF"/>
    <w:rsid w:val="009F6F57"/>
    <w:rsid w:val="009F72D7"/>
    <w:rsid w:val="009F793D"/>
    <w:rsid w:val="009F7E07"/>
    <w:rsid w:val="00A0008E"/>
    <w:rsid w:val="00A00688"/>
    <w:rsid w:val="00A0094F"/>
    <w:rsid w:val="00A00BF3"/>
    <w:rsid w:val="00A01522"/>
    <w:rsid w:val="00A01617"/>
    <w:rsid w:val="00A01648"/>
    <w:rsid w:val="00A016ED"/>
    <w:rsid w:val="00A01A7D"/>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F9"/>
    <w:rsid w:val="00A17B09"/>
    <w:rsid w:val="00A17B65"/>
    <w:rsid w:val="00A201E7"/>
    <w:rsid w:val="00A20338"/>
    <w:rsid w:val="00A203FC"/>
    <w:rsid w:val="00A20B8C"/>
    <w:rsid w:val="00A20C34"/>
    <w:rsid w:val="00A21586"/>
    <w:rsid w:val="00A21D5F"/>
    <w:rsid w:val="00A21E8A"/>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25D"/>
    <w:rsid w:val="00A314C2"/>
    <w:rsid w:val="00A31552"/>
    <w:rsid w:val="00A31769"/>
    <w:rsid w:val="00A31907"/>
    <w:rsid w:val="00A31A5E"/>
    <w:rsid w:val="00A3201D"/>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CE1"/>
    <w:rsid w:val="00A35324"/>
    <w:rsid w:val="00A35630"/>
    <w:rsid w:val="00A3599E"/>
    <w:rsid w:val="00A359FF"/>
    <w:rsid w:val="00A35A69"/>
    <w:rsid w:val="00A35C9F"/>
    <w:rsid w:val="00A35CEE"/>
    <w:rsid w:val="00A3618B"/>
    <w:rsid w:val="00A36848"/>
    <w:rsid w:val="00A3687D"/>
    <w:rsid w:val="00A3691C"/>
    <w:rsid w:val="00A369B9"/>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DDB"/>
    <w:rsid w:val="00A55315"/>
    <w:rsid w:val="00A55490"/>
    <w:rsid w:val="00A555BE"/>
    <w:rsid w:val="00A5597F"/>
    <w:rsid w:val="00A55D01"/>
    <w:rsid w:val="00A563FB"/>
    <w:rsid w:val="00A56478"/>
    <w:rsid w:val="00A56958"/>
    <w:rsid w:val="00A569C5"/>
    <w:rsid w:val="00A57136"/>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3D4"/>
    <w:rsid w:val="00A62829"/>
    <w:rsid w:val="00A62CE6"/>
    <w:rsid w:val="00A63021"/>
    <w:rsid w:val="00A63386"/>
    <w:rsid w:val="00A63459"/>
    <w:rsid w:val="00A6366F"/>
    <w:rsid w:val="00A63C67"/>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D31"/>
    <w:rsid w:val="00A90E62"/>
    <w:rsid w:val="00A91A7B"/>
    <w:rsid w:val="00A91BB1"/>
    <w:rsid w:val="00A91D7B"/>
    <w:rsid w:val="00A9226B"/>
    <w:rsid w:val="00A92536"/>
    <w:rsid w:val="00A92547"/>
    <w:rsid w:val="00A92ACF"/>
    <w:rsid w:val="00A92D39"/>
    <w:rsid w:val="00A92E77"/>
    <w:rsid w:val="00A93613"/>
    <w:rsid w:val="00A93756"/>
    <w:rsid w:val="00A93776"/>
    <w:rsid w:val="00A93D9D"/>
    <w:rsid w:val="00A945A0"/>
    <w:rsid w:val="00A94B88"/>
    <w:rsid w:val="00A94F11"/>
    <w:rsid w:val="00A95020"/>
    <w:rsid w:val="00A951BD"/>
    <w:rsid w:val="00A9520F"/>
    <w:rsid w:val="00A95C1A"/>
    <w:rsid w:val="00A9663D"/>
    <w:rsid w:val="00A96962"/>
    <w:rsid w:val="00A96F0D"/>
    <w:rsid w:val="00A97194"/>
    <w:rsid w:val="00A97290"/>
    <w:rsid w:val="00A97524"/>
    <w:rsid w:val="00A976FA"/>
    <w:rsid w:val="00AA007C"/>
    <w:rsid w:val="00AA09FF"/>
    <w:rsid w:val="00AA0D5D"/>
    <w:rsid w:val="00AA0F4E"/>
    <w:rsid w:val="00AA12B3"/>
    <w:rsid w:val="00AA14F0"/>
    <w:rsid w:val="00AA168C"/>
    <w:rsid w:val="00AA1B49"/>
    <w:rsid w:val="00AA1BA5"/>
    <w:rsid w:val="00AA1F60"/>
    <w:rsid w:val="00AA201E"/>
    <w:rsid w:val="00AA2C76"/>
    <w:rsid w:val="00AA2C82"/>
    <w:rsid w:val="00AA2CA0"/>
    <w:rsid w:val="00AA30FD"/>
    <w:rsid w:val="00AA3504"/>
    <w:rsid w:val="00AA3A34"/>
    <w:rsid w:val="00AA3A80"/>
    <w:rsid w:val="00AA3BE8"/>
    <w:rsid w:val="00AA3F15"/>
    <w:rsid w:val="00AA3F75"/>
    <w:rsid w:val="00AA40D7"/>
    <w:rsid w:val="00AA41C7"/>
    <w:rsid w:val="00AA455C"/>
    <w:rsid w:val="00AA479B"/>
    <w:rsid w:val="00AA4948"/>
    <w:rsid w:val="00AA4957"/>
    <w:rsid w:val="00AA4C8F"/>
    <w:rsid w:val="00AA4E61"/>
    <w:rsid w:val="00AA4FA2"/>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40E"/>
    <w:rsid w:val="00AB79AD"/>
    <w:rsid w:val="00AB7FD0"/>
    <w:rsid w:val="00AC096C"/>
    <w:rsid w:val="00AC0C50"/>
    <w:rsid w:val="00AC0EA3"/>
    <w:rsid w:val="00AC0F7A"/>
    <w:rsid w:val="00AC12FB"/>
    <w:rsid w:val="00AC1665"/>
    <w:rsid w:val="00AC1676"/>
    <w:rsid w:val="00AC1BE9"/>
    <w:rsid w:val="00AC1CA5"/>
    <w:rsid w:val="00AC1ED6"/>
    <w:rsid w:val="00AC1F6C"/>
    <w:rsid w:val="00AC202B"/>
    <w:rsid w:val="00AC2712"/>
    <w:rsid w:val="00AC2942"/>
    <w:rsid w:val="00AC2B1C"/>
    <w:rsid w:val="00AC2BE6"/>
    <w:rsid w:val="00AC3219"/>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3121"/>
    <w:rsid w:val="00AD3479"/>
    <w:rsid w:val="00AD3BA5"/>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85C"/>
    <w:rsid w:val="00AE3B59"/>
    <w:rsid w:val="00AE3C8B"/>
    <w:rsid w:val="00AE3EC8"/>
    <w:rsid w:val="00AE3EEC"/>
    <w:rsid w:val="00AE420B"/>
    <w:rsid w:val="00AE4293"/>
    <w:rsid w:val="00AE4D23"/>
    <w:rsid w:val="00AE4F29"/>
    <w:rsid w:val="00AE51A6"/>
    <w:rsid w:val="00AE523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98B"/>
    <w:rsid w:val="00AF4CE0"/>
    <w:rsid w:val="00AF57DF"/>
    <w:rsid w:val="00AF5C7E"/>
    <w:rsid w:val="00AF6338"/>
    <w:rsid w:val="00AF63D7"/>
    <w:rsid w:val="00AF660B"/>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C6C"/>
    <w:rsid w:val="00B21A1E"/>
    <w:rsid w:val="00B21CB8"/>
    <w:rsid w:val="00B220D2"/>
    <w:rsid w:val="00B2230A"/>
    <w:rsid w:val="00B22464"/>
    <w:rsid w:val="00B228D5"/>
    <w:rsid w:val="00B2292F"/>
    <w:rsid w:val="00B229BA"/>
    <w:rsid w:val="00B229E9"/>
    <w:rsid w:val="00B235A4"/>
    <w:rsid w:val="00B235E1"/>
    <w:rsid w:val="00B23A93"/>
    <w:rsid w:val="00B23B3D"/>
    <w:rsid w:val="00B23C20"/>
    <w:rsid w:val="00B241C1"/>
    <w:rsid w:val="00B248D0"/>
    <w:rsid w:val="00B24F17"/>
    <w:rsid w:val="00B25079"/>
    <w:rsid w:val="00B252BF"/>
    <w:rsid w:val="00B25FCD"/>
    <w:rsid w:val="00B2634B"/>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38F2"/>
    <w:rsid w:val="00B33AB5"/>
    <w:rsid w:val="00B33B4A"/>
    <w:rsid w:val="00B350EF"/>
    <w:rsid w:val="00B356A3"/>
    <w:rsid w:val="00B3596B"/>
    <w:rsid w:val="00B36035"/>
    <w:rsid w:val="00B360EB"/>
    <w:rsid w:val="00B361EE"/>
    <w:rsid w:val="00B361F6"/>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754"/>
    <w:rsid w:val="00B42C66"/>
    <w:rsid w:val="00B42FC7"/>
    <w:rsid w:val="00B430F6"/>
    <w:rsid w:val="00B43169"/>
    <w:rsid w:val="00B431EB"/>
    <w:rsid w:val="00B433B5"/>
    <w:rsid w:val="00B435CF"/>
    <w:rsid w:val="00B435FB"/>
    <w:rsid w:val="00B43F42"/>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E29"/>
    <w:rsid w:val="00B63F0D"/>
    <w:rsid w:val="00B64148"/>
    <w:rsid w:val="00B642D9"/>
    <w:rsid w:val="00B64764"/>
    <w:rsid w:val="00B64D8D"/>
    <w:rsid w:val="00B6557E"/>
    <w:rsid w:val="00B656C1"/>
    <w:rsid w:val="00B65C1D"/>
    <w:rsid w:val="00B65DA0"/>
    <w:rsid w:val="00B65FDD"/>
    <w:rsid w:val="00B66252"/>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8EE"/>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79A"/>
    <w:rsid w:val="00B86B3F"/>
    <w:rsid w:val="00B86BE9"/>
    <w:rsid w:val="00B87525"/>
    <w:rsid w:val="00B878E3"/>
    <w:rsid w:val="00B879CD"/>
    <w:rsid w:val="00B87BE0"/>
    <w:rsid w:val="00B87C61"/>
    <w:rsid w:val="00B87C93"/>
    <w:rsid w:val="00B87CDB"/>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3333"/>
    <w:rsid w:val="00BC33D9"/>
    <w:rsid w:val="00BC342A"/>
    <w:rsid w:val="00BC39BC"/>
    <w:rsid w:val="00BC446D"/>
    <w:rsid w:val="00BC44E7"/>
    <w:rsid w:val="00BC4639"/>
    <w:rsid w:val="00BC4B4D"/>
    <w:rsid w:val="00BC4DEC"/>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92A"/>
    <w:rsid w:val="00BD0AE2"/>
    <w:rsid w:val="00BD0D83"/>
    <w:rsid w:val="00BD0DFA"/>
    <w:rsid w:val="00BD0E74"/>
    <w:rsid w:val="00BD12AE"/>
    <w:rsid w:val="00BD132E"/>
    <w:rsid w:val="00BD153A"/>
    <w:rsid w:val="00BD1B2D"/>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3401"/>
    <w:rsid w:val="00BE35FC"/>
    <w:rsid w:val="00BE38EA"/>
    <w:rsid w:val="00BE3F5E"/>
    <w:rsid w:val="00BE50EC"/>
    <w:rsid w:val="00BE51E6"/>
    <w:rsid w:val="00BE55E0"/>
    <w:rsid w:val="00BE59B0"/>
    <w:rsid w:val="00BE5DDB"/>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3B4"/>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28E"/>
    <w:rsid w:val="00C318D6"/>
    <w:rsid w:val="00C31AF0"/>
    <w:rsid w:val="00C31C44"/>
    <w:rsid w:val="00C322C3"/>
    <w:rsid w:val="00C32A7E"/>
    <w:rsid w:val="00C32BF2"/>
    <w:rsid w:val="00C32C62"/>
    <w:rsid w:val="00C32C6A"/>
    <w:rsid w:val="00C32C81"/>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D25"/>
    <w:rsid w:val="00C402B4"/>
    <w:rsid w:val="00C40B46"/>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8DC"/>
    <w:rsid w:val="00C44994"/>
    <w:rsid w:val="00C44F7B"/>
    <w:rsid w:val="00C455D3"/>
    <w:rsid w:val="00C45612"/>
    <w:rsid w:val="00C45984"/>
    <w:rsid w:val="00C45B27"/>
    <w:rsid w:val="00C45CDA"/>
    <w:rsid w:val="00C45EB3"/>
    <w:rsid w:val="00C46653"/>
    <w:rsid w:val="00C46792"/>
    <w:rsid w:val="00C46BDC"/>
    <w:rsid w:val="00C4744F"/>
    <w:rsid w:val="00C47549"/>
    <w:rsid w:val="00C477E2"/>
    <w:rsid w:val="00C47D4C"/>
    <w:rsid w:val="00C47ED4"/>
    <w:rsid w:val="00C50791"/>
    <w:rsid w:val="00C50CEA"/>
    <w:rsid w:val="00C50F63"/>
    <w:rsid w:val="00C51087"/>
    <w:rsid w:val="00C5139C"/>
    <w:rsid w:val="00C51F29"/>
    <w:rsid w:val="00C52515"/>
    <w:rsid w:val="00C52CCE"/>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602B8"/>
    <w:rsid w:val="00C60772"/>
    <w:rsid w:val="00C60F4A"/>
    <w:rsid w:val="00C6103D"/>
    <w:rsid w:val="00C61049"/>
    <w:rsid w:val="00C6106A"/>
    <w:rsid w:val="00C6145B"/>
    <w:rsid w:val="00C616E0"/>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6208"/>
    <w:rsid w:val="00C6678F"/>
    <w:rsid w:val="00C66930"/>
    <w:rsid w:val="00C6719D"/>
    <w:rsid w:val="00C67488"/>
    <w:rsid w:val="00C675FE"/>
    <w:rsid w:val="00C67EF1"/>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DCD"/>
    <w:rsid w:val="00C93F2D"/>
    <w:rsid w:val="00C94228"/>
    <w:rsid w:val="00C9449C"/>
    <w:rsid w:val="00C94829"/>
    <w:rsid w:val="00C94900"/>
    <w:rsid w:val="00C94F16"/>
    <w:rsid w:val="00C94F4A"/>
    <w:rsid w:val="00C9513F"/>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1C3"/>
    <w:rsid w:val="00CB3287"/>
    <w:rsid w:val="00CB33E2"/>
    <w:rsid w:val="00CB349C"/>
    <w:rsid w:val="00CB3705"/>
    <w:rsid w:val="00CB4B0D"/>
    <w:rsid w:val="00CB4CAF"/>
    <w:rsid w:val="00CB4E68"/>
    <w:rsid w:val="00CB51F6"/>
    <w:rsid w:val="00CB57FF"/>
    <w:rsid w:val="00CB5DE0"/>
    <w:rsid w:val="00CB5E20"/>
    <w:rsid w:val="00CB6670"/>
    <w:rsid w:val="00CB6F14"/>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4E7"/>
    <w:rsid w:val="00CC58AE"/>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FF3"/>
    <w:rsid w:val="00CE2469"/>
    <w:rsid w:val="00CE2553"/>
    <w:rsid w:val="00CE2571"/>
    <w:rsid w:val="00CE2595"/>
    <w:rsid w:val="00CE27F0"/>
    <w:rsid w:val="00CE298E"/>
    <w:rsid w:val="00CE2C96"/>
    <w:rsid w:val="00CE360A"/>
    <w:rsid w:val="00CE3665"/>
    <w:rsid w:val="00CE37FB"/>
    <w:rsid w:val="00CE40CF"/>
    <w:rsid w:val="00CE4DA5"/>
    <w:rsid w:val="00CE4F23"/>
    <w:rsid w:val="00CE4F37"/>
    <w:rsid w:val="00CE52C6"/>
    <w:rsid w:val="00CE58E0"/>
    <w:rsid w:val="00CE5A88"/>
    <w:rsid w:val="00CE5C59"/>
    <w:rsid w:val="00CE6D28"/>
    <w:rsid w:val="00CE7481"/>
    <w:rsid w:val="00CE76C2"/>
    <w:rsid w:val="00CE7FDD"/>
    <w:rsid w:val="00CF00CE"/>
    <w:rsid w:val="00CF06F2"/>
    <w:rsid w:val="00CF06F5"/>
    <w:rsid w:val="00CF0A8F"/>
    <w:rsid w:val="00CF0AAA"/>
    <w:rsid w:val="00CF0F43"/>
    <w:rsid w:val="00CF1079"/>
    <w:rsid w:val="00CF1335"/>
    <w:rsid w:val="00CF1C65"/>
    <w:rsid w:val="00CF2225"/>
    <w:rsid w:val="00CF235C"/>
    <w:rsid w:val="00CF2689"/>
    <w:rsid w:val="00CF27C7"/>
    <w:rsid w:val="00CF27DC"/>
    <w:rsid w:val="00CF3093"/>
    <w:rsid w:val="00CF332B"/>
    <w:rsid w:val="00CF3696"/>
    <w:rsid w:val="00CF3834"/>
    <w:rsid w:val="00CF3900"/>
    <w:rsid w:val="00CF3B1A"/>
    <w:rsid w:val="00CF44BA"/>
    <w:rsid w:val="00CF461D"/>
    <w:rsid w:val="00CF4832"/>
    <w:rsid w:val="00CF489C"/>
    <w:rsid w:val="00CF4A27"/>
    <w:rsid w:val="00CF4D07"/>
    <w:rsid w:val="00CF4D35"/>
    <w:rsid w:val="00CF501D"/>
    <w:rsid w:val="00CF5056"/>
    <w:rsid w:val="00CF50A0"/>
    <w:rsid w:val="00CF5525"/>
    <w:rsid w:val="00CF5666"/>
    <w:rsid w:val="00CF5D39"/>
    <w:rsid w:val="00CF5D45"/>
    <w:rsid w:val="00CF62A2"/>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50C1"/>
    <w:rsid w:val="00D1517A"/>
    <w:rsid w:val="00D1525F"/>
    <w:rsid w:val="00D1534A"/>
    <w:rsid w:val="00D155B1"/>
    <w:rsid w:val="00D15817"/>
    <w:rsid w:val="00D158F4"/>
    <w:rsid w:val="00D15BCE"/>
    <w:rsid w:val="00D15CBD"/>
    <w:rsid w:val="00D16A32"/>
    <w:rsid w:val="00D16ACE"/>
    <w:rsid w:val="00D1722F"/>
    <w:rsid w:val="00D1763C"/>
    <w:rsid w:val="00D17DCF"/>
    <w:rsid w:val="00D200C5"/>
    <w:rsid w:val="00D201A9"/>
    <w:rsid w:val="00D202D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D4"/>
    <w:rsid w:val="00D26AF8"/>
    <w:rsid w:val="00D26C8E"/>
    <w:rsid w:val="00D27680"/>
    <w:rsid w:val="00D27B9D"/>
    <w:rsid w:val="00D302DC"/>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D61"/>
    <w:rsid w:val="00D47D72"/>
    <w:rsid w:val="00D5019E"/>
    <w:rsid w:val="00D50953"/>
    <w:rsid w:val="00D50BE0"/>
    <w:rsid w:val="00D50FA2"/>
    <w:rsid w:val="00D511FC"/>
    <w:rsid w:val="00D5126C"/>
    <w:rsid w:val="00D51551"/>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182"/>
    <w:rsid w:val="00D579FA"/>
    <w:rsid w:val="00D57CC6"/>
    <w:rsid w:val="00D57ECC"/>
    <w:rsid w:val="00D57F5D"/>
    <w:rsid w:val="00D57F7F"/>
    <w:rsid w:val="00D60187"/>
    <w:rsid w:val="00D60661"/>
    <w:rsid w:val="00D60BDD"/>
    <w:rsid w:val="00D60CAD"/>
    <w:rsid w:val="00D60DDB"/>
    <w:rsid w:val="00D60FE3"/>
    <w:rsid w:val="00D610BA"/>
    <w:rsid w:val="00D6142E"/>
    <w:rsid w:val="00D614E8"/>
    <w:rsid w:val="00D61808"/>
    <w:rsid w:val="00D61919"/>
    <w:rsid w:val="00D61987"/>
    <w:rsid w:val="00D61990"/>
    <w:rsid w:val="00D62304"/>
    <w:rsid w:val="00D627A3"/>
    <w:rsid w:val="00D62AA7"/>
    <w:rsid w:val="00D62EFE"/>
    <w:rsid w:val="00D631BA"/>
    <w:rsid w:val="00D63369"/>
    <w:rsid w:val="00D63965"/>
    <w:rsid w:val="00D63B93"/>
    <w:rsid w:val="00D63E79"/>
    <w:rsid w:val="00D64AEC"/>
    <w:rsid w:val="00D6516E"/>
    <w:rsid w:val="00D65638"/>
    <w:rsid w:val="00D66343"/>
    <w:rsid w:val="00D66458"/>
    <w:rsid w:val="00D6667F"/>
    <w:rsid w:val="00D6668B"/>
    <w:rsid w:val="00D666C7"/>
    <w:rsid w:val="00D66E94"/>
    <w:rsid w:val="00D6717F"/>
    <w:rsid w:val="00D67563"/>
    <w:rsid w:val="00D676D1"/>
    <w:rsid w:val="00D67A46"/>
    <w:rsid w:val="00D70C07"/>
    <w:rsid w:val="00D710D3"/>
    <w:rsid w:val="00D711BC"/>
    <w:rsid w:val="00D71F23"/>
    <w:rsid w:val="00D7248B"/>
    <w:rsid w:val="00D72721"/>
    <w:rsid w:val="00D7281E"/>
    <w:rsid w:val="00D72B16"/>
    <w:rsid w:val="00D72D6D"/>
    <w:rsid w:val="00D73114"/>
    <w:rsid w:val="00D735B2"/>
    <w:rsid w:val="00D73758"/>
    <w:rsid w:val="00D737C4"/>
    <w:rsid w:val="00D73A16"/>
    <w:rsid w:val="00D73CBB"/>
    <w:rsid w:val="00D74021"/>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97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3C8B"/>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9B7"/>
    <w:rsid w:val="00DA79FF"/>
    <w:rsid w:val="00DA7FEA"/>
    <w:rsid w:val="00DB03B7"/>
    <w:rsid w:val="00DB0B98"/>
    <w:rsid w:val="00DB0CBB"/>
    <w:rsid w:val="00DB13B8"/>
    <w:rsid w:val="00DB1488"/>
    <w:rsid w:val="00DB14F7"/>
    <w:rsid w:val="00DB15B8"/>
    <w:rsid w:val="00DB1784"/>
    <w:rsid w:val="00DB17A1"/>
    <w:rsid w:val="00DB17BC"/>
    <w:rsid w:val="00DB1C16"/>
    <w:rsid w:val="00DB24BE"/>
    <w:rsid w:val="00DB24E2"/>
    <w:rsid w:val="00DB260D"/>
    <w:rsid w:val="00DB2857"/>
    <w:rsid w:val="00DB2BD9"/>
    <w:rsid w:val="00DB36D1"/>
    <w:rsid w:val="00DB3D6C"/>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C68"/>
    <w:rsid w:val="00DD0ED3"/>
    <w:rsid w:val="00DD0F57"/>
    <w:rsid w:val="00DD139A"/>
    <w:rsid w:val="00DD1567"/>
    <w:rsid w:val="00DD18C7"/>
    <w:rsid w:val="00DD1D6E"/>
    <w:rsid w:val="00DD20E9"/>
    <w:rsid w:val="00DD23CD"/>
    <w:rsid w:val="00DD2509"/>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451E"/>
    <w:rsid w:val="00E04590"/>
    <w:rsid w:val="00E05031"/>
    <w:rsid w:val="00E0535E"/>
    <w:rsid w:val="00E05667"/>
    <w:rsid w:val="00E05AB8"/>
    <w:rsid w:val="00E06E32"/>
    <w:rsid w:val="00E06EC4"/>
    <w:rsid w:val="00E073B4"/>
    <w:rsid w:val="00E07548"/>
    <w:rsid w:val="00E07629"/>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E10"/>
    <w:rsid w:val="00E25ED8"/>
    <w:rsid w:val="00E25F52"/>
    <w:rsid w:val="00E26597"/>
    <w:rsid w:val="00E265A6"/>
    <w:rsid w:val="00E266DD"/>
    <w:rsid w:val="00E26823"/>
    <w:rsid w:val="00E26A25"/>
    <w:rsid w:val="00E26D15"/>
    <w:rsid w:val="00E27316"/>
    <w:rsid w:val="00E27875"/>
    <w:rsid w:val="00E279E0"/>
    <w:rsid w:val="00E27F51"/>
    <w:rsid w:val="00E30272"/>
    <w:rsid w:val="00E3070D"/>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920"/>
    <w:rsid w:val="00E37DF4"/>
    <w:rsid w:val="00E37F32"/>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0A9"/>
    <w:rsid w:val="00E77679"/>
    <w:rsid w:val="00E77830"/>
    <w:rsid w:val="00E77852"/>
    <w:rsid w:val="00E77B08"/>
    <w:rsid w:val="00E77BBC"/>
    <w:rsid w:val="00E77D38"/>
    <w:rsid w:val="00E77FC7"/>
    <w:rsid w:val="00E80887"/>
    <w:rsid w:val="00E80D96"/>
    <w:rsid w:val="00E80F9E"/>
    <w:rsid w:val="00E81A32"/>
    <w:rsid w:val="00E81CAA"/>
    <w:rsid w:val="00E8211C"/>
    <w:rsid w:val="00E82344"/>
    <w:rsid w:val="00E82381"/>
    <w:rsid w:val="00E8331A"/>
    <w:rsid w:val="00E8336B"/>
    <w:rsid w:val="00E83C02"/>
    <w:rsid w:val="00E83C99"/>
    <w:rsid w:val="00E83CDC"/>
    <w:rsid w:val="00E845A6"/>
    <w:rsid w:val="00E84888"/>
    <w:rsid w:val="00E84978"/>
    <w:rsid w:val="00E84C3C"/>
    <w:rsid w:val="00E84E1C"/>
    <w:rsid w:val="00E85772"/>
    <w:rsid w:val="00E85BED"/>
    <w:rsid w:val="00E85EEA"/>
    <w:rsid w:val="00E86158"/>
    <w:rsid w:val="00E8618A"/>
    <w:rsid w:val="00E8630F"/>
    <w:rsid w:val="00E86552"/>
    <w:rsid w:val="00E86BCA"/>
    <w:rsid w:val="00E86DB4"/>
    <w:rsid w:val="00E86EE9"/>
    <w:rsid w:val="00E870C5"/>
    <w:rsid w:val="00E871FA"/>
    <w:rsid w:val="00E87807"/>
    <w:rsid w:val="00E87857"/>
    <w:rsid w:val="00E87AF2"/>
    <w:rsid w:val="00E87C9A"/>
    <w:rsid w:val="00E90161"/>
    <w:rsid w:val="00E90532"/>
    <w:rsid w:val="00E90617"/>
    <w:rsid w:val="00E90681"/>
    <w:rsid w:val="00E91066"/>
    <w:rsid w:val="00E91114"/>
    <w:rsid w:val="00E91327"/>
    <w:rsid w:val="00E91770"/>
    <w:rsid w:val="00E919B0"/>
    <w:rsid w:val="00E91FE3"/>
    <w:rsid w:val="00E9211C"/>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4F9"/>
    <w:rsid w:val="00E966E5"/>
    <w:rsid w:val="00E97354"/>
    <w:rsid w:val="00E97A3D"/>
    <w:rsid w:val="00EA04D8"/>
    <w:rsid w:val="00EA0744"/>
    <w:rsid w:val="00EA0EF4"/>
    <w:rsid w:val="00EA1034"/>
    <w:rsid w:val="00EA10CA"/>
    <w:rsid w:val="00EA1358"/>
    <w:rsid w:val="00EA1539"/>
    <w:rsid w:val="00EA18C3"/>
    <w:rsid w:val="00EA1CDE"/>
    <w:rsid w:val="00EA1D8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786"/>
    <w:rsid w:val="00EC378D"/>
    <w:rsid w:val="00EC3E2F"/>
    <w:rsid w:val="00EC3E8A"/>
    <w:rsid w:val="00EC41A4"/>
    <w:rsid w:val="00EC4309"/>
    <w:rsid w:val="00EC45E6"/>
    <w:rsid w:val="00EC4C2A"/>
    <w:rsid w:val="00EC4C75"/>
    <w:rsid w:val="00EC4EF6"/>
    <w:rsid w:val="00EC4FC3"/>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D7E"/>
    <w:rsid w:val="00EE5236"/>
    <w:rsid w:val="00EE52F2"/>
    <w:rsid w:val="00EE6271"/>
    <w:rsid w:val="00EE6C23"/>
    <w:rsid w:val="00EE6F00"/>
    <w:rsid w:val="00EE719A"/>
    <w:rsid w:val="00EE71ED"/>
    <w:rsid w:val="00EE75C2"/>
    <w:rsid w:val="00EE7622"/>
    <w:rsid w:val="00EE7EE4"/>
    <w:rsid w:val="00EF012E"/>
    <w:rsid w:val="00EF0808"/>
    <w:rsid w:val="00EF083C"/>
    <w:rsid w:val="00EF0D38"/>
    <w:rsid w:val="00EF0F5E"/>
    <w:rsid w:val="00EF18C2"/>
    <w:rsid w:val="00EF1C3D"/>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C0A"/>
    <w:rsid w:val="00EF6DD4"/>
    <w:rsid w:val="00EF7739"/>
    <w:rsid w:val="00F0001C"/>
    <w:rsid w:val="00F001F4"/>
    <w:rsid w:val="00F001FC"/>
    <w:rsid w:val="00F0087E"/>
    <w:rsid w:val="00F00A60"/>
    <w:rsid w:val="00F00DA7"/>
    <w:rsid w:val="00F017EE"/>
    <w:rsid w:val="00F01809"/>
    <w:rsid w:val="00F02341"/>
    <w:rsid w:val="00F0272B"/>
    <w:rsid w:val="00F02809"/>
    <w:rsid w:val="00F02E4E"/>
    <w:rsid w:val="00F02F65"/>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AF4"/>
    <w:rsid w:val="00F07B5A"/>
    <w:rsid w:val="00F07FB6"/>
    <w:rsid w:val="00F102FA"/>
    <w:rsid w:val="00F1080E"/>
    <w:rsid w:val="00F10AEC"/>
    <w:rsid w:val="00F10CCC"/>
    <w:rsid w:val="00F10D95"/>
    <w:rsid w:val="00F11440"/>
    <w:rsid w:val="00F1152D"/>
    <w:rsid w:val="00F11AB1"/>
    <w:rsid w:val="00F11B43"/>
    <w:rsid w:val="00F11C6D"/>
    <w:rsid w:val="00F11D6A"/>
    <w:rsid w:val="00F12166"/>
    <w:rsid w:val="00F12631"/>
    <w:rsid w:val="00F12B05"/>
    <w:rsid w:val="00F12B9D"/>
    <w:rsid w:val="00F12CB4"/>
    <w:rsid w:val="00F12EB4"/>
    <w:rsid w:val="00F134EC"/>
    <w:rsid w:val="00F13A41"/>
    <w:rsid w:val="00F14231"/>
    <w:rsid w:val="00F1469C"/>
    <w:rsid w:val="00F1470A"/>
    <w:rsid w:val="00F149D0"/>
    <w:rsid w:val="00F15165"/>
    <w:rsid w:val="00F1519D"/>
    <w:rsid w:val="00F1588A"/>
    <w:rsid w:val="00F1597C"/>
    <w:rsid w:val="00F15D22"/>
    <w:rsid w:val="00F168BD"/>
    <w:rsid w:val="00F16924"/>
    <w:rsid w:val="00F16A37"/>
    <w:rsid w:val="00F16B53"/>
    <w:rsid w:val="00F172D2"/>
    <w:rsid w:val="00F20040"/>
    <w:rsid w:val="00F20433"/>
    <w:rsid w:val="00F20833"/>
    <w:rsid w:val="00F20D32"/>
    <w:rsid w:val="00F20DA2"/>
    <w:rsid w:val="00F20E74"/>
    <w:rsid w:val="00F21629"/>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3A4"/>
    <w:rsid w:val="00F414AF"/>
    <w:rsid w:val="00F41552"/>
    <w:rsid w:val="00F416FD"/>
    <w:rsid w:val="00F41CD6"/>
    <w:rsid w:val="00F41E0A"/>
    <w:rsid w:val="00F420F0"/>
    <w:rsid w:val="00F42159"/>
    <w:rsid w:val="00F4247D"/>
    <w:rsid w:val="00F4250E"/>
    <w:rsid w:val="00F4256E"/>
    <w:rsid w:val="00F42750"/>
    <w:rsid w:val="00F42D17"/>
    <w:rsid w:val="00F42DE0"/>
    <w:rsid w:val="00F42EE1"/>
    <w:rsid w:val="00F432ED"/>
    <w:rsid w:val="00F4365C"/>
    <w:rsid w:val="00F44AB3"/>
    <w:rsid w:val="00F44D98"/>
    <w:rsid w:val="00F44E65"/>
    <w:rsid w:val="00F44F27"/>
    <w:rsid w:val="00F45055"/>
    <w:rsid w:val="00F45137"/>
    <w:rsid w:val="00F452F8"/>
    <w:rsid w:val="00F45639"/>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354"/>
    <w:rsid w:val="00F80D27"/>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60CC"/>
    <w:rsid w:val="00F864C7"/>
    <w:rsid w:val="00F86714"/>
    <w:rsid w:val="00F86810"/>
    <w:rsid w:val="00F8687C"/>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463"/>
    <w:rsid w:val="00FB5A8A"/>
    <w:rsid w:val="00FB5FF7"/>
    <w:rsid w:val="00FB6549"/>
    <w:rsid w:val="00FB65A9"/>
    <w:rsid w:val="00FB6A02"/>
    <w:rsid w:val="00FB6F22"/>
    <w:rsid w:val="00FB6F23"/>
    <w:rsid w:val="00FB70A4"/>
    <w:rsid w:val="00FB74A7"/>
    <w:rsid w:val="00FB7529"/>
    <w:rsid w:val="00FB7899"/>
    <w:rsid w:val="00FB7A35"/>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57C"/>
    <w:rsid w:val="00FD06BD"/>
    <w:rsid w:val="00FD07BE"/>
    <w:rsid w:val="00FD08CF"/>
    <w:rsid w:val="00FD0A16"/>
    <w:rsid w:val="00FD0AD5"/>
    <w:rsid w:val="00FD0E4D"/>
    <w:rsid w:val="00FD0F8C"/>
    <w:rsid w:val="00FD1068"/>
    <w:rsid w:val="00FD15C0"/>
    <w:rsid w:val="00FD1660"/>
    <w:rsid w:val="00FD1EC8"/>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2FF"/>
    <w:rsid w:val="00FE03A5"/>
    <w:rsid w:val="00FE03D2"/>
    <w:rsid w:val="00FE04E2"/>
    <w:rsid w:val="00FE05BF"/>
    <w:rsid w:val="00FE0A9C"/>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A1B"/>
    <w:rsid w:val="00FF0A6D"/>
    <w:rsid w:val="00FF1223"/>
    <w:rsid w:val="00FF13FD"/>
    <w:rsid w:val="00FF16C7"/>
    <w:rsid w:val="00FF19B0"/>
    <w:rsid w:val="00FF2DF3"/>
    <w:rsid w:val="00FF3388"/>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480"/>
    <w:rsid w:val="00FF7779"/>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CF1079"/>
    <w:pPr>
      <w:tabs>
        <w:tab w:val="right" w:leader="dot" w:pos="10194"/>
      </w:tabs>
      <w:spacing w:line="240" w:lineRule="auto"/>
      <w:jc w:val="center"/>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EndnoteText">
    <w:name w:val="endnote text"/>
    <w:basedOn w:val="Normal"/>
    <w:link w:val="EndnoteTextChar"/>
    <w:uiPriority w:val="99"/>
    <w:semiHidden/>
    <w:unhideWhenUsed/>
    <w:rsid w:val="008B36E5"/>
    <w:pPr>
      <w:spacing w:line="240" w:lineRule="auto"/>
    </w:pPr>
    <w:rPr>
      <w:sz w:val="20"/>
      <w:szCs w:val="20"/>
    </w:rPr>
  </w:style>
  <w:style w:type="character" w:customStyle="1" w:styleId="EndnoteTextChar">
    <w:name w:val="Endnote Text Char"/>
    <w:basedOn w:val="DefaultParagraphFont"/>
    <w:link w:val="EndnoteText"/>
    <w:uiPriority w:val="99"/>
    <w:semiHidden/>
    <w:rsid w:val="008B36E5"/>
    <w:rPr>
      <w:rFonts w:cs="B Badr"/>
    </w:rPr>
  </w:style>
  <w:style w:type="character" w:styleId="EndnoteReference">
    <w:name w:val="endnote reference"/>
    <w:basedOn w:val="DefaultParagraphFont"/>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796E5-95E2-410E-8A3E-B82E7C90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21331</TotalTime>
  <Pages>9</Pages>
  <Words>2556</Words>
  <Characters>14572</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علی آمنی بقچیر</cp:lastModifiedBy>
  <cp:revision>5763</cp:revision>
  <cp:lastPrinted>2021-05-17T05:29:00Z</cp:lastPrinted>
  <dcterms:created xsi:type="dcterms:W3CDTF">2020-09-27T06:05:00Z</dcterms:created>
  <dcterms:modified xsi:type="dcterms:W3CDTF">2021-05-17T05:30:00Z</dcterms:modified>
  <cp:contentStatus>ویرایش 2.5</cp:contentStatus>
  <cp:version>2.7</cp:version>
</cp:coreProperties>
</file>