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4F439D" w:rsidRDefault="004F439D" w:rsidP="004F439D">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7281799" w:history="1">
        <w:r w:rsidRPr="004960C3">
          <w:rPr>
            <w:rStyle w:val="ac"/>
            <w:rFonts w:hint="eastAsia"/>
            <w:noProof/>
            <w:rtl/>
          </w:rPr>
          <w:t>شرائط</w:t>
        </w:r>
        <w:r w:rsidRPr="004960C3">
          <w:rPr>
            <w:rStyle w:val="ac"/>
            <w:noProof/>
            <w:rtl/>
          </w:rPr>
          <w:t xml:space="preserve"> </w:t>
        </w:r>
        <w:r w:rsidRPr="004960C3">
          <w:rPr>
            <w:rStyle w:val="ac"/>
            <w:rFonts w:hint="eastAsia"/>
            <w:noProof/>
            <w:rtl/>
          </w:rPr>
          <w:t>لباس</w:t>
        </w:r>
        <w:r w:rsidRPr="004960C3">
          <w:rPr>
            <w:rStyle w:val="ac"/>
            <w:noProof/>
            <w:rtl/>
          </w:rPr>
          <w:t xml:space="preserve"> </w:t>
        </w:r>
        <w:r w:rsidRPr="004960C3">
          <w:rPr>
            <w:rStyle w:val="ac"/>
            <w:rFonts w:hint="eastAsia"/>
            <w:noProof/>
            <w:rtl/>
          </w:rPr>
          <w:t>مصل</w:t>
        </w:r>
        <w:r w:rsidRPr="004960C3">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Toc7281799 \h</w:instrText>
        </w:r>
        <w:r>
          <w:rPr>
            <w:noProof/>
            <w:webHidden/>
            <w:rtl/>
          </w:rPr>
          <w:instrText xml:space="preserve"> </w:instrText>
        </w:r>
        <w:r>
          <w:rPr>
            <w:rStyle w:val="ac"/>
            <w:noProof/>
            <w:rtl/>
          </w:rPr>
        </w:r>
        <w:r>
          <w:rPr>
            <w:rStyle w:val="ac"/>
            <w:noProof/>
            <w:rtl/>
          </w:rPr>
          <w:fldChar w:fldCharType="separate"/>
        </w:r>
        <w:r w:rsidR="007E5AEB">
          <w:rPr>
            <w:noProof/>
            <w:webHidden/>
            <w:rtl/>
          </w:rPr>
          <w:t>1</w:t>
        </w:r>
        <w:r>
          <w:rPr>
            <w:rStyle w:val="ac"/>
            <w:noProof/>
            <w:rtl/>
          </w:rPr>
          <w:fldChar w:fldCharType="end"/>
        </w:r>
      </w:hyperlink>
    </w:p>
    <w:p w:rsidR="004F439D" w:rsidRDefault="004F439D" w:rsidP="004F439D">
      <w:pPr>
        <w:pStyle w:val="11"/>
        <w:rPr>
          <w:rFonts w:asciiTheme="minorHAnsi" w:eastAsiaTheme="minorEastAsia" w:hAnsiTheme="minorHAnsi" w:cstheme="minorBidi"/>
          <w:noProof/>
          <w:color w:val="auto"/>
          <w:szCs w:val="22"/>
          <w:rtl/>
        </w:rPr>
      </w:pPr>
      <w:hyperlink w:anchor="_Toc7281800" w:history="1">
        <w:r w:rsidRPr="004960C3">
          <w:rPr>
            <w:rStyle w:val="ac"/>
            <w:rFonts w:hint="eastAsia"/>
            <w:noProof/>
            <w:rtl/>
          </w:rPr>
          <w:t>شرط</w:t>
        </w:r>
        <w:r w:rsidRPr="004960C3">
          <w:rPr>
            <w:rStyle w:val="ac"/>
            <w:noProof/>
            <w:rtl/>
          </w:rPr>
          <w:t xml:space="preserve"> </w:t>
        </w:r>
        <w:r w:rsidRPr="004960C3">
          <w:rPr>
            <w:rStyle w:val="ac"/>
            <w:rFonts w:hint="eastAsia"/>
            <w:noProof/>
            <w:rtl/>
          </w:rPr>
          <w:t>ششم</w:t>
        </w:r>
        <w:r w:rsidRPr="004960C3">
          <w:rPr>
            <w:rStyle w:val="ac"/>
            <w:noProof/>
            <w:rtl/>
          </w:rPr>
          <w:t xml:space="preserve"> (</w:t>
        </w:r>
        <w:r w:rsidRPr="004960C3">
          <w:rPr>
            <w:rStyle w:val="ac"/>
            <w:rFonts w:hint="eastAsia"/>
            <w:noProof/>
            <w:rtl/>
          </w:rPr>
          <w:t>از</w:t>
        </w:r>
        <w:r w:rsidRPr="004960C3">
          <w:rPr>
            <w:rStyle w:val="ac"/>
            <w:noProof/>
            <w:rtl/>
          </w:rPr>
          <w:t xml:space="preserve"> </w:t>
        </w:r>
        <w:r w:rsidRPr="004960C3">
          <w:rPr>
            <w:rStyle w:val="ac"/>
            <w:rFonts w:hint="eastAsia"/>
            <w:noProof/>
            <w:rtl/>
          </w:rPr>
          <w:t>حر</w:t>
        </w:r>
        <w:r w:rsidRPr="004960C3">
          <w:rPr>
            <w:rStyle w:val="ac"/>
            <w:rFonts w:hint="cs"/>
            <w:noProof/>
            <w:rtl/>
          </w:rPr>
          <w:t>ی</w:t>
        </w:r>
        <w:r w:rsidRPr="004960C3">
          <w:rPr>
            <w:rStyle w:val="ac"/>
            <w:rFonts w:hint="eastAsia"/>
            <w:noProof/>
            <w:rtl/>
          </w:rPr>
          <w:t>ر</w:t>
        </w:r>
        <w:r w:rsidRPr="004960C3">
          <w:rPr>
            <w:rStyle w:val="ac"/>
            <w:noProof/>
            <w:rtl/>
          </w:rPr>
          <w:t xml:space="preserve"> </w:t>
        </w:r>
        <w:r w:rsidRPr="004960C3">
          <w:rPr>
            <w:rStyle w:val="ac"/>
            <w:rFonts w:hint="eastAsia"/>
            <w:noProof/>
            <w:rtl/>
          </w:rPr>
          <w:t>خالص</w:t>
        </w:r>
        <w:r w:rsidRPr="004960C3">
          <w:rPr>
            <w:rStyle w:val="ac"/>
            <w:noProof/>
            <w:rtl/>
          </w:rPr>
          <w:t xml:space="preserve"> </w:t>
        </w:r>
        <w:r w:rsidRPr="004960C3">
          <w:rPr>
            <w:rStyle w:val="ac"/>
            <w:rFonts w:hint="eastAsia"/>
            <w:noProof/>
            <w:rtl/>
          </w:rPr>
          <w:t>نبودن</w:t>
        </w:r>
        <w:r w:rsidRPr="004960C3">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Toc7281800 \h</w:instrText>
        </w:r>
        <w:r>
          <w:rPr>
            <w:noProof/>
            <w:webHidden/>
            <w:rtl/>
          </w:rPr>
          <w:instrText xml:space="preserve"> </w:instrText>
        </w:r>
        <w:r>
          <w:rPr>
            <w:rStyle w:val="ac"/>
            <w:noProof/>
            <w:rtl/>
          </w:rPr>
        </w:r>
        <w:r>
          <w:rPr>
            <w:rStyle w:val="ac"/>
            <w:noProof/>
            <w:rtl/>
          </w:rPr>
          <w:fldChar w:fldCharType="separate"/>
        </w:r>
        <w:r w:rsidR="007E5AEB">
          <w:rPr>
            <w:noProof/>
            <w:webHidden/>
            <w:rtl/>
          </w:rPr>
          <w:t>1</w:t>
        </w:r>
        <w:r>
          <w:rPr>
            <w:rStyle w:val="ac"/>
            <w:noProof/>
            <w:rtl/>
          </w:rPr>
          <w:fldChar w:fldCharType="end"/>
        </w:r>
      </w:hyperlink>
    </w:p>
    <w:p w:rsidR="004F439D" w:rsidRDefault="004F439D" w:rsidP="004F439D">
      <w:pPr>
        <w:pStyle w:val="11"/>
        <w:rPr>
          <w:rFonts w:asciiTheme="minorHAnsi" w:eastAsiaTheme="minorEastAsia" w:hAnsiTheme="minorHAnsi" w:cstheme="minorBidi"/>
          <w:noProof/>
          <w:color w:val="auto"/>
          <w:szCs w:val="22"/>
          <w:rtl/>
        </w:rPr>
      </w:pPr>
      <w:hyperlink w:anchor="_Toc7281801" w:history="1">
        <w:r w:rsidRPr="004960C3">
          <w:rPr>
            <w:rStyle w:val="ac"/>
            <w:rFonts w:hint="eastAsia"/>
            <w:noProof/>
            <w:rtl/>
          </w:rPr>
          <w:t>مسأله</w:t>
        </w:r>
        <w:r w:rsidRPr="004960C3">
          <w:rPr>
            <w:rStyle w:val="ac"/>
            <w:noProof/>
            <w:rtl/>
          </w:rPr>
          <w:t xml:space="preserve"> 28</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Toc7281801 \h</w:instrText>
        </w:r>
        <w:r>
          <w:rPr>
            <w:noProof/>
            <w:webHidden/>
            <w:rtl/>
          </w:rPr>
          <w:instrText xml:space="preserve"> </w:instrText>
        </w:r>
        <w:r>
          <w:rPr>
            <w:rStyle w:val="ac"/>
            <w:noProof/>
            <w:rtl/>
          </w:rPr>
        </w:r>
        <w:r>
          <w:rPr>
            <w:rStyle w:val="ac"/>
            <w:noProof/>
            <w:rtl/>
          </w:rPr>
          <w:fldChar w:fldCharType="separate"/>
        </w:r>
        <w:r w:rsidR="007E5AEB">
          <w:rPr>
            <w:noProof/>
            <w:webHidden/>
            <w:rtl/>
          </w:rPr>
          <w:t>1</w:t>
        </w:r>
        <w:r>
          <w:rPr>
            <w:rStyle w:val="ac"/>
            <w:noProof/>
            <w:rtl/>
          </w:rPr>
          <w:fldChar w:fldCharType="end"/>
        </w:r>
      </w:hyperlink>
    </w:p>
    <w:p w:rsidR="004F439D" w:rsidRDefault="004F439D" w:rsidP="004F439D">
      <w:pPr>
        <w:pStyle w:val="22"/>
        <w:tabs>
          <w:tab w:val="right" w:leader="dot" w:pos="10194"/>
        </w:tabs>
        <w:rPr>
          <w:rFonts w:asciiTheme="minorHAnsi" w:eastAsiaTheme="minorEastAsia" w:hAnsiTheme="minorHAnsi" w:cstheme="minorBidi"/>
          <w:bCs w:val="0"/>
          <w:noProof/>
          <w:color w:val="auto"/>
          <w:szCs w:val="22"/>
          <w:rtl/>
        </w:rPr>
      </w:pPr>
      <w:hyperlink w:anchor="_Toc7281802" w:history="1">
        <w:r w:rsidRPr="004960C3">
          <w:rPr>
            <w:rStyle w:val="ac"/>
            <w:rFonts w:hint="eastAsia"/>
            <w:noProof/>
            <w:rtl/>
          </w:rPr>
          <w:t>مراد</w:t>
        </w:r>
        <w:r w:rsidRPr="004960C3">
          <w:rPr>
            <w:rStyle w:val="ac"/>
            <w:noProof/>
            <w:rtl/>
          </w:rPr>
          <w:t xml:space="preserve"> </w:t>
        </w:r>
        <w:r w:rsidRPr="004960C3">
          <w:rPr>
            <w:rStyle w:val="ac"/>
            <w:rFonts w:hint="eastAsia"/>
            <w:noProof/>
            <w:rtl/>
          </w:rPr>
          <w:t>از</w:t>
        </w:r>
        <w:r w:rsidRPr="004960C3">
          <w:rPr>
            <w:rStyle w:val="ac"/>
            <w:noProof/>
            <w:rtl/>
          </w:rPr>
          <w:t xml:space="preserve"> </w:t>
        </w:r>
        <w:r w:rsidRPr="004960C3">
          <w:rPr>
            <w:rStyle w:val="ac"/>
            <w:rFonts w:hint="eastAsia"/>
            <w:noProof/>
            <w:rtl/>
          </w:rPr>
          <w:t>مقدار</w:t>
        </w:r>
        <w:r w:rsidRPr="004960C3">
          <w:rPr>
            <w:rStyle w:val="ac"/>
            <w:noProof/>
            <w:rtl/>
          </w:rPr>
          <w:t xml:space="preserve"> </w:t>
        </w:r>
        <w:r w:rsidRPr="004960C3">
          <w:rPr>
            <w:rStyle w:val="ac"/>
            <w:rFonts w:hint="eastAsia"/>
            <w:noProof/>
            <w:rtl/>
          </w:rPr>
          <w:t>کفّ</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Toc7281802 \h</w:instrText>
        </w:r>
        <w:r>
          <w:rPr>
            <w:noProof/>
            <w:webHidden/>
            <w:rtl/>
          </w:rPr>
          <w:instrText xml:space="preserve"> </w:instrText>
        </w:r>
        <w:r>
          <w:rPr>
            <w:rStyle w:val="ac"/>
            <w:noProof/>
            <w:rtl/>
          </w:rPr>
        </w:r>
        <w:r>
          <w:rPr>
            <w:rStyle w:val="ac"/>
            <w:noProof/>
            <w:rtl/>
          </w:rPr>
          <w:fldChar w:fldCharType="separate"/>
        </w:r>
        <w:r w:rsidR="007E5AEB">
          <w:rPr>
            <w:noProof/>
            <w:webHidden/>
            <w:rtl/>
          </w:rPr>
          <w:t>2</w:t>
        </w:r>
        <w:r>
          <w:rPr>
            <w:rStyle w:val="ac"/>
            <w:noProof/>
            <w:rtl/>
          </w:rPr>
          <w:fldChar w:fldCharType="end"/>
        </w:r>
      </w:hyperlink>
    </w:p>
    <w:p w:rsidR="004F439D" w:rsidRDefault="004F439D" w:rsidP="004F439D">
      <w:pPr>
        <w:pStyle w:val="11"/>
        <w:rPr>
          <w:rFonts w:asciiTheme="minorHAnsi" w:eastAsiaTheme="minorEastAsia" w:hAnsiTheme="minorHAnsi" w:cstheme="minorBidi"/>
          <w:noProof/>
          <w:color w:val="auto"/>
          <w:szCs w:val="22"/>
          <w:rtl/>
        </w:rPr>
      </w:pPr>
      <w:hyperlink w:anchor="_Toc7281803" w:history="1">
        <w:r w:rsidRPr="004960C3">
          <w:rPr>
            <w:rStyle w:val="ac"/>
            <w:rFonts w:hint="eastAsia"/>
            <w:noProof/>
            <w:rtl/>
          </w:rPr>
          <w:t>مسأله</w:t>
        </w:r>
        <w:r w:rsidRPr="004960C3">
          <w:rPr>
            <w:rStyle w:val="ac"/>
            <w:noProof/>
            <w:rtl/>
          </w:rPr>
          <w:t xml:space="preserve"> 29</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Toc7281803 \h</w:instrText>
        </w:r>
        <w:r>
          <w:rPr>
            <w:noProof/>
            <w:webHidden/>
            <w:rtl/>
          </w:rPr>
          <w:instrText xml:space="preserve"> </w:instrText>
        </w:r>
        <w:r>
          <w:rPr>
            <w:rStyle w:val="ac"/>
            <w:noProof/>
            <w:rtl/>
          </w:rPr>
        </w:r>
        <w:r>
          <w:rPr>
            <w:rStyle w:val="ac"/>
            <w:noProof/>
            <w:rtl/>
          </w:rPr>
          <w:fldChar w:fldCharType="separate"/>
        </w:r>
        <w:r w:rsidR="007E5AEB">
          <w:rPr>
            <w:noProof/>
            <w:webHidden/>
            <w:rtl/>
          </w:rPr>
          <w:t>3</w:t>
        </w:r>
        <w:r>
          <w:rPr>
            <w:rStyle w:val="ac"/>
            <w:noProof/>
            <w:rtl/>
          </w:rPr>
          <w:fldChar w:fldCharType="end"/>
        </w:r>
      </w:hyperlink>
    </w:p>
    <w:p w:rsidR="004F439D" w:rsidRDefault="004F439D" w:rsidP="004F439D">
      <w:pPr>
        <w:pStyle w:val="22"/>
        <w:tabs>
          <w:tab w:val="right" w:leader="dot" w:pos="10194"/>
        </w:tabs>
        <w:rPr>
          <w:rFonts w:asciiTheme="minorHAnsi" w:eastAsiaTheme="minorEastAsia" w:hAnsiTheme="minorHAnsi" w:cstheme="minorBidi"/>
          <w:bCs w:val="0"/>
          <w:noProof/>
          <w:color w:val="auto"/>
          <w:szCs w:val="22"/>
          <w:rtl/>
        </w:rPr>
      </w:pPr>
      <w:hyperlink w:anchor="_Toc7281804" w:history="1">
        <w:r w:rsidRPr="004960C3">
          <w:rPr>
            <w:rStyle w:val="ac"/>
            <w:rFonts w:hint="eastAsia"/>
            <w:noProof/>
            <w:rtl/>
          </w:rPr>
          <w:t>حکم</w:t>
        </w:r>
        <w:r w:rsidRPr="004960C3">
          <w:rPr>
            <w:rStyle w:val="ac"/>
            <w:noProof/>
            <w:rtl/>
          </w:rPr>
          <w:t xml:space="preserve"> </w:t>
        </w:r>
        <w:r w:rsidRPr="004960C3">
          <w:rPr>
            <w:rStyle w:val="ac"/>
            <w:rFonts w:hint="eastAsia"/>
            <w:noProof/>
            <w:rtl/>
          </w:rPr>
          <w:t>ماده</w:t>
        </w:r>
        <w:r w:rsidRPr="004960C3">
          <w:rPr>
            <w:rStyle w:val="ac"/>
            <w:noProof/>
            <w:rtl/>
          </w:rPr>
          <w:t xml:space="preserve"> </w:t>
        </w:r>
        <w:r w:rsidRPr="004960C3">
          <w:rPr>
            <w:rStyle w:val="ac"/>
            <w:rFonts w:hint="eastAsia"/>
            <w:noProof/>
            <w:rtl/>
          </w:rPr>
          <w:t>ابر</w:t>
        </w:r>
        <w:r w:rsidRPr="004960C3">
          <w:rPr>
            <w:rStyle w:val="ac"/>
            <w:rFonts w:hint="cs"/>
            <w:noProof/>
            <w:rtl/>
          </w:rPr>
          <w:t>ی</w:t>
        </w:r>
        <w:r w:rsidRPr="004960C3">
          <w:rPr>
            <w:rStyle w:val="ac"/>
            <w:rFonts w:hint="eastAsia"/>
            <w:noProof/>
            <w:rtl/>
          </w:rPr>
          <w:t>شم</w:t>
        </w:r>
        <w:bookmarkStart w:id="0" w:name="_GoBack"/>
        <w:bookmarkEnd w:id="0"/>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Toc7281804 \h</w:instrText>
        </w:r>
        <w:r>
          <w:rPr>
            <w:noProof/>
            <w:webHidden/>
            <w:rtl/>
          </w:rPr>
          <w:instrText xml:space="preserve"> </w:instrText>
        </w:r>
        <w:r>
          <w:rPr>
            <w:rStyle w:val="ac"/>
            <w:noProof/>
            <w:rtl/>
          </w:rPr>
        </w:r>
        <w:r>
          <w:rPr>
            <w:rStyle w:val="ac"/>
            <w:noProof/>
            <w:rtl/>
          </w:rPr>
          <w:fldChar w:fldCharType="separate"/>
        </w:r>
        <w:r w:rsidR="007E5AEB">
          <w:rPr>
            <w:noProof/>
            <w:webHidden/>
            <w:rtl/>
          </w:rPr>
          <w:t>3</w:t>
        </w:r>
        <w:r>
          <w:rPr>
            <w:rStyle w:val="ac"/>
            <w:noProof/>
            <w:rtl/>
          </w:rPr>
          <w:fldChar w:fldCharType="end"/>
        </w:r>
      </w:hyperlink>
    </w:p>
    <w:p w:rsidR="004F439D" w:rsidRDefault="004F439D" w:rsidP="004F439D">
      <w:pPr>
        <w:pStyle w:val="32"/>
        <w:tabs>
          <w:tab w:val="right" w:leader="dot" w:pos="10194"/>
        </w:tabs>
        <w:rPr>
          <w:rFonts w:asciiTheme="minorHAnsi" w:eastAsiaTheme="minorEastAsia" w:hAnsiTheme="minorHAnsi" w:cstheme="minorBidi"/>
          <w:bCs w:val="0"/>
          <w:iCs w:val="0"/>
          <w:noProof/>
          <w:color w:val="auto"/>
          <w:szCs w:val="22"/>
          <w:rtl/>
        </w:rPr>
      </w:pPr>
      <w:hyperlink w:anchor="_Toc7281805" w:history="1">
        <w:r w:rsidRPr="004960C3">
          <w:rPr>
            <w:rStyle w:val="ac"/>
            <w:rFonts w:hint="eastAsia"/>
            <w:noProof/>
            <w:rtl/>
          </w:rPr>
          <w:t>مقتضا</w:t>
        </w:r>
        <w:r w:rsidRPr="004960C3">
          <w:rPr>
            <w:rStyle w:val="ac"/>
            <w:rFonts w:hint="cs"/>
            <w:noProof/>
            <w:rtl/>
          </w:rPr>
          <w:t>ی</w:t>
        </w:r>
        <w:r w:rsidRPr="004960C3">
          <w:rPr>
            <w:rStyle w:val="ac"/>
            <w:noProof/>
            <w:rtl/>
          </w:rPr>
          <w:t xml:space="preserve"> </w:t>
        </w:r>
        <w:r w:rsidRPr="004960C3">
          <w:rPr>
            <w:rStyle w:val="ac"/>
            <w:rFonts w:hint="eastAsia"/>
            <w:noProof/>
            <w:rtl/>
          </w:rPr>
          <w:t>قاعده</w:t>
        </w:r>
        <w:r w:rsidRPr="004960C3">
          <w:rPr>
            <w:rStyle w:val="ac"/>
            <w:noProof/>
            <w:rtl/>
          </w:rPr>
          <w:t xml:space="preserve"> </w:t>
        </w:r>
        <w:r w:rsidRPr="004960C3">
          <w:rPr>
            <w:rStyle w:val="ac"/>
            <w:rFonts w:hint="eastAsia"/>
            <w:noProof/>
            <w:rtl/>
          </w:rPr>
          <w:t>أول</w:t>
        </w:r>
        <w:r w:rsidRPr="004960C3">
          <w:rPr>
            <w:rStyle w:val="ac"/>
            <w:rFonts w:hint="cs"/>
            <w:noProof/>
            <w:rtl/>
          </w:rPr>
          <w:t>ی</w:t>
        </w:r>
        <w:r w:rsidRPr="004960C3">
          <w:rPr>
            <w:rStyle w:val="ac"/>
            <w:rFonts w:hint="eastAsia"/>
            <w:noProof/>
            <w:rtl/>
          </w:rPr>
          <w:t>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Toc7281805 \h</w:instrText>
        </w:r>
        <w:r>
          <w:rPr>
            <w:noProof/>
            <w:webHidden/>
            <w:rtl/>
          </w:rPr>
          <w:instrText xml:space="preserve"> </w:instrText>
        </w:r>
        <w:r>
          <w:rPr>
            <w:rStyle w:val="ac"/>
            <w:noProof/>
            <w:rtl/>
          </w:rPr>
        </w:r>
        <w:r>
          <w:rPr>
            <w:rStyle w:val="ac"/>
            <w:noProof/>
            <w:rtl/>
          </w:rPr>
          <w:fldChar w:fldCharType="separate"/>
        </w:r>
        <w:r w:rsidR="007E5AEB">
          <w:rPr>
            <w:noProof/>
            <w:webHidden/>
            <w:rtl/>
          </w:rPr>
          <w:t>3</w:t>
        </w:r>
        <w:r>
          <w:rPr>
            <w:rStyle w:val="ac"/>
            <w:noProof/>
            <w:rtl/>
          </w:rPr>
          <w:fldChar w:fldCharType="end"/>
        </w:r>
      </w:hyperlink>
    </w:p>
    <w:p w:rsidR="004F439D" w:rsidRDefault="004F439D" w:rsidP="004F439D">
      <w:pPr>
        <w:pStyle w:val="42"/>
        <w:tabs>
          <w:tab w:val="right" w:leader="dot" w:pos="10194"/>
        </w:tabs>
        <w:rPr>
          <w:rFonts w:asciiTheme="minorHAnsi" w:eastAsiaTheme="minorEastAsia" w:hAnsiTheme="minorHAnsi" w:cstheme="minorBidi"/>
          <w:bCs w:val="0"/>
          <w:noProof/>
          <w:color w:val="auto"/>
          <w:szCs w:val="22"/>
          <w:rtl/>
        </w:rPr>
      </w:pPr>
      <w:hyperlink w:anchor="_Toc7281806" w:history="1">
        <w:r w:rsidRPr="004960C3">
          <w:rPr>
            <w:rStyle w:val="ac"/>
            <w:rFonts w:hint="eastAsia"/>
            <w:noProof/>
            <w:rtl/>
          </w:rPr>
          <w:t>وجه</w:t>
        </w:r>
        <w:r w:rsidRPr="004960C3">
          <w:rPr>
            <w:rStyle w:val="ac"/>
            <w:noProof/>
            <w:rtl/>
          </w:rPr>
          <w:t xml:space="preserve"> </w:t>
        </w:r>
        <w:r w:rsidRPr="004960C3">
          <w:rPr>
            <w:rStyle w:val="ac"/>
            <w:rFonts w:hint="eastAsia"/>
            <w:noProof/>
            <w:rtl/>
          </w:rPr>
          <w:t>أول</w:t>
        </w:r>
        <w:r w:rsidRPr="004960C3">
          <w:rPr>
            <w:rStyle w:val="ac"/>
            <w:noProof/>
            <w:rtl/>
          </w:rPr>
          <w:t xml:space="preserve"> (</w:t>
        </w:r>
        <w:r w:rsidRPr="004960C3">
          <w:rPr>
            <w:rStyle w:val="ac"/>
            <w:rFonts w:hint="eastAsia"/>
            <w:noProof/>
            <w:rtl/>
          </w:rPr>
          <w:t>اختصاص</w:t>
        </w:r>
        <w:r w:rsidRPr="004960C3">
          <w:rPr>
            <w:rStyle w:val="ac"/>
            <w:noProof/>
            <w:rtl/>
          </w:rPr>
          <w:t xml:space="preserve"> </w:t>
        </w:r>
        <w:r w:rsidRPr="004960C3">
          <w:rPr>
            <w:rStyle w:val="ac"/>
            <w:rFonts w:hint="eastAsia"/>
            <w:noProof/>
            <w:rtl/>
          </w:rPr>
          <w:t>حرمت</w:t>
        </w:r>
        <w:r w:rsidRPr="004960C3">
          <w:rPr>
            <w:rStyle w:val="ac"/>
            <w:noProof/>
            <w:rtl/>
          </w:rPr>
          <w:t xml:space="preserve"> </w:t>
        </w:r>
        <w:r w:rsidRPr="004960C3">
          <w:rPr>
            <w:rStyle w:val="ac"/>
            <w:rFonts w:hint="eastAsia"/>
            <w:noProof/>
            <w:rtl/>
          </w:rPr>
          <w:t>به</w:t>
        </w:r>
        <w:r w:rsidRPr="004960C3">
          <w:rPr>
            <w:rStyle w:val="ac"/>
            <w:noProof/>
            <w:rtl/>
          </w:rPr>
          <w:t xml:space="preserve"> </w:t>
        </w:r>
        <w:r w:rsidRPr="004960C3">
          <w:rPr>
            <w:rStyle w:val="ac"/>
            <w:rFonts w:hint="eastAsia"/>
            <w:noProof/>
            <w:rtl/>
          </w:rPr>
          <w:t>حر</w:t>
        </w:r>
        <w:r w:rsidRPr="004960C3">
          <w:rPr>
            <w:rStyle w:val="ac"/>
            <w:rFonts w:hint="cs"/>
            <w:noProof/>
            <w:rtl/>
          </w:rPr>
          <w:t>ی</w:t>
        </w:r>
        <w:r w:rsidRPr="004960C3">
          <w:rPr>
            <w:rStyle w:val="ac"/>
            <w:rFonts w:hint="eastAsia"/>
            <w:noProof/>
            <w:rtl/>
          </w:rPr>
          <w:t>ر</w:t>
        </w:r>
        <w:r w:rsidRPr="004960C3">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Toc7281806 \h</w:instrText>
        </w:r>
        <w:r>
          <w:rPr>
            <w:noProof/>
            <w:webHidden/>
            <w:rtl/>
          </w:rPr>
          <w:instrText xml:space="preserve"> </w:instrText>
        </w:r>
        <w:r>
          <w:rPr>
            <w:rStyle w:val="ac"/>
            <w:noProof/>
            <w:rtl/>
          </w:rPr>
        </w:r>
        <w:r>
          <w:rPr>
            <w:rStyle w:val="ac"/>
            <w:noProof/>
            <w:rtl/>
          </w:rPr>
          <w:fldChar w:fldCharType="separate"/>
        </w:r>
        <w:r w:rsidR="007E5AEB">
          <w:rPr>
            <w:noProof/>
            <w:webHidden/>
            <w:rtl/>
          </w:rPr>
          <w:t>4</w:t>
        </w:r>
        <w:r>
          <w:rPr>
            <w:rStyle w:val="ac"/>
            <w:noProof/>
            <w:rtl/>
          </w:rPr>
          <w:fldChar w:fldCharType="end"/>
        </w:r>
      </w:hyperlink>
    </w:p>
    <w:p w:rsidR="004F439D" w:rsidRDefault="004F439D" w:rsidP="004F439D">
      <w:pPr>
        <w:pStyle w:val="52"/>
        <w:tabs>
          <w:tab w:val="right" w:leader="dot" w:pos="10194"/>
        </w:tabs>
        <w:rPr>
          <w:rFonts w:asciiTheme="minorHAnsi" w:eastAsiaTheme="minorEastAsia" w:hAnsiTheme="minorHAnsi" w:cstheme="minorBidi"/>
          <w:bCs w:val="0"/>
          <w:noProof/>
          <w:color w:val="auto"/>
          <w:szCs w:val="22"/>
          <w:rtl/>
        </w:rPr>
      </w:pPr>
      <w:hyperlink w:anchor="_Toc7281807" w:history="1">
        <w:r w:rsidRPr="004960C3">
          <w:rPr>
            <w:rStyle w:val="ac"/>
            <w:rFonts w:hint="eastAsia"/>
            <w:noProof/>
            <w:rtl/>
          </w:rPr>
          <w:t>مناقشه</w:t>
        </w:r>
        <w:r w:rsidRPr="004960C3">
          <w:rPr>
            <w:rStyle w:val="ac"/>
            <w:noProof/>
            <w:rtl/>
          </w:rPr>
          <w:t xml:space="preserve"> </w:t>
        </w:r>
        <w:r w:rsidRPr="004960C3">
          <w:rPr>
            <w:rStyle w:val="ac"/>
            <w:rFonts w:hint="eastAsia"/>
            <w:noProof/>
            <w:rtl/>
          </w:rPr>
          <w:t>در</w:t>
        </w:r>
        <w:r w:rsidRPr="004960C3">
          <w:rPr>
            <w:rStyle w:val="ac"/>
            <w:noProof/>
            <w:rtl/>
          </w:rPr>
          <w:t xml:space="preserve"> </w:t>
        </w:r>
        <w:r w:rsidRPr="004960C3">
          <w:rPr>
            <w:rStyle w:val="ac"/>
            <w:rFonts w:hint="eastAsia"/>
            <w:noProof/>
            <w:rtl/>
          </w:rPr>
          <w:t>وجه</w:t>
        </w:r>
        <w:r w:rsidRPr="004960C3">
          <w:rPr>
            <w:rStyle w:val="ac"/>
            <w:noProof/>
            <w:rtl/>
          </w:rPr>
          <w:t xml:space="preserve"> </w:t>
        </w:r>
        <w:r w:rsidRPr="004960C3">
          <w:rPr>
            <w:rStyle w:val="ac"/>
            <w:rFonts w:hint="eastAsia"/>
            <w:noProof/>
            <w:rtl/>
          </w:rPr>
          <w:t>أول</w:t>
        </w:r>
        <w:r w:rsidRPr="004960C3">
          <w:rPr>
            <w:rStyle w:val="ac"/>
            <w:noProof/>
            <w:rtl/>
          </w:rPr>
          <w:t xml:space="preserve"> (</w:t>
        </w:r>
        <w:r w:rsidRPr="004960C3">
          <w:rPr>
            <w:rStyle w:val="ac"/>
            <w:rFonts w:hint="eastAsia"/>
            <w:noProof/>
            <w:rtl/>
          </w:rPr>
          <w:t>الغا</w:t>
        </w:r>
        <w:r w:rsidRPr="004960C3">
          <w:rPr>
            <w:rStyle w:val="ac"/>
            <w:rFonts w:hint="cs"/>
            <w:noProof/>
            <w:rtl/>
          </w:rPr>
          <w:t>ی</w:t>
        </w:r>
        <w:r w:rsidRPr="004960C3">
          <w:rPr>
            <w:rStyle w:val="ac"/>
            <w:noProof/>
            <w:rtl/>
          </w:rPr>
          <w:t xml:space="preserve"> </w:t>
        </w:r>
        <w:r w:rsidRPr="004960C3">
          <w:rPr>
            <w:rStyle w:val="ac"/>
            <w:rFonts w:hint="eastAsia"/>
            <w:noProof/>
            <w:rtl/>
          </w:rPr>
          <w:t>خصوص</w:t>
        </w:r>
        <w:r w:rsidRPr="004960C3">
          <w:rPr>
            <w:rStyle w:val="ac"/>
            <w:rFonts w:hint="cs"/>
            <w:noProof/>
            <w:rtl/>
          </w:rPr>
          <w:t>ی</w:t>
        </w:r>
        <w:r w:rsidRPr="004960C3">
          <w:rPr>
            <w:rStyle w:val="ac"/>
            <w:rFonts w:hint="eastAsia"/>
            <w:noProof/>
            <w:rtl/>
          </w:rPr>
          <w:t>ت</w:t>
        </w:r>
        <w:r w:rsidRPr="004960C3">
          <w:rPr>
            <w:rStyle w:val="ac"/>
            <w:noProof/>
            <w:rtl/>
          </w:rPr>
          <w:t xml:space="preserve"> </w:t>
        </w:r>
        <w:r w:rsidRPr="004960C3">
          <w:rPr>
            <w:rStyle w:val="ac"/>
            <w:rFonts w:hint="eastAsia"/>
            <w:noProof/>
            <w:rtl/>
          </w:rPr>
          <w:t>عرف</w:t>
        </w:r>
        <w:r w:rsidRPr="004960C3">
          <w:rPr>
            <w:rStyle w:val="ac"/>
            <w:rFonts w:hint="cs"/>
            <w:noProof/>
            <w:rtl/>
          </w:rPr>
          <w:t>ی</w:t>
        </w:r>
        <w:r w:rsidRPr="004960C3">
          <w:rPr>
            <w:rStyle w:val="ac"/>
            <w:noProof/>
            <w:rtl/>
          </w:rPr>
          <w:t xml:space="preserve"> </w:t>
        </w:r>
        <w:r w:rsidRPr="004960C3">
          <w:rPr>
            <w:rStyle w:val="ac"/>
            <w:rFonts w:hint="eastAsia"/>
            <w:noProof/>
            <w:rtl/>
          </w:rPr>
          <w:t>از</w:t>
        </w:r>
        <w:r w:rsidRPr="004960C3">
          <w:rPr>
            <w:rStyle w:val="ac"/>
            <w:noProof/>
            <w:rtl/>
          </w:rPr>
          <w:t xml:space="preserve"> </w:t>
        </w:r>
        <w:r w:rsidRPr="004960C3">
          <w:rPr>
            <w:rStyle w:val="ac"/>
            <w:rFonts w:hint="eastAsia"/>
            <w:noProof/>
            <w:rtl/>
          </w:rPr>
          <w:t>حر</w:t>
        </w:r>
        <w:r w:rsidRPr="004960C3">
          <w:rPr>
            <w:rStyle w:val="ac"/>
            <w:rFonts w:hint="cs"/>
            <w:noProof/>
            <w:rtl/>
          </w:rPr>
          <w:t>ی</w:t>
        </w:r>
        <w:r w:rsidRPr="004960C3">
          <w:rPr>
            <w:rStyle w:val="ac"/>
            <w:rFonts w:hint="eastAsia"/>
            <w:noProof/>
            <w:rtl/>
          </w:rPr>
          <w:t>ر</w:t>
        </w:r>
        <w:r w:rsidRPr="004960C3">
          <w:rPr>
            <w:rStyle w:val="ac"/>
            <w:noProof/>
            <w:rtl/>
          </w:rPr>
          <w:t xml:space="preserve"> </w:t>
        </w:r>
        <w:r w:rsidRPr="004960C3">
          <w:rPr>
            <w:rStyle w:val="ac"/>
            <w:rFonts w:hint="eastAsia"/>
            <w:noProof/>
            <w:rtl/>
          </w:rPr>
          <w:t>به</w:t>
        </w:r>
        <w:r w:rsidRPr="004960C3">
          <w:rPr>
            <w:rStyle w:val="ac"/>
            <w:noProof/>
            <w:rtl/>
          </w:rPr>
          <w:t xml:space="preserve"> </w:t>
        </w:r>
        <w:r w:rsidRPr="004960C3">
          <w:rPr>
            <w:rStyle w:val="ac"/>
            <w:rFonts w:hint="eastAsia"/>
            <w:noProof/>
            <w:rtl/>
          </w:rPr>
          <w:t>ابر</w:t>
        </w:r>
        <w:r w:rsidRPr="004960C3">
          <w:rPr>
            <w:rStyle w:val="ac"/>
            <w:rFonts w:hint="cs"/>
            <w:noProof/>
            <w:rtl/>
          </w:rPr>
          <w:t>ی</w:t>
        </w:r>
        <w:r w:rsidRPr="004960C3">
          <w:rPr>
            <w:rStyle w:val="ac"/>
            <w:rFonts w:hint="eastAsia"/>
            <w:noProof/>
            <w:rtl/>
          </w:rPr>
          <w:t>شم</w:t>
        </w:r>
        <w:r w:rsidRPr="004960C3">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Toc7281807 \h</w:instrText>
        </w:r>
        <w:r>
          <w:rPr>
            <w:noProof/>
            <w:webHidden/>
            <w:rtl/>
          </w:rPr>
          <w:instrText xml:space="preserve"> </w:instrText>
        </w:r>
        <w:r>
          <w:rPr>
            <w:rStyle w:val="ac"/>
            <w:noProof/>
            <w:rtl/>
          </w:rPr>
        </w:r>
        <w:r>
          <w:rPr>
            <w:rStyle w:val="ac"/>
            <w:noProof/>
            <w:rtl/>
          </w:rPr>
          <w:fldChar w:fldCharType="separate"/>
        </w:r>
        <w:r w:rsidR="007E5AEB">
          <w:rPr>
            <w:noProof/>
            <w:webHidden/>
            <w:rtl/>
          </w:rPr>
          <w:t>4</w:t>
        </w:r>
        <w:r>
          <w:rPr>
            <w:rStyle w:val="ac"/>
            <w:noProof/>
            <w:rtl/>
          </w:rPr>
          <w:fldChar w:fldCharType="end"/>
        </w:r>
      </w:hyperlink>
    </w:p>
    <w:p w:rsidR="004F439D" w:rsidRDefault="004F439D" w:rsidP="004F439D">
      <w:pPr>
        <w:pStyle w:val="42"/>
        <w:tabs>
          <w:tab w:val="right" w:leader="dot" w:pos="10194"/>
        </w:tabs>
        <w:rPr>
          <w:rFonts w:asciiTheme="minorHAnsi" w:eastAsiaTheme="minorEastAsia" w:hAnsiTheme="minorHAnsi" w:cstheme="minorBidi"/>
          <w:bCs w:val="0"/>
          <w:noProof/>
          <w:color w:val="auto"/>
          <w:szCs w:val="22"/>
          <w:rtl/>
        </w:rPr>
      </w:pPr>
      <w:hyperlink w:anchor="_Toc7281808" w:history="1">
        <w:r w:rsidRPr="004960C3">
          <w:rPr>
            <w:rStyle w:val="ac"/>
            <w:rFonts w:hint="eastAsia"/>
            <w:noProof/>
            <w:rtl/>
          </w:rPr>
          <w:t>وجه</w:t>
        </w:r>
        <w:r w:rsidRPr="004960C3">
          <w:rPr>
            <w:rStyle w:val="ac"/>
            <w:noProof/>
            <w:rtl/>
          </w:rPr>
          <w:t xml:space="preserve"> </w:t>
        </w:r>
        <w:r w:rsidRPr="004960C3">
          <w:rPr>
            <w:rStyle w:val="ac"/>
            <w:rFonts w:hint="eastAsia"/>
            <w:noProof/>
            <w:rtl/>
          </w:rPr>
          <w:t>دوم</w:t>
        </w:r>
        <w:r w:rsidRPr="004960C3">
          <w:rPr>
            <w:rStyle w:val="ac"/>
            <w:noProof/>
            <w:rtl/>
          </w:rPr>
          <w:t xml:space="preserve"> (</w:t>
        </w:r>
        <w:r w:rsidRPr="004960C3">
          <w:rPr>
            <w:rStyle w:val="ac"/>
            <w:rFonts w:hint="eastAsia"/>
            <w:noProof/>
            <w:rtl/>
          </w:rPr>
          <w:t>عدم</w:t>
        </w:r>
        <w:r w:rsidRPr="004960C3">
          <w:rPr>
            <w:rStyle w:val="ac"/>
            <w:noProof/>
            <w:rtl/>
          </w:rPr>
          <w:t xml:space="preserve"> </w:t>
        </w:r>
        <w:r w:rsidRPr="004960C3">
          <w:rPr>
            <w:rStyle w:val="ac"/>
            <w:rFonts w:hint="eastAsia"/>
            <w:noProof/>
            <w:rtl/>
          </w:rPr>
          <w:t>صدق</w:t>
        </w:r>
        <w:r w:rsidRPr="004960C3">
          <w:rPr>
            <w:rStyle w:val="ac"/>
            <w:noProof/>
            <w:rtl/>
          </w:rPr>
          <w:t xml:space="preserve"> </w:t>
        </w:r>
        <w:r w:rsidRPr="004960C3">
          <w:rPr>
            <w:rStyle w:val="ac"/>
            <w:rFonts w:hint="eastAsia"/>
            <w:noProof/>
            <w:rtl/>
          </w:rPr>
          <w:t>لبس</w:t>
        </w:r>
        <w:r w:rsidRPr="004960C3">
          <w:rPr>
            <w:rStyle w:val="ac"/>
            <w:noProof/>
            <w:rtl/>
          </w:rPr>
          <w:t xml:space="preserve"> </w:t>
        </w:r>
        <w:r w:rsidRPr="004960C3">
          <w:rPr>
            <w:rStyle w:val="ac"/>
            <w:rFonts w:hint="eastAsia"/>
            <w:noProof/>
            <w:rtl/>
          </w:rPr>
          <w:t>ثوب</w:t>
        </w:r>
        <w:r w:rsidRPr="004960C3">
          <w:rPr>
            <w:rStyle w:val="ac"/>
            <w:noProof/>
            <w:rtl/>
          </w:rPr>
          <w:t xml:space="preserve"> </w:t>
        </w:r>
        <w:r w:rsidRPr="004960C3">
          <w:rPr>
            <w:rStyle w:val="ac"/>
            <w:rFonts w:hint="eastAsia"/>
            <w:noProof/>
            <w:rtl/>
          </w:rPr>
          <w:t>بر</w:t>
        </w:r>
        <w:r w:rsidRPr="004960C3">
          <w:rPr>
            <w:rStyle w:val="ac"/>
            <w:noProof/>
            <w:rtl/>
          </w:rPr>
          <w:t xml:space="preserve"> </w:t>
        </w:r>
        <w:r w:rsidRPr="004960C3">
          <w:rPr>
            <w:rStyle w:val="ac"/>
            <w:rFonts w:hint="eastAsia"/>
            <w:noProof/>
            <w:rtl/>
          </w:rPr>
          <w:t>ابر</w:t>
        </w:r>
        <w:r w:rsidRPr="004960C3">
          <w:rPr>
            <w:rStyle w:val="ac"/>
            <w:rFonts w:hint="cs"/>
            <w:noProof/>
            <w:rtl/>
          </w:rPr>
          <w:t>ی</w:t>
        </w:r>
        <w:r w:rsidRPr="004960C3">
          <w:rPr>
            <w:rStyle w:val="ac"/>
            <w:rFonts w:hint="eastAsia"/>
            <w:noProof/>
            <w:rtl/>
          </w:rPr>
          <w:t>شم</w:t>
        </w:r>
        <w:r w:rsidRPr="004960C3">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Toc7281808 \h</w:instrText>
        </w:r>
        <w:r>
          <w:rPr>
            <w:noProof/>
            <w:webHidden/>
            <w:rtl/>
          </w:rPr>
          <w:instrText xml:space="preserve"> </w:instrText>
        </w:r>
        <w:r>
          <w:rPr>
            <w:rStyle w:val="ac"/>
            <w:noProof/>
            <w:rtl/>
          </w:rPr>
        </w:r>
        <w:r>
          <w:rPr>
            <w:rStyle w:val="ac"/>
            <w:noProof/>
            <w:rtl/>
          </w:rPr>
          <w:fldChar w:fldCharType="separate"/>
        </w:r>
        <w:r w:rsidR="007E5AEB">
          <w:rPr>
            <w:noProof/>
            <w:webHidden/>
            <w:rtl/>
          </w:rPr>
          <w:t>4</w:t>
        </w:r>
        <w:r>
          <w:rPr>
            <w:rStyle w:val="ac"/>
            <w:noProof/>
            <w:rtl/>
          </w:rPr>
          <w:fldChar w:fldCharType="end"/>
        </w:r>
      </w:hyperlink>
    </w:p>
    <w:p w:rsidR="004F439D" w:rsidRDefault="004F439D" w:rsidP="004F439D">
      <w:pPr>
        <w:pStyle w:val="52"/>
        <w:tabs>
          <w:tab w:val="right" w:leader="dot" w:pos="10194"/>
        </w:tabs>
        <w:rPr>
          <w:rFonts w:asciiTheme="minorHAnsi" w:eastAsiaTheme="minorEastAsia" w:hAnsiTheme="minorHAnsi" w:cstheme="minorBidi"/>
          <w:bCs w:val="0"/>
          <w:noProof/>
          <w:color w:val="auto"/>
          <w:szCs w:val="22"/>
          <w:rtl/>
        </w:rPr>
      </w:pPr>
      <w:hyperlink w:anchor="_Toc7281809" w:history="1">
        <w:r w:rsidRPr="004960C3">
          <w:rPr>
            <w:rStyle w:val="ac"/>
            <w:rFonts w:hint="eastAsia"/>
            <w:noProof/>
            <w:rtl/>
          </w:rPr>
          <w:t>مناقشه</w:t>
        </w:r>
        <w:r w:rsidRPr="004960C3">
          <w:rPr>
            <w:rStyle w:val="ac"/>
            <w:noProof/>
            <w:rtl/>
          </w:rPr>
          <w:t xml:space="preserve"> </w:t>
        </w:r>
        <w:r w:rsidRPr="004960C3">
          <w:rPr>
            <w:rStyle w:val="ac"/>
            <w:rFonts w:hint="eastAsia"/>
            <w:noProof/>
            <w:rtl/>
          </w:rPr>
          <w:t>در</w:t>
        </w:r>
        <w:r w:rsidRPr="004960C3">
          <w:rPr>
            <w:rStyle w:val="ac"/>
            <w:noProof/>
            <w:rtl/>
          </w:rPr>
          <w:t xml:space="preserve"> </w:t>
        </w:r>
        <w:r w:rsidRPr="004960C3">
          <w:rPr>
            <w:rStyle w:val="ac"/>
            <w:rFonts w:hint="eastAsia"/>
            <w:noProof/>
            <w:rtl/>
          </w:rPr>
          <w:t>وجه</w:t>
        </w:r>
        <w:r w:rsidRPr="004960C3">
          <w:rPr>
            <w:rStyle w:val="ac"/>
            <w:noProof/>
            <w:rtl/>
          </w:rPr>
          <w:t xml:space="preserve"> </w:t>
        </w:r>
        <w:r w:rsidRPr="004960C3">
          <w:rPr>
            <w:rStyle w:val="ac"/>
            <w:rFonts w:hint="eastAsia"/>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Toc7281809 \h</w:instrText>
        </w:r>
        <w:r>
          <w:rPr>
            <w:noProof/>
            <w:webHidden/>
            <w:rtl/>
          </w:rPr>
          <w:instrText xml:space="preserve"> </w:instrText>
        </w:r>
        <w:r>
          <w:rPr>
            <w:rStyle w:val="ac"/>
            <w:noProof/>
            <w:rtl/>
          </w:rPr>
        </w:r>
        <w:r>
          <w:rPr>
            <w:rStyle w:val="ac"/>
            <w:noProof/>
            <w:rtl/>
          </w:rPr>
          <w:fldChar w:fldCharType="separate"/>
        </w:r>
        <w:r w:rsidR="007E5AEB">
          <w:rPr>
            <w:noProof/>
            <w:webHidden/>
            <w:rtl/>
          </w:rPr>
          <w:t>5</w:t>
        </w:r>
        <w:r>
          <w:rPr>
            <w:rStyle w:val="ac"/>
            <w:noProof/>
            <w:rtl/>
          </w:rPr>
          <w:fldChar w:fldCharType="end"/>
        </w:r>
      </w:hyperlink>
    </w:p>
    <w:p w:rsidR="004F439D" w:rsidRDefault="004F439D" w:rsidP="004F439D">
      <w:pPr>
        <w:pStyle w:val="52"/>
        <w:tabs>
          <w:tab w:val="right" w:leader="dot" w:pos="10194"/>
        </w:tabs>
        <w:rPr>
          <w:rFonts w:asciiTheme="minorHAnsi" w:eastAsiaTheme="minorEastAsia" w:hAnsiTheme="minorHAnsi" w:cstheme="minorBidi"/>
          <w:bCs w:val="0"/>
          <w:noProof/>
          <w:color w:val="auto"/>
          <w:szCs w:val="22"/>
          <w:rtl/>
        </w:rPr>
      </w:pPr>
      <w:hyperlink w:anchor="_Toc7281810" w:history="1">
        <w:r w:rsidRPr="004960C3">
          <w:rPr>
            <w:rStyle w:val="ac"/>
            <w:rFonts w:hint="eastAsia"/>
            <w:noProof/>
            <w:rtl/>
          </w:rPr>
          <w:t>جواب</w:t>
        </w:r>
        <w:r w:rsidRPr="004960C3">
          <w:rPr>
            <w:rStyle w:val="ac"/>
            <w:noProof/>
            <w:rtl/>
          </w:rPr>
          <w:t xml:space="preserve"> </w:t>
        </w:r>
        <w:r w:rsidRPr="004960C3">
          <w:rPr>
            <w:rStyle w:val="ac"/>
            <w:rFonts w:hint="eastAsia"/>
            <w:noProof/>
            <w:rtl/>
          </w:rPr>
          <w:t>از</w:t>
        </w:r>
        <w:r w:rsidRPr="004960C3">
          <w:rPr>
            <w:rStyle w:val="ac"/>
            <w:noProof/>
            <w:rtl/>
          </w:rPr>
          <w:t xml:space="preserve"> </w:t>
        </w:r>
        <w:r w:rsidRPr="004960C3">
          <w:rPr>
            <w:rStyle w:val="ac"/>
            <w:rFonts w:hint="eastAsia"/>
            <w:noProof/>
            <w:rtl/>
          </w:rPr>
          <w:t>مناقشه</w:t>
        </w:r>
        <w:r w:rsidRPr="004960C3">
          <w:rPr>
            <w:rStyle w:val="ac"/>
            <w:noProof/>
            <w:rtl/>
          </w:rPr>
          <w:t xml:space="preserve"> </w:t>
        </w:r>
        <w:r w:rsidRPr="004960C3">
          <w:rPr>
            <w:rStyle w:val="ac"/>
            <w:rFonts w:hint="eastAsia"/>
            <w:noProof/>
            <w:rtl/>
          </w:rPr>
          <w:t>در</w:t>
        </w:r>
        <w:r w:rsidRPr="004960C3">
          <w:rPr>
            <w:rStyle w:val="ac"/>
            <w:noProof/>
            <w:rtl/>
          </w:rPr>
          <w:t xml:space="preserve"> </w:t>
        </w:r>
        <w:r w:rsidRPr="004960C3">
          <w:rPr>
            <w:rStyle w:val="ac"/>
            <w:rFonts w:hint="eastAsia"/>
            <w:noProof/>
            <w:rtl/>
          </w:rPr>
          <w:t>وجه</w:t>
        </w:r>
        <w:r w:rsidRPr="004960C3">
          <w:rPr>
            <w:rStyle w:val="ac"/>
            <w:noProof/>
            <w:rtl/>
          </w:rPr>
          <w:t xml:space="preserve"> </w:t>
        </w:r>
        <w:r w:rsidRPr="004960C3">
          <w:rPr>
            <w:rStyle w:val="ac"/>
            <w:rFonts w:hint="eastAsia"/>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Toc7281810 \h</w:instrText>
        </w:r>
        <w:r>
          <w:rPr>
            <w:noProof/>
            <w:webHidden/>
            <w:rtl/>
          </w:rPr>
          <w:instrText xml:space="preserve"> </w:instrText>
        </w:r>
        <w:r>
          <w:rPr>
            <w:rStyle w:val="ac"/>
            <w:noProof/>
            <w:rtl/>
          </w:rPr>
        </w:r>
        <w:r>
          <w:rPr>
            <w:rStyle w:val="ac"/>
            <w:noProof/>
            <w:rtl/>
          </w:rPr>
          <w:fldChar w:fldCharType="separate"/>
        </w:r>
        <w:r w:rsidR="007E5AEB">
          <w:rPr>
            <w:noProof/>
            <w:webHidden/>
            <w:rtl/>
          </w:rPr>
          <w:t>6</w:t>
        </w:r>
        <w:r>
          <w:rPr>
            <w:rStyle w:val="ac"/>
            <w:noProof/>
            <w:rtl/>
          </w:rPr>
          <w:fldChar w:fldCharType="end"/>
        </w:r>
      </w:hyperlink>
    </w:p>
    <w:p w:rsidR="004F439D" w:rsidRDefault="004F439D" w:rsidP="004F439D">
      <w:pPr>
        <w:pStyle w:val="32"/>
        <w:tabs>
          <w:tab w:val="right" w:leader="dot" w:pos="10194"/>
        </w:tabs>
        <w:rPr>
          <w:rFonts w:asciiTheme="minorHAnsi" w:eastAsiaTheme="minorEastAsia" w:hAnsiTheme="minorHAnsi" w:cstheme="minorBidi"/>
          <w:bCs w:val="0"/>
          <w:iCs w:val="0"/>
          <w:noProof/>
          <w:color w:val="auto"/>
          <w:szCs w:val="22"/>
          <w:rtl/>
        </w:rPr>
      </w:pPr>
      <w:hyperlink w:anchor="_Toc7281811" w:history="1">
        <w:r w:rsidRPr="004960C3">
          <w:rPr>
            <w:rStyle w:val="ac"/>
            <w:rFonts w:hint="eastAsia"/>
            <w:noProof/>
            <w:rtl/>
          </w:rPr>
          <w:t>مقتضا</w:t>
        </w:r>
        <w:r w:rsidRPr="004960C3">
          <w:rPr>
            <w:rStyle w:val="ac"/>
            <w:rFonts w:hint="cs"/>
            <w:noProof/>
            <w:rtl/>
          </w:rPr>
          <w:t>ی</w:t>
        </w:r>
        <w:r w:rsidRPr="004960C3">
          <w:rPr>
            <w:rStyle w:val="ac"/>
            <w:noProof/>
            <w:rtl/>
          </w:rPr>
          <w:t xml:space="preserve"> </w:t>
        </w:r>
        <w:r w:rsidRPr="004960C3">
          <w:rPr>
            <w:rStyle w:val="ac"/>
            <w:rFonts w:hint="eastAsia"/>
            <w:noProof/>
            <w:rtl/>
          </w:rPr>
          <w:t>روا</w:t>
        </w:r>
        <w:r w:rsidRPr="004960C3">
          <w:rPr>
            <w:rStyle w:val="ac"/>
            <w:rFonts w:hint="cs"/>
            <w:noProof/>
            <w:rtl/>
          </w:rPr>
          <w:t>ی</w:t>
        </w:r>
        <w:r w:rsidRPr="004960C3">
          <w:rPr>
            <w:rStyle w:val="ac"/>
            <w:rFonts w:hint="eastAsia"/>
            <w:noProof/>
            <w:rtl/>
          </w:rPr>
          <w:t>ات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Toc7281811 \h</w:instrText>
        </w:r>
        <w:r>
          <w:rPr>
            <w:noProof/>
            <w:webHidden/>
            <w:rtl/>
          </w:rPr>
          <w:instrText xml:space="preserve"> </w:instrText>
        </w:r>
        <w:r>
          <w:rPr>
            <w:rStyle w:val="ac"/>
            <w:noProof/>
            <w:rtl/>
          </w:rPr>
        </w:r>
        <w:r>
          <w:rPr>
            <w:rStyle w:val="ac"/>
            <w:noProof/>
            <w:rtl/>
          </w:rPr>
          <w:fldChar w:fldCharType="separate"/>
        </w:r>
        <w:r w:rsidR="007E5AEB">
          <w:rPr>
            <w:noProof/>
            <w:webHidden/>
            <w:rtl/>
          </w:rPr>
          <w:t>6</w:t>
        </w:r>
        <w:r>
          <w:rPr>
            <w:rStyle w:val="ac"/>
            <w:noProof/>
            <w:rtl/>
          </w:rPr>
          <w:fldChar w:fldCharType="end"/>
        </w:r>
      </w:hyperlink>
    </w:p>
    <w:p w:rsidR="00C91EB6" w:rsidRPr="00C91EB6" w:rsidRDefault="004F439D" w:rsidP="00C91EB6">
      <w:r>
        <w:fldChar w:fldCharType="end"/>
      </w:r>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4539BF">
        <w:rPr>
          <w:rFonts w:hint="cs"/>
          <w:rtl/>
        </w:rPr>
        <w:t>شرط</w:t>
      </w:r>
      <w:r w:rsidR="004539BF">
        <w:rPr>
          <w:rtl/>
        </w:rPr>
        <w:t xml:space="preserve"> </w:t>
      </w:r>
      <w:r w:rsidR="004539BF">
        <w:rPr>
          <w:rFonts w:hint="cs"/>
          <w:rtl/>
        </w:rPr>
        <w:t>ششم</w:t>
      </w:r>
      <w:r w:rsidR="004539BF">
        <w:rPr>
          <w:rtl/>
        </w:rPr>
        <w:t xml:space="preserve"> (</w:t>
      </w:r>
      <w:r w:rsidR="004539BF">
        <w:rPr>
          <w:rFonts w:hint="cs"/>
          <w:rtl/>
        </w:rPr>
        <w:t>از</w:t>
      </w:r>
      <w:r w:rsidR="004539BF">
        <w:rPr>
          <w:rtl/>
        </w:rPr>
        <w:t xml:space="preserve"> </w:t>
      </w:r>
      <w:r w:rsidR="004539BF">
        <w:rPr>
          <w:rFonts w:hint="cs"/>
          <w:rtl/>
        </w:rPr>
        <w:t>حریر</w:t>
      </w:r>
      <w:r w:rsidR="004539BF">
        <w:rPr>
          <w:rtl/>
        </w:rPr>
        <w:t xml:space="preserve"> </w:t>
      </w:r>
      <w:r w:rsidR="004539BF">
        <w:rPr>
          <w:rFonts w:hint="cs"/>
          <w:rtl/>
        </w:rPr>
        <w:t>محض</w:t>
      </w:r>
      <w:r w:rsidR="004539BF">
        <w:rPr>
          <w:rtl/>
        </w:rPr>
        <w:t xml:space="preserve"> </w:t>
      </w:r>
      <w:r w:rsidR="004539BF">
        <w:rPr>
          <w:rFonts w:hint="cs"/>
          <w:rtl/>
        </w:rPr>
        <w:t>نبودن</w:t>
      </w:r>
      <w:r w:rsidR="004539BF">
        <w:rPr>
          <w:rtl/>
        </w:rPr>
        <w:t>)</w:t>
      </w:r>
      <w:r w:rsidR="00025B70">
        <w:rPr>
          <w:rFonts w:hint="cs"/>
          <w:rtl/>
        </w:rPr>
        <w:t xml:space="preserve"> </w:t>
      </w:r>
      <w:r w:rsidR="00386C11" w:rsidRPr="00A6366F">
        <w:rPr>
          <w:rFonts w:hint="cs"/>
          <w:rtl/>
        </w:rPr>
        <w:t>/</w:t>
      </w:r>
      <w:bookmarkStart w:id="2" w:name="BokSabj_d"/>
      <w:bookmarkEnd w:id="2"/>
      <w:r w:rsidR="004539BF">
        <w:rPr>
          <w:rFonts w:hint="cs"/>
          <w:rtl/>
        </w:rPr>
        <w:t>شرائط</w:t>
      </w:r>
      <w:r w:rsidR="004539BF">
        <w:rPr>
          <w:rtl/>
        </w:rPr>
        <w:t xml:space="preserve"> </w:t>
      </w:r>
      <w:r w:rsidR="004539BF">
        <w:rPr>
          <w:rFonts w:hint="cs"/>
          <w:rtl/>
        </w:rPr>
        <w:t>لباس</w:t>
      </w:r>
      <w:r w:rsidR="004539BF">
        <w:rPr>
          <w:rtl/>
        </w:rPr>
        <w:t xml:space="preserve"> </w:t>
      </w:r>
      <w:r w:rsidR="004539BF">
        <w:rPr>
          <w:rFonts w:hint="cs"/>
          <w:rtl/>
        </w:rPr>
        <w:t>مصلی</w:t>
      </w:r>
      <w:r w:rsidR="00386C11" w:rsidRPr="00A6366F">
        <w:rPr>
          <w:rFonts w:hint="cs"/>
          <w:rtl/>
        </w:rPr>
        <w:t xml:space="preserve"> /</w:t>
      </w:r>
      <w:bookmarkStart w:id="3" w:name="Bokkolli"/>
      <w:bookmarkEnd w:id="3"/>
      <w:r w:rsidR="004539BF">
        <w:rPr>
          <w:rFonts w:hint="cs"/>
          <w:rtl/>
        </w:rPr>
        <w:t>کتاب</w:t>
      </w:r>
      <w:r w:rsidR="004539BF">
        <w:rPr>
          <w:rtl/>
        </w:rPr>
        <w:t xml:space="preserve"> </w:t>
      </w:r>
      <w:r w:rsidR="004539BF">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EB4149" w:rsidP="003A6148">
      <w:pPr>
        <w:pBdr>
          <w:bottom w:val="double" w:sz="6" w:space="1" w:color="auto"/>
        </w:pBdr>
        <w:rPr>
          <w:rtl/>
        </w:rPr>
      </w:pPr>
      <w:r>
        <w:rPr>
          <w:rFonts w:hint="cs"/>
          <w:rtl/>
        </w:rPr>
        <w:t>در انتهای جلسه قبل وارد مسأله 27 شدیم.</w:t>
      </w:r>
    </w:p>
    <w:p w:rsidR="00247D2F" w:rsidRPr="003A6148" w:rsidRDefault="00247D2F" w:rsidP="003A6148">
      <w:pPr>
        <w:pBdr>
          <w:bottom w:val="double" w:sz="6" w:space="1" w:color="auto"/>
        </w:pBdr>
      </w:pPr>
    </w:p>
    <w:p w:rsidR="008F5B4D" w:rsidRDefault="008F5B4D" w:rsidP="003A6148"/>
    <w:p w:rsidR="00EB4149" w:rsidRPr="00EB4149" w:rsidRDefault="00EB4149" w:rsidP="00EB4149">
      <w:pPr>
        <w:pStyle w:val="1"/>
        <w:rPr>
          <w:rtl/>
        </w:rPr>
      </w:pPr>
      <w:bookmarkStart w:id="4" w:name="_Toc6924581"/>
      <w:bookmarkStart w:id="5" w:name="_Toc7281799"/>
      <w:r w:rsidRPr="00EB4149">
        <w:rPr>
          <w:rFonts w:hint="cs"/>
          <w:rtl/>
        </w:rPr>
        <w:t>شرائط لباس مصلی</w:t>
      </w:r>
      <w:bookmarkEnd w:id="4"/>
      <w:bookmarkEnd w:id="5"/>
    </w:p>
    <w:p w:rsidR="00EB4149" w:rsidRPr="00EB4149" w:rsidRDefault="00EB4149" w:rsidP="00EB4149">
      <w:pPr>
        <w:pStyle w:val="1"/>
        <w:rPr>
          <w:rtl/>
        </w:rPr>
      </w:pPr>
      <w:bookmarkStart w:id="6" w:name="_Toc4507146"/>
      <w:bookmarkStart w:id="7" w:name="_Toc4682755"/>
      <w:bookmarkStart w:id="8" w:name="_Toc4780947"/>
      <w:bookmarkStart w:id="9" w:name="_Toc4866295"/>
      <w:bookmarkStart w:id="10" w:name="_Toc5016804"/>
      <w:bookmarkStart w:id="11" w:name="_Toc5460880"/>
      <w:bookmarkStart w:id="12" w:name="_Toc5534925"/>
      <w:bookmarkStart w:id="13" w:name="_Toc5627969"/>
      <w:bookmarkStart w:id="14" w:name="_Toc5720390"/>
      <w:bookmarkStart w:id="15" w:name="_Toc6075593"/>
      <w:bookmarkStart w:id="16" w:name="_Toc6142808"/>
      <w:bookmarkStart w:id="17" w:name="_Toc6231457"/>
      <w:bookmarkStart w:id="18" w:name="_Toc6306995"/>
      <w:bookmarkStart w:id="19" w:name="_Toc6320383"/>
      <w:bookmarkStart w:id="20" w:name="_Toc6658107"/>
      <w:bookmarkStart w:id="21" w:name="_Toc6818207"/>
      <w:bookmarkStart w:id="22" w:name="_Toc6838053"/>
      <w:bookmarkStart w:id="23" w:name="_Toc6924582"/>
      <w:bookmarkStart w:id="24" w:name="_Toc7281800"/>
      <w:r w:rsidRPr="00EB4149">
        <w:rPr>
          <w:rFonts w:hint="cs"/>
          <w:rtl/>
        </w:rPr>
        <w:t>شرط ششم (از حریر خالص نبودن)</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EB4149" w:rsidRPr="00EB4149" w:rsidRDefault="00EB4149" w:rsidP="00EB4149">
      <w:pPr>
        <w:pStyle w:val="1"/>
        <w:rPr>
          <w:rtl/>
        </w:rPr>
      </w:pPr>
      <w:bookmarkStart w:id="25" w:name="_Toc6924588"/>
      <w:bookmarkStart w:id="26" w:name="_Toc7281801"/>
      <w:r w:rsidRPr="00EB4149">
        <w:rPr>
          <w:rFonts w:hint="cs"/>
          <w:rtl/>
        </w:rPr>
        <w:t xml:space="preserve">مسأله </w:t>
      </w:r>
      <w:bookmarkEnd w:id="25"/>
      <w:r w:rsidR="00481381">
        <w:rPr>
          <w:rFonts w:hint="cs"/>
          <w:rtl/>
        </w:rPr>
        <w:t>28</w:t>
      </w:r>
      <w:bookmarkEnd w:id="26"/>
    </w:p>
    <w:p w:rsidR="007C492F" w:rsidRPr="007C492F" w:rsidRDefault="007C492F" w:rsidP="007C492F">
      <w:pPr>
        <w:rPr>
          <w:rFonts w:hint="cs"/>
          <w:color w:val="000080"/>
          <w:rtl/>
        </w:rPr>
      </w:pPr>
      <w:r w:rsidRPr="007C492F">
        <w:rPr>
          <w:rFonts w:hint="cs"/>
          <w:color w:val="000080"/>
          <w:rtl/>
        </w:rPr>
        <w:t>لا بأس بما يرقع به الثوب من الحرير</w:t>
      </w:r>
      <w:r w:rsidRPr="007C492F">
        <w:rPr>
          <w:rFonts w:hint="cs"/>
          <w:color w:val="000080"/>
        </w:rPr>
        <w:t>‌</w:t>
      </w:r>
      <w:r>
        <w:rPr>
          <w:rFonts w:hint="cs"/>
          <w:color w:val="000080"/>
          <w:rtl/>
        </w:rPr>
        <w:t xml:space="preserve"> </w:t>
      </w:r>
      <w:r w:rsidRPr="007C492F">
        <w:rPr>
          <w:rFonts w:hint="cs"/>
          <w:color w:val="000080"/>
          <w:rtl/>
        </w:rPr>
        <w:t>إذا لم يزد على مقدار الكف و كذا الثوب المنسوج طرائق بعضها حرير و بعضها غير حرير إذا لم يزد عرض الطرائق من الحرير على مقدار الكف و كذا لا بأس بالثوب الملفق من قطع بعضها حرير و بعضها غيره بالشرط المذكور‌</w:t>
      </w:r>
    </w:p>
    <w:p w:rsidR="001A1EA5" w:rsidRDefault="00B06DDA" w:rsidP="006162A2">
      <w:pPr>
        <w:rPr>
          <w:rtl/>
        </w:rPr>
      </w:pPr>
      <w:r w:rsidRPr="00D61B59">
        <w:rPr>
          <w:rFonts w:hint="cs"/>
          <w:b/>
          <w:bCs/>
          <w:rtl/>
        </w:rPr>
        <w:t>صاحب عروه فرموده است</w:t>
      </w:r>
      <w:r>
        <w:rPr>
          <w:rFonts w:hint="cs"/>
          <w:rtl/>
        </w:rPr>
        <w:t>: وصله زدن به لباس با حریر اشکال ندارد به شرط این که از مقدار کف بیشتر نباشد؛</w:t>
      </w:r>
    </w:p>
    <w:p w:rsidR="0057050C" w:rsidRDefault="0057050C" w:rsidP="0057050C">
      <w:pPr>
        <w:pStyle w:val="20"/>
        <w:rPr>
          <w:rtl/>
        </w:rPr>
      </w:pPr>
      <w:bookmarkStart w:id="27" w:name="_Toc7281802"/>
      <w:r>
        <w:rPr>
          <w:rFonts w:hint="cs"/>
          <w:rtl/>
        </w:rPr>
        <w:lastRenderedPageBreak/>
        <w:t>مراد از مقدار کفّ</w:t>
      </w:r>
      <w:bookmarkEnd w:id="27"/>
    </w:p>
    <w:p w:rsidR="00707D10" w:rsidRDefault="00B06DDA" w:rsidP="00707D10">
      <w:pPr>
        <w:rPr>
          <w:rtl/>
        </w:rPr>
      </w:pPr>
      <w:r w:rsidRPr="00D61B59">
        <w:rPr>
          <w:rFonts w:hint="cs"/>
          <w:b/>
          <w:bCs/>
          <w:rtl/>
        </w:rPr>
        <w:t>مقصود از کف چیست</w:t>
      </w:r>
      <w:r>
        <w:rPr>
          <w:rFonts w:hint="cs"/>
          <w:rtl/>
        </w:rPr>
        <w:t>؛ آیا مراد کف دست است</w:t>
      </w:r>
      <w:r w:rsidR="007C492F">
        <w:rPr>
          <w:rFonts w:hint="cs"/>
          <w:rtl/>
        </w:rPr>
        <w:t xml:space="preserve"> یعنی عرض این حدیث بیش از کف دست نباشد</w:t>
      </w:r>
      <w:r>
        <w:rPr>
          <w:rFonts w:hint="cs"/>
          <w:rtl/>
        </w:rPr>
        <w:t xml:space="preserve"> و یا مقدار متعارف در کف الثوب بالحریر (یعنی تزیین ثوب به حریر) </w:t>
      </w:r>
      <w:r w:rsidR="007C492F">
        <w:rPr>
          <w:rFonts w:hint="cs"/>
          <w:rtl/>
        </w:rPr>
        <w:t xml:space="preserve">مراد </w:t>
      </w:r>
      <w:r>
        <w:rPr>
          <w:rFonts w:hint="cs"/>
          <w:rtl/>
        </w:rPr>
        <w:t>است که به معنای حاشی</w:t>
      </w:r>
      <w:r w:rsidR="00707D10">
        <w:rPr>
          <w:rFonts w:hint="cs"/>
          <w:rtl/>
        </w:rPr>
        <w:t>ه دوزی است که مقدار متعارفی دارد.</w:t>
      </w:r>
    </w:p>
    <w:p w:rsidR="005B1A17" w:rsidRDefault="00707D10" w:rsidP="005B1A17">
      <w:pPr>
        <w:rPr>
          <w:rFonts w:hint="cs"/>
          <w:rtl/>
        </w:rPr>
      </w:pPr>
      <w:r>
        <w:rPr>
          <w:rFonts w:hint="cs"/>
          <w:rtl/>
        </w:rPr>
        <w:t xml:space="preserve">و همین طور است اگر </w:t>
      </w:r>
      <w:r w:rsidR="00B06DDA">
        <w:rPr>
          <w:rFonts w:hint="cs"/>
          <w:rtl/>
        </w:rPr>
        <w:t>دو قطعه پارچه را با حریر به هم وصل کنند که به آن «الثوب المنسوج طرائق» یعنی راه راه گفته می شود که در این صورت هم</w:t>
      </w:r>
      <w:r w:rsidR="005B1A17">
        <w:rPr>
          <w:rFonts w:hint="cs"/>
          <w:rtl/>
        </w:rPr>
        <w:t xml:space="preserve"> اگر عرض حریر از مقدار کف بیشتر نباشد اشکال ندارد.</w:t>
      </w:r>
    </w:p>
    <w:p w:rsidR="00B06DDA" w:rsidRDefault="005B1A17" w:rsidP="005B1A17">
      <w:pPr>
        <w:rPr>
          <w:rtl/>
        </w:rPr>
      </w:pPr>
      <w:r>
        <w:rPr>
          <w:rFonts w:hint="cs"/>
          <w:rtl/>
        </w:rPr>
        <w:t>و همین طور است اگر ثوب ملفّق باشد از قطعه های پارچه که بعض آن حریر و بعض آن غیر حریر است اگر عرض</w:t>
      </w:r>
      <w:r w:rsidR="00B06DDA">
        <w:rPr>
          <w:rFonts w:hint="cs"/>
          <w:rtl/>
        </w:rPr>
        <w:t xml:space="preserve"> بعضی که حریر است بیشتر از مقدار کف نباشد جائز است.</w:t>
      </w:r>
    </w:p>
    <w:p w:rsidR="00B06DDA" w:rsidRDefault="00B06DDA" w:rsidP="006162A2">
      <w:pPr>
        <w:rPr>
          <w:rtl/>
        </w:rPr>
      </w:pPr>
      <w:r w:rsidRPr="00D61B59">
        <w:rPr>
          <w:rFonts w:hint="cs"/>
          <w:b/>
          <w:bCs/>
          <w:rtl/>
        </w:rPr>
        <w:t>مرحوم خویی فرموده است</w:t>
      </w:r>
      <w:r>
        <w:rPr>
          <w:rFonts w:hint="cs"/>
          <w:rtl/>
        </w:rPr>
        <w:t>: مطلب مذکور صحیح است ولی معیار مقدار کف نیست بلکه معیار این است که ما تتم فیه الصلاة نباشد و اگر حریر به مقدار ما تتم فیه الصلاة باشد جایز نیست.</w:t>
      </w:r>
    </w:p>
    <w:p w:rsidR="00B06DDA" w:rsidRDefault="00B06DDA" w:rsidP="006C58DD">
      <w:pPr>
        <w:rPr>
          <w:rtl/>
        </w:rPr>
      </w:pPr>
      <w:r w:rsidRPr="00D61B59">
        <w:rPr>
          <w:rFonts w:hint="cs"/>
          <w:b/>
          <w:bCs/>
          <w:rtl/>
        </w:rPr>
        <w:t>به نظر ما فرمایش مرحوم خویی اشکال دارد</w:t>
      </w:r>
      <w:r>
        <w:rPr>
          <w:rFonts w:hint="cs"/>
          <w:rtl/>
        </w:rPr>
        <w:t xml:space="preserve">: </w:t>
      </w:r>
      <w:r w:rsidR="006C58DD">
        <w:rPr>
          <w:rFonts w:hint="cs"/>
          <w:rtl/>
        </w:rPr>
        <w:t>ایشان به چه استنادی فرمودند اگر مالاتتم فیه الصلاة باشد اشکال ندارد:</w:t>
      </w:r>
      <w:r>
        <w:rPr>
          <w:rFonts w:hint="cs"/>
          <w:rtl/>
        </w:rPr>
        <w:t xml:space="preserve"> اطلاق «لاتحل الصلاة فی حریر محض» یا هر دو را شامل می شود یعنی چه بخشی از حریر که استفاده شده است ما تتم فیه الصلاة باشد یا نباشد</w:t>
      </w:r>
      <w:r w:rsidR="006C58DD">
        <w:rPr>
          <w:rFonts w:hint="cs"/>
          <w:rtl/>
        </w:rPr>
        <w:t>؛ اگر «لاتحل الصلاة» هر دو فرض را شامل می شود کما هو الصحیح باید ملتزم شوید که همه این ها اشکال دارد.</w:t>
      </w:r>
      <w:r>
        <w:rPr>
          <w:rFonts w:hint="cs"/>
          <w:rtl/>
        </w:rPr>
        <w:t xml:space="preserve"> </w:t>
      </w:r>
      <w:r w:rsidR="00C34843">
        <w:rPr>
          <w:rFonts w:hint="cs"/>
          <w:rtl/>
        </w:rPr>
        <w:t>البته به شرط این که آن مقدار حریر بخشی از جسد را تغطیه و احاطه کند که لبس صدق کند مثل این که دور گردن یا دور بازوان حریر باشد که لبس حریر و صلاة در حریر در این صورت صدق می کند. و اگر لبس صدق نمی کند اگر ما تتم فیه الصلاة هم باشد لبس</w:t>
      </w:r>
      <w:r w:rsidR="0078394A">
        <w:rPr>
          <w:rFonts w:hint="cs"/>
          <w:rtl/>
        </w:rPr>
        <w:t xml:space="preserve"> و نماز در آن اشکال نخواهد داشت و لذا این تفصیل مرحوم خویی وجهی ندارد.</w:t>
      </w:r>
    </w:p>
    <w:p w:rsidR="00C34843" w:rsidRDefault="00C34843" w:rsidP="006162A2">
      <w:pPr>
        <w:rPr>
          <w:rtl/>
        </w:rPr>
      </w:pPr>
      <w:r w:rsidRPr="00C34843">
        <w:rPr>
          <w:rFonts w:hint="cs"/>
          <w:b/>
          <w:bCs/>
          <w:rtl/>
        </w:rPr>
        <w:t>اگر کسی بگوید</w:t>
      </w:r>
      <w:r>
        <w:rPr>
          <w:rFonts w:hint="cs"/>
          <w:rtl/>
        </w:rPr>
        <w:t>: شاید نظر مرحوم خویی به روایت أحمد بن هلال باشد</w:t>
      </w:r>
      <w:r w:rsidR="0078394A">
        <w:rPr>
          <w:rFonts w:hint="cs"/>
          <w:rtl/>
        </w:rPr>
        <w:t xml:space="preserve">: </w:t>
      </w:r>
      <w:r w:rsidR="0078394A" w:rsidRPr="0078394A">
        <w:rPr>
          <w:rFonts w:hint="cs"/>
          <w:rtl/>
        </w:rPr>
        <w:t>[</w:t>
      </w:r>
      <w:r w:rsidR="0078394A" w:rsidRPr="0078394A">
        <w:rPr>
          <w:rFonts w:hint="cs"/>
          <w:color w:val="008000"/>
          <w:rtl/>
        </w:rPr>
        <w:t>سَعْدٌ عَنْ مُوسَى بْنِ الْحَسَنِ عَنْ أَحْمَدَ بْنِ هِلَالٍ عَنِ ابْنِ أَبِي عُمَيْرٍ عَنْ حَمَّادٍ عَنِ الْحَلَبِيِّ عَنْ أَبِي عَبْدِ اللَّهِ ع قَالَ: كُلُّ مَا لَا تَجُوزُ الصَّلَاةُ فِيهِ وَحْدَهُ فَلَا بَأْسَ بِالصَّلَاةِ فِيهِ مِثْلُ التِّكَّةِ الْإِبْرِيسَمِ وَ الْقَلَنْسُوَةِ وَ الْخُفِّ وَ الزُّنَّارِ يَكُونُ فِي السَّرَاوِيلِ وَ يُصَلَّى فِيهِ.</w:t>
      </w:r>
      <w:r w:rsidR="0078394A" w:rsidRPr="0078394A">
        <w:rPr>
          <w:vertAlign w:val="superscript"/>
          <w:rtl/>
        </w:rPr>
        <w:footnoteReference w:id="1"/>
      </w:r>
      <w:r w:rsidR="0078394A" w:rsidRPr="0078394A">
        <w:rPr>
          <w:rFonts w:hint="cs"/>
          <w:rtl/>
        </w:rPr>
        <w:t>]</w:t>
      </w:r>
    </w:p>
    <w:p w:rsidR="00C34843" w:rsidRDefault="00C34843" w:rsidP="006162A2">
      <w:pPr>
        <w:rPr>
          <w:rtl/>
        </w:rPr>
      </w:pPr>
      <w:r w:rsidRPr="00C34843">
        <w:rPr>
          <w:rFonts w:hint="cs"/>
          <w:b/>
          <w:bCs/>
          <w:rtl/>
        </w:rPr>
        <w:t>در جواب می گوییم:</w:t>
      </w:r>
      <w:r>
        <w:rPr>
          <w:rFonts w:hint="cs"/>
          <w:rtl/>
        </w:rPr>
        <w:t xml:space="preserve"> هر چند ما سند روایت أحمد بن هلال را قبول نداریم ولی مرحوم خویی سند آن را قبول دارند ولی اشکال مهم ما این است که ظاهر «ما لاتجوز فیه الصلاة وحده» استقلال است </w:t>
      </w:r>
      <w:r w:rsidR="00BB495C">
        <w:rPr>
          <w:rFonts w:hint="cs"/>
          <w:rtl/>
        </w:rPr>
        <w:t xml:space="preserve"> یعنی اشیایی که برای ستر کافی نیستند </w:t>
      </w:r>
      <w:r>
        <w:rPr>
          <w:rFonts w:hint="cs"/>
          <w:rtl/>
        </w:rPr>
        <w:t>نه این که جزئی از ثو</w:t>
      </w:r>
      <w:r w:rsidR="00BB495C">
        <w:rPr>
          <w:rFonts w:hint="cs"/>
          <w:rtl/>
        </w:rPr>
        <w:t>ب باشد مثلاً اگر جیب یا یقه لباس</w:t>
      </w:r>
      <w:r>
        <w:rPr>
          <w:rFonts w:hint="cs"/>
          <w:rtl/>
        </w:rPr>
        <w:t xml:space="preserve"> نجس باشد با این که ما لاتتم فیه الصلاة است ولی تطهیر آن برای نماز لازم است</w:t>
      </w:r>
      <w:r w:rsidR="00780C99">
        <w:rPr>
          <w:rFonts w:hint="cs"/>
          <w:rtl/>
        </w:rPr>
        <w:t xml:space="preserve"> و روایت أحمد بن هلال هم در مورد نجس و هم در مورد حریر می باشد.</w:t>
      </w:r>
    </w:p>
    <w:p w:rsidR="00D61B59" w:rsidRDefault="00D61B59" w:rsidP="006162A2">
      <w:pPr>
        <w:rPr>
          <w:rtl/>
        </w:rPr>
      </w:pPr>
      <w:r>
        <w:rPr>
          <w:rFonts w:hint="cs"/>
          <w:rtl/>
        </w:rPr>
        <w:lastRenderedPageBreak/>
        <w:t>لذا به نظر ما أحوط ترک لبس حریر باشد ولو در این مواردی که صاحب عروه فرمودند البته اگر در صدق لبس حریر یا صدق صلاة در حریر شک کنیم برائت جاری می شود ولی در خیلی از این موارد منشأیی برای شک وجود ندارد و لبس صدق می کند.</w:t>
      </w:r>
      <w:r w:rsidR="006B1B4B">
        <w:rPr>
          <w:rFonts w:hint="cs"/>
          <w:rtl/>
        </w:rPr>
        <w:t xml:space="preserve"> یعنی اگر جزء ثوب بود و محیط به بعض جسد بود اشکال دارد و دکمه جزء ثوب است ولی ملبوس یعنی ما یحاط بالجسد نیست</w:t>
      </w:r>
      <w:r w:rsidR="00BF1C3B">
        <w:rPr>
          <w:rFonts w:hint="cs"/>
          <w:rtl/>
        </w:rPr>
        <w:t xml:space="preserve"> حتّی به نظر ما قیطان ما یحیط بالجسد نیست و لاأقل شک وجود دارد </w:t>
      </w:r>
      <w:r w:rsidR="006B1B4B">
        <w:rPr>
          <w:rFonts w:hint="cs"/>
          <w:rtl/>
        </w:rPr>
        <w:t>و برائت جاری می شود، ولی مواردی که صاحب عروه فرض کرد که حریر را وصله می زنند</w:t>
      </w:r>
      <w:r w:rsidR="003B0757">
        <w:rPr>
          <w:rFonts w:hint="cs"/>
          <w:rtl/>
        </w:rPr>
        <w:t xml:space="preserve"> لبس حریر و صلاة در حریر صادق خواهد بود.</w:t>
      </w:r>
      <w:r w:rsidR="00EC3A07">
        <w:rPr>
          <w:rFonts w:hint="cs"/>
          <w:rtl/>
        </w:rPr>
        <w:t xml:space="preserve"> اگر حریر به مقداری باشد که مانع از احراز لبس باشد ما ملتزم به جواز می شویم و ما در صدق لبس، احاطه ولو به بعض جسد مثل عنق، ید، رجل و أمثال ذلک را لازم می دانیم.</w:t>
      </w:r>
    </w:p>
    <w:p w:rsidR="00E53667" w:rsidRDefault="00993AA2" w:rsidP="00993AA2">
      <w:pPr>
        <w:pStyle w:val="1"/>
        <w:rPr>
          <w:rtl/>
        </w:rPr>
      </w:pPr>
      <w:bookmarkStart w:id="28" w:name="_Toc7281803"/>
      <w:r>
        <w:rPr>
          <w:rFonts w:hint="cs"/>
          <w:rtl/>
        </w:rPr>
        <w:t>مسأله 29</w:t>
      </w:r>
      <w:bookmarkEnd w:id="28"/>
    </w:p>
    <w:p w:rsidR="00993AA2" w:rsidRPr="00993AA2" w:rsidRDefault="00993AA2" w:rsidP="00993AA2">
      <w:pPr>
        <w:rPr>
          <w:color w:val="000080"/>
          <w:rtl/>
        </w:rPr>
      </w:pPr>
      <w:r w:rsidRPr="00993AA2">
        <w:rPr>
          <w:rFonts w:hint="cs"/>
          <w:color w:val="000080"/>
          <w:rtl/>
        </w:rPr>
        <w:t>لا بأس بثوب جعل الإبريسم بين ظهارته و بطانته عوض القطن و نحوه</w:t>
      </w:r>
      <w:r w:rsidRPr="00993AA2">
        <w:rPr>
          <w:rFonts w:hint="cs"/>
          <w:color w:val="000080"/>
        </w:rPr>
        <w:t>‌</w:t>
      </w:r>
      <w:r w:rsidRPr="00993AA2">
        <w:rPr>
          <w:rFonts w:hint="cs"/>
          <w:color w:val="000080"/>
          <w:rtl/>
        </w:rPr>
        <w:t xml:space="preserve"> و أما إذا جعل وصلة من الحرير بينهما فلا يجوز لبسه و لا الصلاة فيه‌</w:t>
      </w:r>
    </w:p>
    <w:p w:rsidR="00993AA2" w:rsidRDefault="00993AA2" w:rsidP="00EC3A07">
      <w:pPr>
        <w:rPr>
          <w:rtl/>
        </w:rPr>
      </w:pPr>
      <w:r w:rsidRPr="000D2822">
        <w:rPr>
          <w:rFonts w:hint="cs"/>
          <w:b/>
          <w:bCs/>
          <w:rtl/>
        </w:rPr>
        <w:t>صاحب عروه فرموده است</w:t>
      </w:r>
      <w:r>
        <w:rPr>
          <w:rFonts w:hint="cs"/>
          <w:rtl/>
        </w:rPr>
        <w:t xml:space="preserve">: اگر کسی به جای پنبه که بین آستر و پارچه گذاشته می شود که پالتو ضخیم و گرم شود ابریشم بگذارد یعنی مواد خام ابریشم که غیر منسوج است که مثل حالت پنبه است را قرار دهند اشکالی ندارد. ولی اگر بین آستر و ظاهر لباس، پارچه حریر را </w:t>
      </w:r>
      <w:r w:rsidR="00EC3A07">
        <w:rPr>
          <w:rFonts w:hint="cs"/>
          <w:rtl/>
        </w:rPr>
        <w:t>(که منسوج از ابریشم است) قرا</w:t>
      </w:r>
      <w:r>
        <w:rPr>
          <w:rFonts w:hint="cs"/>
          <w:rtl/>
        </w:rPr>
        <w:t>ر دهند اشکال دارد</w:t>
      </w:r>
      <w:r w:rsidR="00EB404F">
        <w:rPr>
          <w:rFonts w:hint="cs"/>
          <w:rtl/>
        </w:rPr>
        <w:t>.</w:t>
      </w:r>
    </w:p>
    <w:p w:rsidR="0057050C" w:rsidRDefault="0057050C" w:rsidP="0057050C">
      <w:pPr>
        <w:pStyle w:val="20"/>
        <w:rPr>
          <w:rtl/>
        </w:rPr>
      </w:pPr>
      <w:bookmarkStart w:id="29" w:name="_Toc7281804"/>
      <w:r>
        <w:rPr>
          <w:rFonts w:hint="cs"/>
          <w:rtl/>
        </w:rPr>
        <w:t>حکم ماده ابریشم</w:t>
      </w:r>
      <w:bookmarkEnd w:id="29"/>
    </w:p>
    <w:p w:rsidR="00C67209" w:rsidRDefault="00EB404F" w:rsidP="00C67209">
      <w:pPr>
        <w:rPr>
          <w:rtl/>
        </w:rPr>
      </w:pPr>
      <w:r w:rsidRPr="000D2822">
        <w:rPr>
          <w:rFonts w:hint="cs"/>
          <w:b/>
          <w:bCs/>
          <w:rtl/>
        </w:rPr>
        <w:t>اختلاف است که آیا بین ماده ابریشم و حریر یعنی ابریشم منسوج تفاوت وجود دارد</w:t>
      </w:r>
      <w:r>
        <w:rPr>
          <w:rFonts w:hint="cs"/>
          <w:rtl/>
        </w:rPr>
        <w:t xml:space="preserve">: قدماء متعرض این </w:t>
      </w:r>
      <w:r w:rsidR="00C67209">
        <w:rPr>
          <w:rFonts w:hint="cs"/>
          <w:rtl/>
        </w:rPr>
        <w:t>فرق نشده اند و شهید أول در ذکری فرموده اند بعید نیست استفاده از ابریشم جائز باشد و آنچه ممنوع است استفاده از حریر است که ثوب منسوج از ابریشم است.</w:t>
      </w:r>
    </w:p>
    <w:p w:rsidR="00EB404F" w:rsidRPr="00C67209" w:rsidRDefault="00EB404F" w:rsidP="00C67209">
      <w:pPr>
        <w:rPr>
          <w:b/>
          <w:bCs/>
          <w:rtl/>
        </w:rPr>
      </w:pPr>
      <w:r w:rsidRPr="00C67209">
        <w:rPr>
          <w:rFonts w:hint="cs"/>
          <w:b/>
          <w:bCs/>
          <w:rtl/>
        </w:rPr>
        <w:t>کلام در این بحث تارة طبق قاعده أولیه واقع می شود و تارة بر اساس مفاد روایات واق</w:t>
      </w:r>
      <w:r w:rsidR="00C67209" w:rsidRPr="00C67209">
        <w:rPr>
          <w:rFonts w:hint="cs"/>
          <w:b/>
          <w:bCs/>
          <w:rtl/>
        </w:rPr>
        <w:t>ع می شود؛</w:t>
      </w:r>
    </w:p>
    <w:p w:rsidR="0057050C" w:rsidRDefault="0057050C" w:rsidP="0057050C">
      <w:pPr>
        <w:pStyle w:val="30"/>
        <w:rPr>
          <w:rtl/>
        </w:rPr>
      </w:pPr>
      <w:bookmarkStart w:id="30" w:name="_Toc7281805"/>
      <w:r>
        <w:rPr>
          <w:rFonts w:hint="cs"/>
          <w:rtl/>
        </w:rPr>
        <w:t>مقتضای قاعده أولیه</w:t>
      </w:r>
      <w:bookmarkEnd w:id="30"/>
    </w:p>
    <w:p w:rsidR="00EB404F" w:rsidRDefault="00EB404F" w:rsidP="00E77630">
      <w:pPr>
        <w:rPr>
          <w:b/>
          <w:bCs/>
          <w:rtl/>
        </w:rPr>
      </w:pPr>
      <w:r w:rsidRPr="00C67209">
        <w:rPr>
          <w:rFonts w:hint="cs"/>
          <w:b/>
          <w:bCs/>
          <w:rtl/>
        </w:rPr>
        <w:t xml:space="preserve">گفته می شود </w:t>
      </w:r>
      <w:r w:rsidR="00C67209">
        <w:rPr>
          <w:rFonts w:hint="cs"/>
          <w:b/>
          <w:bCs/>
          <w:rtl/>
        </w:rPr>
        <w:t xml:space="preserve">به دو وجه </w:t>
      </w:r>
      <w:r w:rsidRPr="00C67209">
        <w:rPr>
          <w:rFonts w:hint="cs"/>
          <w:b/>
          <w:bCs/>
          <w:rtl/>
        </w:rPr>
        <w:t xml:space="preserve">طبق قاعده أولیه اشکالی ندارد که از ابریشم که ماده أولیه حریر است استفاده </w:t>
      </w:r>
      <w:r w:rsidR="00E77630">
        <w:rPr>
          <w:rFonts w:hint="cs"/>
          <w:b/>
          <w:bCs/>
          <w:rtl/>
        </w:rPr>
        <w:t>شود</w:t>
      </w:r>
      <w:r w:rsidR="00EE4B1D">
        <w:rPr>
          <w:rFonts w:hint="cs"/>
          <w:b/>
          <w:bCs/>
          <w:rtl/>
        </w:rPr>
        <w:t>:</w:t>
      </w:r>
    </w:p>
    <w:p w:rsidR="00EE4B1D" w:rsidRPr="00C67209" w:rsidRDefault="00EE4B1D" w:rsidP="00EE4B1D">
      <w:pPr>
        <w:pStyle w:val="40"/>
        <w:rPr>
          <w:rtl/>
        </w:rPr>
      </w:pPr>
      <w:bookmarkStart w:id="31" w:name="_Toc7281806"/>
      <w:r>
        <w:rPr>
          <w:rFonts w:hint="cs"/>
          <w:rtl/>
        </w:rPr>
        <w:lastRenderedPageBreak/>
        <w:t>وجه أول (اختصاص حرمت به حریر)</w:t>
      </w:r>
      <w:bookmarkEnd w:id="31"/>
    </w:p>
    <w:p w:rsidR="00EB404F" w:rsidRDefault="0057050C" w:rsidP="00993AA2">
      <w:pPr>
        <w:rPr>
          <w:rtl/>
        </w:rPr>
      </w:pPr>
      <w:r>
        <w:rPr>
          <w:rFonts w:hint="cs"/>
          <w:b/>
          <w:bCs/>
          <w:rtl/>
        </w:rPr>
        <w:t>1-</w:t>
      </w:r>
      <w:r w:rsidR="00EB404F">
        <w:rPr>
          <w:rFonts w:hint="cs"/>
          <w:b/>
          <w:bCs/>
          <w:rtl/>
        </w:rPr>
        <w:t xml:space="preserve">وجهی که </w:t>
      </w:r>
      <w:r w:rsidR="00EB404F" w:rsidRPr="00EB404F">
        <w:rPr>
          <w:rFonts w:hint="cs"/>
          <w:b/>
          <w:bCs/>
          <w:rtl/>
        </w:rPr>
        <w:t>مرحوم بروجردی فرموده اند</w:t>
      </w:r>
      <w:r w:rsidR="00EB404F">
        <w:rPr>
          <w:rFonts w:hint="cs"/>
          <w:b/>
          <w:bCs/>
          <w:rtl/>
        </w:rPr>
        <w:t xml:space="preserve"> این است که</w:t>
      </w:r>
      <w:r w:rsidR="00EB404F">
        <w:rPr>
          <w:rFonts w:hint="cs"/>
          <w:rtl/>
        </w:rPr>
        <w:t>: روایات تعبیر به «حریر» دارند که معنای آن منسوج از ابریشم است و در صحیحه اسماعیل بن سعد أحوص</w:t>
      </w:r>
      <w:r w:rsidR="00296D5C">
        <w:rPr>
          <w:rFonts w:hint="cs"/>
          <w:rtl/>
        </w:rPr>
        <w:t xml:space="preserve"> </w:t>
      </w:r>
      <w:r w:rsidR="00296D5C" w:rsidRPr="00296D5C">
        <w:rPr>
          <w:rFonts w:hint="cs"/>
          <w:rtl/>
        </w:rPr>
        <w:t>[</w:t>
      </w:r>
      <w:r w:rsidR="00296D5C" w:rsidRPr="00296D5C">
        <w:rPr>
          <w:rFonts w:hint="cs"/>
          <w:color w:val="008000"/>
          <w:rtl/>
        </w:rPr>
        <w:t>مُحَمَّدُ بْنُ يَحْيَى عَنْ أَحْمَدَ بْنِ مُحَمَّدٍ عَنْ مُحَمَّدِ بْنِ خَالِدٍ عَنْ إِسْمَاعِيلَ بْنِ سَعْدٍ الْأَحْوَصِ قَالَ: سَأَلْتُ أَبَا الْحَسَنِ الرِّضَا ع عَنِ الصَّلَاةِ فِي جُلُودِ السِّبَاعِ فَقَالَ لَا تُصَلِّ فِيهَا قَالَ وَ سَأَلْتُهُ هَلْ يُصَلِّي الرَّجُلُ فِي ثَوْبِ إِبْرِيسَمٍ فَقَالَ لَا</w:t>
      </w:r>
      <w:r w:rsidR="00296D5C" w:rsidRPr="00296D5C">
        <w:rPr>
          <w:vertAlign w:val="superscript"/>
          <w:rtl/>
        </w:rPr>
        <w:footnoteReference w:id="2"/>
      </w:r>
      <w:r w:rsidR="00296D5C" w:rsidRPr="00296D5C">
        <w:rPr>
          <w:rFonts w:hint="cs"/>
          <w:rtl/>
        </w:rPr>
        <w:t>]</w:t>
      </w:r>
      <w:r w:rsidR="00EB404F">
        <w:rPr>
          <w:rFonts w:hint="cs"/>
          <w:rtl/>
        </w:rPr>
        <w:t xml:space="preserve"> لفظ «ابریسم» ذکر شده است ولی تعبیر به «ثوب ابریسم» دارد یعنی پارچه منسوج از ابریشم مراد است.</w:t>
      </w:r>
    </w:p>
    <w:p w:rsidR="00EE4B1D" w:rsidRDefault="00EE4B1D" w:rsidP="00EE4B1D">
      <w:pPr>
        <w:pStyle w:val="50"/>
        <w:rPr>
          <w:rtl/>
        </w:rPr>
      </w:pPr>
      <w:bookmarkStart w:id="32" w:name="_Toc7281807"/>
      <w:r>
        <w:rPr>
          <w:rFonts w:hint="cs"/>
          <w:rtl/>
        </w:rPr>
        <w:t>مناقشه در وجه أول (الغای خصوصیت عرفی از حریر به ابریشم)</w:t>
      </w:r>
      <w:bookmarkEnd w:id="32"/>
    </w:p>
    <w:p w:rsidR="00EB404F" w:rsidRDefault="00EB404F" w:rsidP="00D20CDF">
      <w:pPr>
        <w:rPr>
          <w:rtl/>
        </w:rPr>
      </w:pPr>
      <w:r w:rsidRPr="00EB404F">
        <w:rPr>
          <w:rFonts w:hint="cs"/>
          <w:b/>
          <w:bCs/>
          <w:rtl/>
        </w:rPr>
        <w:t xml:space="preserve">مرحوم خویی در اشکال به </w:t>
      </w:r>
      <w:r w:rsidR="00C6018B">
        <w:rPr>
          <w:rFonts w:hint="cs"/>
          <w:b/>
          <w:bCs/>
          <w:rtl/>
        </w:rPr>
        <w:t xml:space="preserve">وجه </w:t>
      </w:r>
      <w:r w:rsidRPr="00EB404F">
        <w:rPr>
          <w:rFonts w:hint="cs"/>
          <w:b/>
          <w:bCs/>
          <w:rtl/>
        </w:rPr>
        <w:t>مرحوم بر</w:t>
      </w:r>
      <w:r w:rsidR="00C6018B">
        <w:rPr>
          <w:rFonts w:hint="cs"/>
          <w:b/>
          <w:bCs/>
          <w:rtl/>
        </w:rPr>
        <w:t>و</w:t>
      </w:r>
      <w:r w:rsidRPr="00EB404F">
        <w:rPr>
          <w:rFonts w:hint="cs"/>
          <w:b/>
          <w:bCs/>
          <w:rtl/>
        </w:rPr>
        <w:t>جردی فرموده اند</w:t>
      </w:r>
      <w:r>
        <w:rPr>
          <w:rFonts w:hint="cs"/>
          <w:rtl/>
        </w:rPr>
        <w:t>: روایتی نداریم که تعبیر «لایلبس الابریسم، لاتصل فی ابریسم» را بیان کند ولی عرف متوجّه می شود که مشکل و گناه حریر در ماده خام حریر یعنی ابریشم است و نساجی کردن و بافتن لباس از ابریشم منشأ مبغوضیت لبس حریر نشده است بلکه عرف می گوید این ماده مبغوض است و</w:t>
      </w:r>
      <w:r w:rsidR="00B82D7D">
        <w:rPr>
          <w:rFonts w:hint="cs"/>
          <w:rtl/>
        </w:rPr>
        <w:t xml:space="preserve"> در حرمت لبس و حرمت صلاة</w:t>
      </w:r>
      <w:r>
        <w:rPr>
          <w:rFonts w:hint="cs"/>
          <w:rtl/>
        </w:rPr>
        <w:t xml:space="preserve"> فرقی ندارد که به صورت خام استفاده شود یا به صورت منسوج استفاده شود.</w:t>
      </w:r>
      <w:r w:rsidR="000D1ADB">
        <w:rPr>
          <w:rFonts w:hint="cs"/>
          <w:rtl/>
        </w:rPr>
        <w:t xml:space="preserve"> (و به این نکته هم توجّه شود که در مورد ماده ابریشم هم لبس صدق می کند یعنی همان طور که اگر پارچه حریر </w:t>
      </w:r>
      <w:r w:rsidR="00C3012B">
        <w:rPr>
          <w:rFonts w:hint="cs"/>
          <w:rtl/>
        </w:rPr>
        <w:t>بین آستر و لباس قرار بگیرد</w:t>
      </w:r>
      <w:r w:rsidR="000D1ADB">
        <w:rPr>
          <w:rFonts w:hint="cs"/>
          <w:rtl/>
        </w:rPr>
        <w:t xml:space="preserve"> لبس صدق می کند</w:t>
      </w:r>
      <w:r w:rsidR="00C3012B">
        <w:rPr>
          <w:rFonts w:hint="cs"/>
          <w:rtl/>
        </w:rPr>
        <w:t xml:space="preserve"> و </w:t>
      </w:r>
      <w:r w:rsidR="00D20CDF">
        <w:rPr>
          <w:rFonts w:hint="cs"/>
          <w:rtl/>
        </w:rPr>
        <w:t>معمولاً</w:t>
      </w:r>
      <w:r w:rsidR="00C3012B">
        <w:rPr>
          <w:rFonts w:hint="cs"/>
          <w:rtl/>
        </w:rPr>
        <w:t xml:space="preserve"> قائلند که اشکال دارد</w:t>
      </w:r>
      <w:r w:rsidR="000D1ADB">
        <w:rPr>
          <w:rFonts w:hint="cs"/>
          <w:rtl/>
        </w:rPr>
        <w:t xml:space="preserve"> اگر ماده پنبه و یا ماده ابریشم را</w:t>
      </w:r>
      <w:r w:rsidR="00F9644A">
        <w:rPr>
          <w:rFonts w:hint="cs"/>
          <w:rtl/>
        </w:rPr>
        <w:t xml:space="preserve"> به صورت لایه</w:t>
      </w:r>
      <w:r w:rsidR="000D1ADB">
        <w:rPr>
          <w:rFonts w:hint="cs"/>
          <w:rtl/>
        </w:rPr>
        <w:t xml:space="preserve"> بین آستر و لباس قرار دهند و به لباس محکم کنند در مورد آن </w:t>
      </w:r>
      <w:r w:rsidR="00C3012B">
        <w:rPr>
          <w:rFonts w:hint="cs"/>
          <w:rtl/>
        </w:rPr>
        <w:t xml:space="preserve">نیز </w:t>
      </w:r>
      <w:r w:rsidR="000D1ADB">
        <w:rPr>
          <w:rFonts w:hint="cs"/>
          <w:rtl/>
        </w:rPr>
        <w:t>لبس صدق می کند و از جهت صدق لبس مشکلی وجود ندارد و مشکل تنها در منسوج بودن و خام بودن است.)</w:t>
      </w:r>
    </w:p>
    <w:p w:rsidR="00EE4B1D" w:rsidRDefault="00EE4B1D" w:rsidP="00EE4B1D">
      <w:pPr>
        <w:pStyle w:val="40"/>
        <w:rPr>
          <w:rtl/>
        </w:rPr>
      </w:pPr>
      <w:bookmarkStart w:id="33" w:name="_Toc7281808"/>
      <w:r>
        <w:rPr>
          <w:rFonts w:hint="cs"/>
          <w:rtl/>
        </w:rPr>
        <w:t>وجه دوم (عدم صدق لبس ثوب بر ابریشم)</w:t>
      </w:r>
      <w:bookmarkEnd w:id="33"/>
    </w:p>
    <w:p w:rsidR="00B82D7D" w:rsidRDefault="0057050C" w:rsidP="009624CE">
      <w:pPr>
        <w:rPr>
          <w:rtl/>
        </w:rPr>
      </w:pPr>
      <w:r>
        <w:rPr>
          <w:rFonts w:hint="cs"/>
          <w:b/>
          <w:bCs/>
          <w:rtl/>
        </w:rPr>
        <w:t>2-</w:t>
      </w:r>
      <w:r w:rsidR="00205685" w:rsidRPr="00E942FA">
        <w:rPr>
          <w:rFonts w:hint="cs"/>
          <w:b/>
          <w:bCs/>
          <w:rtl/>
        </w:rPr>
        <w:t>وجه دوم که مرحوم خویی فرموده اند این است که</w:t>
      </w:r>
      <w:r w:rsidR="00205685">
        <w:rPr>
          <w:rFonts w:hint="cs"/>
          <w:rtl/>
        </w:rPr>
        <w:t xml:space="preserve">: لبس صدق می کند و حریر هم خصوصیت ندارد ولی ما تتم فیه الصلاة نیست زیرا ثوب صدق نمی کند و مثل این است که پنبه را با چسب روی عورت قرار دهید و نماز بخوانید که مرحوم خویی این نماز را باطل می دانند زیرا نماز به صرف ستر صحیح نمی شود بلکه باید با ثوب ستر شود </w:t>
      </w:r>
      <w:r w:rsidR="00E33703">
        <w:rPr>
          <w:rFonts w:hint="cs"/>
          <w:rtl/>
        </w:rPr>
        <w:t>و</w:t>
      </w:r>
      <w:r w:rsidR="009624CE">
        <w:rPr>
          <w:rFonts w:hint="cs"/>
          <w:rtl/>
        </w:rPr>
        <w:t xml:space="preserve"> لبس هم صدق کند</w:t>
      </w:r>
      <w:r w:rsidR="00E33703">
        <w:rPr>
          <w:rFonts w:hint="cs"/>
          <w:rtl/>
        </w:rPr>
        <w:t xml:space="preserve"> لذا ایشان قبلاً هم بیان کردند که اگر مریض در بیمارستان به جای ثوب</w:t>
      </w:r>
      <w:r w:rsidR="00E7792D">
        <w:rPr>
          <w:rFonts w:hint="cs"/>
          <w:rtl/>
        </w:rPr>
        <w:t>،</w:t>
      </w:r>
      <w:r w:rsidR="00E33703">
        <w:rPr>
          <w:rFonts w:hint="cs"/>
          <w:rtl/>
        </w:rPr>
        <w:t xml:space="preserve"> لحاف را روی خود بیندازد نماز او باطل است زیرا </w:t>
      </w:r>
      <w:r w:rsidR="00E7792D">
        <w:rPr>
          <w:rFonts w:hint="cs"/>
          <w:rtl/>
        </w:rPr>
        <w:t xml:space="preserve">لحاف کشیدن روی خود، لبس </w:t>
      </w:r>
      <w:r w:rsidR="009624CE">
        <w:rPr>
          <w:rFonts w:hint="cs"/>
          <w:rtl/>
        </w:rPr>
        <w:t>نیست. و به نظر ایشان ملبوس هم باید ثوب باشد و</w:t>
      </w:r>
      <w:r w:rsidR="00E942FA">
        <w:rPr>
          <w:rFonts w:hint="cs"/>
          <w:rtl/>
        </w:rPr>
        <w:t xml:space="preserve"> لذا به نظر ایشان مقتضای قاعده این است که نماز </w:t>
      </w:r>
      <w:r w:rsidR="00E942FA">
        <w:rPr>
          <w:rFonts w:hint="cs"/>
          <w:rtl/>
        </w:rPr>
        <w:lastRenderedPageBreak/>
        <w:t xml:space="preserve">در ابریشم یعنی ماده حریر اشکال ندارد به این خاطر که مصداق «ما لاتجوز الصلاة فیه وحده» </w:t>
      </w:r>
      <w:r w:rsidR="00C4375C">
        <w:rPr>
          <w:rFonts w:hint="cs"/>
          <w:rtl/>
        </w:rPr>
        <w:t>است ولو ساتر عورت باشد و لبس هم صدق کند زیرا مهم این است که لبس ثوب صدق کند که در مورد ماده خام حریر، لبس ثوب صادق نیست.</w:t>
      </w:r>
    </w:p>
    <w:p w:rsidR="008E4D2A" w:rsidRDefault="008E4D2A" w:rsidP="00993AA2">
      <w:pPr>
        <w:rPr>
          <w:rtl/>
        </w:rPr>
      </w:pPr>
      <w:r>
        <w:rPr>
          <w:rFonts w:hint="cs"/>
          <w:rtl/>
        </w:rPr>
        <w:t xml:space="preserve">البته شبه منسوج مثل نمد هم کافی است ولی مواد خام </w:t>
      </w:r>
      <w:r w:rsidR="009624CE">
        <w:rPr>
          <w:rFonts w:hint="cs"/>
          <w:rtl/>
        </w:rPr>
        <w:t xml:space="preserve">برای </w:t>
      </w:r>
      <w:r>
        <w:rPr>
          <w:rFonts w:hint="cs"/>
          <w:rtl/>
        </w:rPr>
        <w:t>نساجی که از هم پراکنده می باشند فایده ای ندارد.</w:t>
      </w:r>
    </w:p>
    <w:p w:rsidR="00EE4B1D" w:rsidRDefault="00EE4B1D" w:rsidP="00EE4B1D">
      <w:pPr>
        <w:pStyle w:val="50"/>
        <w:rPr>
          <w:rtl/>
        </w:rPr>
      </w:pPr>
      <w:bookmarkStart w:id="34" w:name="_Toc7281809"/>
      <w:r>
        <w:rPr>
          <w:rFonts w:hint="cs"/>
          <w:rtl/>
        </w:rPr>
        <w:t>مناقشه در وجه دوم</w:t>
      </w:r>
      <w:bookmarkEnd w:id="34"/>
    </w:p>
    <w:p w:rsidR="00B71EF5" w:rsidRDefault="008E4D2A" w:rsidP="00B71EF5">
      <w:pPr>
        <w:rPr>
          <w:rFonts w:hint="cs"/>
          <w:rtl/>
        </w:rPr>
      </w:pPr>
      <w:r w:rsidRPr="0057050C">
        <w:rPr>
          <w:rFonts w:hint="cs"/>
          <w:b/>
          <w:bCs/>
          <w:rtl/>
        </w:rPr>
        <w:t>به نظر ما:</w:t>
      </w:r>
      <w:r>
        <w:rPr>
          <w:rFonts w:hint="cs"/>
          <w:rtl/>
        </w:rPr>
        <w:t xml:space="preserve"> اگر ما الغای خصوصیت کنیم و فرمایش مرحوم بروجردی را قبول نکنیم و مثل مرحوم خویی بگوییم که عرف از حرمت لبس حریر و حرمت نماز در حریر متوجّه می شود که ماده خام ابریشم مشکل دارد؛ فرمایش مرحوم خویی قابل جواب </w:t>
      </w:r>
      <w:r w:rsidR="00B71EF5">
        <w:rPr>
          <w:rFonts w:hint="cs"/>
          <w:rtl/>
        </w:rPr>
        <w:t>است زیرا:</w:t>
      </w:r>
    </w:p>
    <w:p w:rsidR="00B71EF5" w:rsidRDefault="008E4D2A" w:rsidP="00B71EF5">
      <w:pPr>
        <w:rPr>
          <w:rFonts w:hint="cs"/>
          <w:rtl/>
        </w:rPr>
      </w:pPr>
      <w:r w:rsidRPr="0057050C">
        <w:rPr>
          <w:rFonts w:hint="cs"/>
          <w:b/>
          <w:bCs/>
          <w:rtl/>
        </w:rPr>
        <w:t>أولاً</w:t>
      </w:r>
      <w:r>
        <w:rPr>
          <w:rFonts w:hint="cs"/>
          <w:rtl/>
        </w:rPr>
        <w:t xml:space="preserve"> </w:t>
      </w:r>
      <w:r w:rsidR="00B71EF5">
        <w:rPr>
          <w:rFonts w:hint="cs"/>
          <w:rtl/>
        </w:rPr>
        <w:t xml:space="preserve">این که فرمودید اگر ما لاتتم فیه الصلاة حریر باشد اشکال ندارد به استناد به روایت أحمد بن هلال بود و </w:t>
      </w:r>
      <w:r>
        <w:rPr>
          <w:rFonts w:hint="cs"/>
          <w:rtl/>
        </w:rPr>
        <w:t>ما رو</w:t>
      </w:r>
      <w:r w:rsidR="00B71EF5">
        <w:rPr>
          <w:rFonts w:hint="cs"/>
          <w:rtl/>
        </w:rPr>
        <w:t>ایت أحمد بن هلال را قبول نداریم.</w:t>
      </w:r>
    </w:p>
    <w:p w:rsidR="00B71EF5" w:rsidRDefault="008E4D2A" w:rsidP="00B71EF5">
      <w:pPr>
        <w:rPr>
          <w:rtl/>
        </w:rPr>
      </w:pPr>
      <w:r w:rsidRPr="0057050C">
        <w:rPr>
          <w:rFonts w:hint="cs"/>
          <w:b/>
          <w:bCs/>
          <w:rtl/>
        </w:rPr>
        <w:t>ثانیاً</w:t>
      </w:r>
      <w:r>
        <w:rPr>
          <w:rFonts w:hint="cs"/>
          <w:rtl/>
        </w:rPr>
        <w:t xml:space="preserve"> این روایت ناظر به جایی است که ما لاتتم فیه الصلاة مستقل باشد و لذا اگر پنبه یا ابریشمی که بین آستر و پارچه قرار داده می شود نجس باشد قطعاً اشکال دارد و لذا به این، ما لاتتم فیه الصلاة نمی گ</w:t>
      </w:r>
      <w:r w:rsidR="00B71EF5">
        <w:rPr>
          <w:rFonts w:hint="cs"/>
          <w:rtl/>
        </w:rPr>
        <w:t>ویند به این خاطر که مستقل نیست.</w:t>
      </w:r>
    </w:p>
    <w:p w:rsidR="008E4D2A" w:rsidRDefault="008E4D2A" w:rsidP="00C55DCC">
      <w:pPr>
        <w:rPr>
          <w:rtl/>
        </w:rPr>
      </w:pPr>
      <w:r w:rsidRPr="0057050C">
        <w:rPr>
          <w:rFonts w:hint="cs"/>
          <w:b/>
          <w:bCs/>
          <w:rtl/>
        </w:rPr>
        <w:t>ثالثاً</w:t>
      </w:r>
      <w:r>
        <w:rPr>
          <w:rFonts w:hint="cs"/>
          <w:rtl/>
        </w:rPr>
        <w:t xml:space="preserve"> عرف از روایاتی که می گوید عاریاً نماز نخوانید آیا متوجّه می شود که اگر پنبه را روی عورت خود بچسباند نماز او باطل است</w:t>
      </w:r>
      <w:r w:rsidR="00B71EF5">
        <w:rPr>
          <w:rFonts w:hint="cs"/>
          <w:rtl/>
        </w:rPr>
        <w:t xml:space="preserve"> و عرف این شخص را عریان و لخت محسوب می کند: و لخت دو استعمال دارد یکی به این معنا که لباس نپوشیده است که در این فرض صدق می کند. ولی آیا «لاتصل عریاناً» مراد این معنا است یا مراد از عریان عدم ستر عورت است: که مرحوم خویی </w:t>
      </w:r>
      <w:r w:rsidR="0024684D">
        <w:rPr>
          <w:rFonts w:hint="cs"/>
          <w:rtl/>
        </w:rPr>
        <w:t xml:space="preserve">می فرماید اگر کسی در تاریکی نماز بخواند عورت او </w:t>
      </w:r>
      <w:r w:rsidR="00C55DCC">
        <w:rPr>
          <w:rFonts w:hint="cs"/>
          <w:rtl/>
        </w:rPr>
        <w:t xml:space="preserve">منکشف نیست ولی نماز او باطل است زیرا لابس ثوب نیست. و لکن این کلام صحیح نیست زیرا وقتی در تاریکی نماز می خواند این شخص کشف عورت کرده است و لکن به خاطر تاریکی دیده نمی شود و این حالت با فرضی که به عورت پنبه چسبانده می شود تفاوت دارد و </w:t>
      </w:r>
      <w:r w:rsidR="0024684D">
        <w:rPr>
          <w:rFonts w:hint="cs"/>
          <w:rtl/>
        </w:rPr>
        <w:t>عرفاً به این شخص عریان گفته نمی شود و لاأقل صدق عریان بر آن مشخص نیست و أصل برائت می گوید بیشتر ا</w:t>
      </w:r>
      <w:r w:rsidR="00BF3602">
        <w:rPr>
          <w:rFonts w:hint="cs"/>
          <w:rtl/>
        </w:rPr>
        <w:t>ز این لازم نیست و همین که ساتری وجود داشته باشد کافی است.</w:t>
      </w:r>
    </w:p>
    <w:p w:rsidR="0024684D" w:rsidRDefault="0024684D" w:rsidP="00511BC3">
      <w:pPr>
        <w:rPr>
          <w:rtl/>
        </w:rPr>
      </w:pPr>
      <w:r w:rsidRPr="0057050C">
        <w:rPr>
          <w:rFonts w:hint="cs"/>
          <w:b/>
          <w:bCs/>
          <w:rtl/>
        </w:rPr>
        <w:t>رابعاً</w:t>
      </w:r>
      <w:r>
        <w:rPr>
          <w:rFonts w:hint="cs"/>
          <w:rtl/>
        </w:rPr>
        <w:t xml:space="preserve"> گفته می شود ثوب هم صادق است: اگر به یک نحوی بتوانند أجزای ماده ابریشم را به هم </w:t>
      </w:r>
      <w:r w:rsidR="00F93C4E">
        <w:rPr>
          <w:rFonts w:hint="cs"/>
          <w:rtl/>
        </w:rPr>
        <w:t xml:space="preserve">نگه دارند ولو به این که به هم </w:t>
      </w:r>
      <w:r>
        <w:rPr>
          <w:rFonts w:hint="cs"/>
          <w:rtl/>
        </w:rPr>
        <w:t xml:space="preserve">بچسبانند </w:t>
      </w:r>
      <w:r w:rsidR="00511BC3">
        <w:rPr>
          <w:rFonts w:hint="cs"/>
          <w:rtl/>
        </w:rPr>
        <w:t>چرا ثوب صدق نمی کند</w:t>
      </w:r>
      <w:r>
        <w:rPr>
          <w:rFonts w:hint="cs"/>
          <w:rtl/>
        </w:rPr>
        <w:t xml:space="preserve"> و چه لزومی دارد که حتماً منسوج باشد یا شبیه نمد شبه منسوج باشد</w:t>
      </w:r>
      <w:r w:rsidR="00511BC3">
        <w:rPr>
          <w:rFonts w:hint="cs"/>
          <w:rtl/>
        </w:rPr>
        <w:t>؟! عدم صدق ثوب برای ما واضح نیست.</w:t>
      </w:r>
    </w:p>
    <w:p w:rsidR="00F93C4E" w:rsidRDefault="00F93C4E" w:rsidP="00511BC3">
      <w:pPr>
        <w:rPr>
          <w:rtl/>
        </w:rPr>
      </w:pPr>
      <w:r>
        <w:rPr>
          <w:rFonts w:hint="cs"/>
          <w:rtl/>
        </w:rPr>
        <w:lastRenderedPageBreak/>
        <w:t>لذا مهم وجه أول است که مرحوم بروجردی فرمودند آنچه لبس و نماز در آن حرام است «حریر» است و ابریشم حریر نیست بلکه ماده حریر است و چیزی است که با آن لباس حریر را درست می کنند.</w:t>
      </w:r>
    </w:p>
    <w:p w:rsidR="00EE4B1D" w:rsidRDefault="00EE4B1D" w:rsidP="00EE4B1D">
      <w:pPr>
        <w:pStyle w:val="50"/>
        <w:rPr>
          <w:rtl/>
        </w:rPr>
      </w:pPr>
      <w:bookmarkStart w:id="35" w:name="_Toc7281810"/>
      <w:r>
        <w:rPr>
          <w:rFonts w:hint="cs"/>
          <w:rtl/>
        </w:rPr>
        <w:t>جواب از مناقشه در وجه أول</w:t>
      </w:r>
      <w:bookmarkEnd w:id="35"/>
    </w:p>
    <w:p w:rsidR="000755C8" w:rsidRDefault="00511BC3" w:rsidP="00A04BCB">
      <w:pPr>
        <w:rPr>
          <w:rtl/>
        </w:rPr>
      </w:pPr>
      <w:r>
        <w:rPr>
          <w:rFonts w:hint="cs"/>
          <w:rtl/>
        </w:rPr>
        <w:t xml:space="preserve">و الغای خصوصیتی که مرحوم خویی بیان کرده اند برای ما روشن نیست و شاید حریر به این خاطر که لباس تجمّل است ممنوع شده است و لباسی است که باید در بهشت از این تجمّل استفاده شود </w:t>
      </w:r>
      <w:r w:rsidR="00CA7AD1">
        <w:rPr>
          <w:rFonts w:hint="cs"/>
          <w:rtl/>
        </w:rPr>
        <w:t xml:space="preserve">«و لباسهم فیها حریر» </w:t>
      </w:r>
      <w:r>
        <w:rPr>
          <w:rFonts w:hint="cs"/>
          <w:rtl/>
        </w:rPr>
        <w:t xml:space="preserve">و مؤمن در این دنیا نباید سراغ این تجمّل برود و لذا این که از ابریشم خام استفاده کند و بین آستر و پارچه قرار دهد </w:t>
      </w:r>
      <w:r w:rsidR="00CA7AD1">
        <w:rPr>
          <w:rFonts w:hint="cs"/>
          <w:rtl/>
        </w:rPr>
        <w:t>در معرض تجمّل نیست. و تجمّل بالفعل مراد ما نیست و لذا اگر حریر را بین آستر و پارچه قرار دهد اطلاقات شامل آن می شود</w:t>
      </w:r>
      <w:r w:rsidR="00CE1E6B">
        <w:rPr>
          <w:rFonts w:hint="cs"/>
          <w:rtl/>
        </w:rPr>
        <w:t xml:space="preserve"> (حریر در معرض تجمّل می باشد ولی ماده خام آن یعنی ابریشم تا بخواهد تجمّل شود کار می برد و باید منسوج شود تا ثیاب تجمّل شود) ولی نکته و حکمت منع از لبس حریر شاید این بوده است که حریر لباس تجمّل است و شاید این منشأ شود که نتوانیم از حریر به ماده خام حریر الغای خصوصیت کنیم</w:t>
      </w:r>
      <w:r w:rsidR="00A04BCB">
        <w:rPr>
          <w:rFonts w:hint="cs"/>
          <w:rtl/>
        </w:rPr>
        <w:t xml:space="preserve">. </w:t>
      </w:r>
      <w:r w:rsidR="000755C8">
        <w:rPr>
          <w:rFonts w:hint="cs"/>
          <w:rtl/>
        </w:rPr>
        <w:t>و اگر در الغای خصوصیت عرف شک کنیم می توانیم برائت جاری کنیم و لذا بعید نیست به خاطر وجهی که مر</w:t>
      </w:r>
      <w:r w:rsidR="006C3176">
        <w:rPr>
          <w:rFonts w:hint="cs"/>
          <w:rtl/>
        </w:rPr>
        <w:t>حوم بروجردی بیان کردند بگوییم مقتضی حرمت ناتمام است.</w:t>
      </w:r>
      <w:r w:rsidR="00A04BCB">
        <w:rPr>
          <w:rFonts w:hint="cs"/>
          <w:rtl/>
        </w:rPr>
        <w:t xml:space="preserve"> (و نیز اگر کسی با صبر زیاد نخ ابریشم را بدون بافتن به دور خود بپیچد معلوم نیست بتوان الغای خصوصیت کرد و این فرض را هم در حکم حریر مشترک دانست</w:t>
      </w:r>
      <w:r w:rsidR="009B5A71">
        <w:rPr>
          <w:rFonts w:hint="cs"/>
          <w:rtl/>
        </w:rPr>
        <w:t>)</w:t>
      </w:r>
    </w:p>
    <w:p w:rsidR="00EE4B1D" w:rsidRDefault="00EE4B1D" w:rsidP="00EE4B1D">
      <w:pPr>
        <w:pStyle w:val="30"/>
        <w:rPr>
          <w:rtl/>
        </w:rPr>
      </w:pPr>
      <w:bookmarkStart w:id="36" w:name="_Toc7281811"/>
      <w:r>
        <w:rPr>
          <w:rFonts w:hint="cs"/>
          <w:rtl/>
        </w:rPr>
        <w:t>مقتضای روایات</w:t>
      </w:r>
      <w:bookmarkEnd w:id="36"/>
    </w:p>
    <w:p w:rsidR="006C3176" w:rsidRDefault="006C3176" w:rsidP="00A04BCB">
      <w:pPr>
        <w:rPr>
          <w:rtl/>
        </w:rPr>
      </w:pPr>
      <w:r>
        <w:rPr>
          <w:rFonts w:hint="cs"/>
          <w:rtl/>
        </w:rPr>
        <w:t xml:space="preserve">أما بحث از روایات این است که سه روایت وجود دارد که جواز </w:t>
      </w:r>
      <w:r w:rsidR="00EB1439">
        <w:rPr>
          <w:rFonts w:hint="cs"/>
          <w:rtl/>
        </w:rPr>
        <w:t>استفاده از ماده خام ابریشم را بیان می کنند:</w:t>
      </w:r>
    </w:p>
    <w:p w:rsidR="000755C8" w:rsidRPr="000755C8" w:rsidRDefault="009002B5" w:rsidP="000755C8">
      <w:r w:rsidRPr="00EB1439">
        <w:rPr>
          <w:rFonts w:hint="cs"/>
          <w:rtl/>
        </w:rPr>
        <w:t>1-</w:t>
      </w:r>
      <w:r w:rsidR="00EB1439" w:rsidRPr="00EB1439">
        <w:rPr>
          <w:rFonts w:hint="cs"/>
          <w:rtl/>
        </w:rPr>
        <w:t xml:space="preserve">صحیحه ریان بن صلت: </w:t>
      </w:r>
      <w:r w:rsidR="000755C8" w:rsidRPr="000755C8">
        <w:rPr>
          <w:rFonts w:hint="cs"/>
          <w:color w:val="008000"/>
          <w:rtl/>
        </w:rPr>
        <w:t>أَحْمَدُ بْنُ مُحَمَّدٍ عَنْ مُحَمَّدِ بْنِ زِيَادٍ عَنِ الرَّيَّانِ بْنِ الصَّلْتِ قَالَ: سَأَلْتُ أَبَا الْحَسَنِ الرِّضَا ع عَنْ لُبْسِ فِرَاءِ السَّمُّورِ وَ السِّنْجَابِ وَ الْحَوَاصِلِ وَ مَا أَشْبَهَهَا وَ الْمَنَاطِقِ وَ الْكَيْمُخْتِ وَ الْمَحْشُوِّ بِالْقَزِّ وَ الْخِفَافِ مِنْ أَصْنَافِ الْجُلُودِ فَقَالَ لَا بَأْسَ بِهَذَا كُلِّهِ إِلَّا بِالثَّعَالِبِ</w:t>
      </w:r>
      <w:r w:rsidR="000755C8" w:rsidRPr="000755C8">
        <w:rPr>
          <w:rFonts w:hint="cs"/>
          <w:rtl/>
        </w:rPr>
        <w:t>.</w:t>
      </w:r>
      <w:r w:rsidR="000755C8">
        <w:rPr>
          <w:rStyle w:val="ab"/>
        </w:rPr>
        <w:footnoteReference w:id="3"/>
      </w:r>
      <w:r w:rsidR="00EB1439">
        <w:rPr>
          <w:rFonts w:hint="cs"/>
          <w:rtl/>
        </w:rPr>
        <w:t xml:space="preserve"> «المحشوّ بالقزّ» یعنی پر شده از ابریشم و این روایت دلالت بر جواز لبس لباسی که محشوّ به قزّ و ابریشم است می کند ولی دلالت بر صحت نماز در آن نمی کند یعنی ناظر به حکم تکلیفی است و ناظر به حکم وضعی نیست.</w:t>
      </w:r>
    </w:p>
    <w:p w:rsidR="000755C8" w:rsidRDefault="00454792" w:rsidP="00511BC3">
      <w:pPr>
        <w:rPr>
          <w:rtl/>
        </w:rPr>
      </w:pPr>
      <w:r>
        <w:rPr>
          <w:rFonts w:hint="cs"/>
          <w:rtl/>
        </w:rPr>
        <w:t xml:space="preserve">و </w:t>
      </w:r>
      <w:r w:rsidR="000755C8">
        <w:rPr>
          <w:rFonts w:hint="cs"/>
          <w:rtl/>
        </w:rPr>
        <w:t xml:space="preserve">قزّ همان ماده خام حریر است و البته ماده خام دو مرحله دارد که همان پیله کرم ابریشم است که به آن قزّ گفته می شود و دیگری تصفیه شده آن که </w:t>
      </w:r>
      <w:r w:rsidR="009002B5">
        <w:rPr>
          <w:rFonts w:hint="cs"/>
          <w:rtl/>
        </w:rPr>
        <w:t>هنوز با آن لباس دوخته نشده است که این صورت نیز</w:t>
      </w:r>
      <w:r>
        <w:rPr>
          <w:rFonts w:hint="cs"/>
          <w:rtl/>
        </w:rPr>
        <w:t xml:space="preserve"> عرفاً</w:t>
      </w:r>
      <w:r w:rsidR="009002B5">
        <w:rPr>
          <w:rFonts w:hint="cs"/>
          <w:rtl/>
        </w:rPr>
        <w:t xml:space="preserve"> مصداق قزّ می باشد.</w:t>
      </w:r>
    </w:p>
    <w:p w:rsidR="00454792" w:rsidRPr="00454792" w:rsidRDefault="009002B5" w:rsidP="00454792">
      <w:pPr>
        <w:rPr>
          <w:color w:val="008000"/>
        </w:rPr>
      </w:pPr>
      <w:r>
        <w:rPr>
          <w:rFonts w:hint="cs"/>
          <w:color w:val="008000"/>
          <w:rtl/>
        </w:rPr>
        <w:lastRenderedPageBreak/>
        <w:t>2-</w:t>
      </w:r>
      <w:r w:rsidR="00454792" w:rsidRPr="00454792">
        <w:rPr>
          <w:rFonts w:hint="cs"/>
          <w:rtl/>
        </w:rPr>
        <w:t>شیخ طوسی از حسین بن سعید نقل می کند</w:t>
      </w:r>
      <w:r w:rsidR="00454792">
        <w:rPr>
          <w:rFonts w:hint="cs"/>
          <w:color w:val="008000"/>
          <w:rtl/>
        </w:rPr>
        <w:t xml:space="preserve">: </w:t>
      </w:r>
      <w:r w:rsidR="00454792" w:rsidRPr="00454792">
        <w:rPr>
          <w:rFonts w:hint="cs"/>
          <w:color w:val="008000"/>
          <w:rtl/>
        </w:rPr>
        <w:t>الْحُسَيْنُ بْنُ سَعِيدٍ قَالَ: قَرَأْتُ كِتَابَ مُحَمَّدِ بْنِ إِبْرَاهِيمَ إِلَى أَبِي الْحَسَنِ الرِّضَا ع يَسْأَلُهُ عَنِ الصَّلَاةِ فِي ثَوْبٍ حَشْوُهُ قَزٌّ فَكَتَبَ إِلَيْهِ قَرَأْتُهُ لَا بَأْسَ بِالصَّلَاةِ فِيهِ.</w:t>
      </w:r>
      <w:r w:rsidR="00454792">
        <w:rPr>
          <w:rStyle w:val="ab"/>
          <w:color w:val="008000"/>
        </w:rPr>
        <w:footnoteReference w:id="4"/>
      </w:r>
    </w:p>
    <w:p w:rsidR="00EF6C66" w:rsidRPr="00EF6C66" w:rsidRDefault="000B0099" w:rsidP="00EF6C66">
      <w:pPr>
        <w:rPr>
          <w:rtl/>
        </w:rPr>
      </w:pPr>
      <w:r>
        <w:rPr>
          <w:rFonts w:hint="cs"/>
          <w:rtl/>
        </w:rPr>
        <w:t>حسین بن سعید می گوید کتاب محمد بن ابراهیم (که معلوم نیست چه کسی است) به</w:t>
      </w:r>
      <w:r w:rsidR="00EF6C66">
        <w:rPr>
          <w:rFonts w:hint="cs"/>
          <w:rtl/>
        </w:rPr>
        <w:t xml:space="preserve"> امام رضا علیه السلام نوشته بود و سؤال کرده بود از نماز در ثوبی که حشو و لایه آن قزّ است و امام جوابی دادند که من آن جواب را خواندم که فرمودند</w:t>
      </w:r>
      <w:r w:rsidR="00EF6C66" w:rsidRPr="00EF6C66">
        <w:rPr>
          <w:rFonts w:hint="cs"/>
          <w:rtl/>
        </w:rPr>
        <w:t>«لا بأس بالصلاة فیه».</w:t>
      </w:r>
    </w:p>
    <w:p w:rsidR="00EF6C66" w:rsidRDefault="00EF6C66" w:rsidP="00EF6C66">
      <w:pPr>
        <w:rPr>
          <w:rtl/>
        </w:rPr>
      </w:pPr>
      <w:r>
        <w:rPr>
          <w:rFonts w:hint="cs"/>
          <w:rtl/>
        </w:rPr>
        <w:t>محقق حلی در معتبر فرموده اند این روایت ضعیف است زیرا حسین بن سعید می گوید قرأت یعنی وجدت کتاب محمد بن ابراهیم ولی معلوم نیست سند آن چیست.</w:t>
      </w:r>
    </w:p>
    <w:p w:rsidR="009002B5" w:rsidRDefault="00EF6C66" w:rsidP="00EF6C66">
      <w:pPr>
        <w:rPr>
          <w:rtl/>
        </w:rPr>
      </w:pPr>
      <w:r>
        <w:rPr>
          <w:rFonts w:hint="cs"/>
          <w:rtl/>
        </w:rPr>
        <w:t xml:space="preserve">و این مطلب محقق حلی خیلی عجیب است زیرا وقتی حسین بن سعید می گوید </w:t>
      </w:r>
      <w:r w:rsidR="00491255">
        <w:rPr>
          <w:rFonts w:hint="cs"/>
          <w:rtl/>
        </w:rPr>
        <w:t>نامه محمد بن ابراهیم به امام رضا علیه السلام را قرائت کردم و امام علیه السلام جواب داد و من جواب را خواندم</w:t>
      </w:r>
      <w:r>
        <w:rPr>
          <w:rFonts w:hint="cs"/>
          <w:rtl/>
        </w:rPr>
        <w:t xml:space="preserve"> </w:t>
      </w:r>
      <w:r w:rsidR="009002B5">
        <w:rPr>
          <w:rFonts w:hint="cs"/>
          <w:rtl/>
        </w:rPr>
        <w:t>أصالة الحس می گوید لابد حسین بن سعید علم پیدا کرده است که این ک</w:t>
      </w:r>
      <w:r>
        <w:rPr>
          <w:rFonts w:hint="cs"/>
          <w:rtl/>
        </w:rPr>
        <w:t>لام</w:t>
      </w:r>
      <w:r w:rsidR="00491255">
        <w:rPr>
          <w:rFonts w:hint="cs"/>
          <w:rtl/>
        </w:rPr>
        <w:t>،</w:t>
      </w:r>
      <w:r>
        <w:rPr>
          <w:rFonts w:hint="cs"/>
          <w:rtl/>
        </w:rPr>
        <w:t xml:space="preserve"> جواب امام علیه السلام است </w:t>
      </w:r>
      <w:r w:rsidR="00491255">
        <w:rPr>
          <w:rFonts w:hint="cs"/>
          <w:rtl/>
        </w:rPr>
        <w:t>و لابد علم او هم ناشی از مناشئ حسیه بوده است و وجهی ندارد روایت حجّت نباشد و این که محمد بن ابراهیم مجهول است مشکلی ندارد زیرا حسین بن سعید از بزرگان است و او می گوید من جواب امام علیه السلام را دیدم و همین کفایت می کند</w:t>
      </w:r>
      <w:r w:rsidR="000F7A39">
        <w:rPr>
          <w:rFonts w:hint="cs"/>
          <w:rtl/>
        </w:rPr>
        <w:t>.</w:t>
      </w:r>
    </w:p>
    <w:p w:rsidR="009002B5" w:rsidRPr="009002B5" w:rsidRDefault="009002B5" w:rsidP="009002B5">
      <w:r>
        <w:rPr>
          <w:rFonts w:hint="cs"/>
          <w:rtl/>
        </w:rPr>
        <w:t>3-</w:t>
      </w:r>
      <w:r w:rsidRPr="009002B5">
        <w:rPr>
          <w:rFonts w:hint="cs"/>
          <w:color w:val="008000"/>
          <w:rtl/>
        </w:rPr>
        <w:t>وَ كَتَبَ إِلَيْهِ فِي الرَّجُلِ يَجْعَلُ فِي جُبَّتِهِ بَدَلَ الْقُطْنِ قَزّاً هَلْ يُصَلِّي فِيهِ فَكَتَبَ نَعَمْ لَا بَأْسَ بِهِ</w:t>
      </w:r>
      <w:r w:rsidRPr="009002B5">
        <w:rPr>
          <w:rFonts w:hint="cs"/>
          <w:color w:val="008000"/>
        </w:rPr>
        <w:t>‌</w:t>
      </w:r>
      <w:r>
        <w:rPr>
          <w:rStyle w:val="ab"/>
        </w:rPr>
        <w:footnoteReference w:id="5"/>
      </w:r>
    </w:p>
    <w:p w:rsidR="009002B5" w:rsidRPr="006162A2" w:rsidRDefault="009160A5" w:rsidP="00B3209B">
      <w:pPr>
        <w:rPr>
          <w:rtl/>
        </w:rPr>
      </w:pPr>
      <w:r>
        <w:rPr>
          <w:rFonts w:hint="cs"/>
          <w:rtl/>
        </w:rPr>
        <w:t>شیخ صدوق در ذیل این روایت می فرمایند «</w:t>
      </w:r>
      <w:r w:rsidR="009002B5" w:rsidRPr="009160A5">
        <w:rPr>
          <w:rFonts w:hint="cs"/>
          <w:color w:val="000080"/>
          <w:rtl/>
        </w:rPr>
        <w:t>يَعْنِي بِهِ قَزَّ الْ</w:t>
      </w:r>
      <w:r w:rsidR="000F7A39">
        <w:rPr>
          <w:rFonts w:hint="cs"/>
          <w:color w:val="000080"/>
          <w:rtl/>
        </w:rPr>
        <w:t>مَعْزِ لَا قَزَّ الْإِبْرِيسَمِ</w:t>
      </w:r>
      <w:r w:rsidR="009002B5" w:rsidRPr="009160A5">
        <w:rPr>
          <w:rFonts w:hint="cs"/>
          <w:color w:val="000080"/>
          <w:rtl/>
        </w:rPr>
        <w:t>‌</w:t>
      </w:r>
      <w:r>
        <w:rPr>
          <w:rFonts w:hint="cs"/>
          <w:rtl/>
        </w:rPr>
        <w:t>»</w:t>
      </w:r>
      <w:r w:rsidR="00AA0D7C">
        <w:rPr>
          <w:rFonts w:hint="cs"/>
          <w:rtl/>
        </w:rPr>
        <w:t xml:space="preserve"> که انصافاً این مطلب خلاف ظاهر است و به موی بز، قزّ گفته نمی شود و لذا ظهور روایت قوی است و لکن سند مشکل دارد زیرا توثیق ابراهیم بن مهزیار ثابت نیست</w:t>
      </w:r>
      <w:r w:rsidR="00A06DD5">
        <w:rPr>
          <w:rFonts w:hint="cs"/>
          <w:rtl/>
        </w:rPr>
        <w:t xml:space="preserve"> و این شخص همان کسی است که در کمال الدین جریان ملاقاتش با امام زمان علیه السلام را نقل می کند که برخی به اشتباه جریان ملاقات را برای علی بن مهزیار می دانند در حالی که جریان ملاقات برای </w:t>
      </w:r>
      <w:r w:rsidR="00C40CAC">
        <w:rPr>
          <w:rFonts w:hint="cs"/>
          <w:rtl/>
        </w:rPr>
        <w:t>ابراهیم</w:t>
      </w:r>
      <w:r w:rsidR="00A06DD5">
        <w:rPr>
          <w:rFonts w:hint="cs"/>
          <w:rtl/>
        </w:rPr>
        <w:t xml:space="preserve"> بن مهزیار</w:t>
      </w:r>
      <w:r w:rsidR="00C40CAC">
        <w:rPr>
          <w:rFonts w:hint="cs"/>
          <w:rtl/>
        </w:rPr>
        <w:t xml:space="preserve"> است</w:t>
      </w:r>
      <w:r w:rsidR="00AB172B">
        <w:rPr>
          <w:rFonts w:hint="cs"/>
          <w:rtl/>
        </w:rPr>
        <w:t>؛ که اگر جریان ملاقات درست باشد ابراهیم مهزیار فوق وثاقت خواهد بود (مثل این که امام علیه السلام به او می گوید مشتاق دیدار تو هستم) ولی سند مشکل دارد این جریان ملاقات را خود ابراهیم بن مهزیار نقل می کند</w:t>
      </w:r>
      <w:r w:rsidR="00E30222">
        <w:rPr>
          <w:rFonts w:hint="cs"/>
          <w:rtl/>
        </w:rPr>
        <w:t xml:space="preserve"> و برادری به نام موسی برای امام زمان عجل الله تعالی فرج الشریف ثابت کرده است و می گوید موسی برادر حضرت در کنار حضرت بود که این مطلب خیلی عجیب است.</w:t>
      </w:r>
    </w:p>
    <w:sectPr w:rsidR="009002B5"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E99" w:rsidRDefault="00830E99" w:rsidP="008B750B">
      <w:pPr>
        <w:spacing w:line="240" w:lineRule="auto"/>
      </w:pPr>
      <w:r>
        <w:separator/>
      </w:r>
    </w:p>
  </w:endnote>
  <w:endnote w:type="continuationSeparator" w:id="0">
    <w:p w:rsidR="00830E99" w:rsidRDefault="00830E99"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7E5AEB" w:rsidRPr="007E5AEB">
            <w:rPr>
              <w:noProof/>
              <w:rtl/>
              <w:lang w:val="fa-IR"/>
            </w:rPr>
            <w:t>6</w:t>
          </w:r>
          <w:r>
            <w:rPr>
              <w:noProof/>
            </w:rPr>
            <w:fldChar w:fldCharType="end"/>
          </w:r>
        </w:p>
      </w:tc>
      <w:tc>
        <w:tcPr>
          <w:tcW w:w="4786" w:type="dxa"/>
          <w:tcBorders>
            <w:top w:val="nil"/>
            <w:left w:val="nil"/>
            <w:bottom w:val="nil"/>
            <w:right w:val="nil"/>
          </w:tcBorders>
          <w:vAlign w:val="center"/>
        </w:tcPr>
        <w:p w:rsidR="006D44C1" w:rsidRPr="006D44C1" w:rsidRDefault="004539BF" w:rsidP="001B6799">
          <w:pPr>
            <w:pStyle w:val="a6"/>
            <w:bidi w:val="0"/>
            <w:rPr>
              <w:color w:val="808080" w:themeColor="background1" w:themeShade="80"/>
              <w:rtl/>
            </w:rPr>
          </w:pPr>
          <w:bookmarkStart w:id="44" w:name="BokAdres"/>
          <w:bookmarkEnd w:id="44"/>
          <w:r>
            <w:rPr>
              <w:color w:val="808080" w:themeColor="background1" w:themeShade="80"/>
            </w:rPr>
            <w:t>F1ms4_13980207-106_hr1_mfeb.ir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E99" w:rsidRDefault="00830E99" w:rsidP="008B750B">
      <w:pPr>
        <w:spacing w:line="240" w:lineRule="auto"/>
      </w:pPr>
      <w:r>
        <w:separator/>
      </w:r>
    </w:p>
  </w:footnote>
  <w:footnote w:type="continuationSeparator" w:id="0">
    <w:p w:rsidR="00830E99" w:rsidRDefault="00830E99" w:rsidP="008B750B">
      <w:pPr>
        <w:spacing w:line="240" w:lineRule="auto"/>
      </w:pPr>
      <w:r>
        <w:continuationSeparator/>
      </w:r>
    </w:p>
  </w:footnote>
  <w:footnote w:id="1">
    <w:p w:rsidR="0078394A" w:rsidRPr="004766E1" w:rsidRDefault="0078394A" w:rsidP="0078394A">
      <w:pPr>
        <w:pStyle w:val="a9"/>
      </w:pPr>
      <w:r w:rsidRPr="004766E1">
        <w:footnoteRef/>
      </w:r>
      <w:r w:rsidRPr="004766E1">
        <w:rPr>
          <w:rtl/>
        </w:rPr>
        <w:t xml:space="preserve"> </w:t>
      </w:r>
      <w:hyperlink r:id="rId1" w:history="1">
        <w:r w:rsidRPr="004766E1">
          <w:rPr>
            <w:rStyle w:val="ac"/>
            <w:rFonts w:hint="cs"/>
            <w:rtl/>
          </w:rPr>
          <w:t>تهذیب</w:t>
        </w:r>
        <w:r w:rsidRPr="004766E1">
          <w:rPr>
            <w:rStyle w:val="ac"/>
            <w:rtl/>
          </w:rPr>
          <w:t xml:space="preserve"> </w:t>
        </w:r>
        <w:r w:rsidRPr="004766E1">
          <w:rPr>
            <w:rStyle w:val="ac"/>
            <w:rFonts w:hint="cs"/>
            <w:rtl/>
          </w:rPr>
          <w:t>الاحکام،</w:t>
        </w:r>
        <w:r w:rsidRPr="004766E1">
          <w:rPr>
            <w:rStyle w:val="ac"/>
            <w:rtl/>
          </w:rPr>
          <w:t xml:space="preserve"> </w:t>
        </w:r>
        <w:r w:rsidRPr="004766E1">
          <w:rPr>
            <w:rStyle w:val="ac"/>
            <w:rFonts w:hint="cs"/>
            <w:rtl/>
          </w:rPr>
          <w:t>شیخ</w:t>
        </w:r>
        <w:r w:rsidRPr="004766E1">
          <w:rPr>
            <w:rStyle w:val="ac"/>
            <w:rtl/>
          </w:rPr>
          <w:t xml:space="preserve"> </w:t>
        </w:r>
        <w:r w:rsidRPr="004766E1">
          <w:rPr>
            <w:rStyle w:val="ac"/>
            <w:rFonts w:hint="cs"/>
            <w:rtl/>
          </w:rPr>
          <w:t>طوسی،</w:t>
        </w:r>
        <w:r w:rsidRPr="004766E1">
          <w:rPr>
            <w:rStyle w:val="ac"/>
            <w:rtl/>
          </w:rPr>
          <w:t xml:space="preserve"> </w:t>
        </w:r>
        <w:r w:rsidRPr="004766E1">
          <w:rPr>
            <w:rStyle w:val="ac"/>
            <w:rFonts w:hint="cs"/>
            <w:rtl/>
          </w:rPr>
          <w:t>ج</w:t>
        </w:r>
        <w:r w:rsidRPr="004766E1">
          <w:rPr>
            <w:rStyle w:val="ac"/>
            <w:rtl/>
          </w:rPr>
          <w:t>2</w:t>
        </w:r>
        <w:r w:rsidRPr="004766E1">
          <w:rPr>
            <w:rStyle w:val="ac"/>
            <w:rFonts w:hint="cs"/>
            <w:rtl/>
          </w:rPr>
          <w:t>،</w:t>
        </w:r>
        <w:r w:rsidRPr="004766E1">
          <w:rPr>
            <w:rStyle w:val="ac"/>
            <w:rtl/>
          </w:rPr>
          <w:t xml:space="preserve"> </w:t>
        </w:r>
        <w:r w:rsidRPr="004766E1">
          <w:rPr>
            <w:rStyle w:val="ac"/>
            <w:rFonts w:hint="cs"/>
            <w:rtl/>
          </w:rPr>
          <w:t>ص</w:t>
        </w:r>
        <w:r w:rsidRPr="004766E1">
          <w:rPr>
            <w:rStyle w:val="ac"/>
            <w:rtl/>
          </w:rPr>
          <w:t>357.</w:t>
        </w:r>
      </w:hyperlink>
    </w:p>
  </w:footnote>
  <w:footnote w:id="2">
    <w:p w:rsidR="00296D5C" w:rsidRPr="00E619DE" w:rsidRDefault="00296D5C" w:rsidP="00296D5C">
      <w:pPr>
        <w:pStyle w:val="a9"/>
        <w:rPr>
          <w:rtl/>
        </w:rPr>
      </w:pPr>
      <w:r w:rsidRPr="00E619DE">
        <w:footnoteRef/>
      </w:r>
      <w:r w:rsidRPr="00E619DE">
        <w:rPr>
          <w:rtl/>
        </w:rPr>
        <w:t xml:space="preserve"> </w:t>
      </w:r>
      <w:hyperlink r:id="rId2" w:history="1">
        <w:r w:rsidRPr="00E619DE">
          <w:rPr>
            <w:rStyle w:val="ac"/>
            <w:rFonts w:hint="cs"/>
            <w:rtl/>
          </w:rPr>
          <w:t>الکافی،</w:t>
        </w:r>
        <w:r w:rsidRPr="00E619DE">
          <w:rPr>
            <w:rStyle w:val="ac"/>
            <w:rtl/>
          </w:rPr>
          <w:t xml:space="preserve"> </w:t>
        </w:r>
        <w:r w:rsidRPr="00E619DE">
          <w:rPr>
            <w:rStyle w:val="ac"/>
            <w:rFonts w:hint="cs"/>
            <w:rtl/>
          </w:rPr>
          <w:t>محمد</w:t>
        </w:r>
        <w:r w:rsidRPr="00E619DE">
          <w:rPr>
            <w:rStyle w:val="ac"/>
            <w:rtl/>
          </w:rPr>
          <w:t xml:space="preserve"> </w:t>
        </w:r>
        <w:r w:rsidRPr="00E619DE">
          <w:rPr>
            <w:rStyle w:val="ac"/>
            <w:rFonts w:hint="cs"/>
            <w:rtl/>
          </w:rPr>
          <w:t>بن</w:t>
        </w:r>
        <w:r w:rsidRPr="00E619DE">
          <w:rPr>
            <w:rStyle w:val="ac"/>
            <w:rtl/>
          </w:rPr>
          <w:t xml:space="preserve"> </w:t>
        </w:r>
        <w:r w:rsidRPr="00E619DE">
          <w:rPr>
            <w:rStyle w:val="ac"/>
            <w:rFonts w:hint="cs"/>
            <w:rtl/>
          </w:rPr>
          <w:t>یعقوب</w:t>
        </w:r>
        <w:r w:rsidRPr="00E619DE">
          <w:rPr>
            <w:rStyle w:val="ac"/>
            <w:rtl/>
          </w:rPr>
          <w:t xml:space="preserve"> </w:t>
        </w:r>
        <w:r w:rsidRPr="00E619DE">
          <w:rPr>
            <w:rStyle w:val="ac"/>
            <w:rFonts w:hint="cs"/>
            <w:rtl/>
          </w:rPr>
          <w:t>کلینی،</w:t>
        </w:r>
        <w:r w:rsidRPr="00E619DE">
          <w:rPr>
            <w:rStyle w:val="ac"/>
            <w:rtl/>
          </w:rPr>
          <w:t xml:space="preserve"> </w:t>
        </w:r>
        <w:r w:rsidRPr="00E619DE">
          <w:rPr>
            <w:rStyle w:val="ac"/>
            <w:rFonts w:hint="cs"/>
            <w:rtl/>
          </w:rPr>
          <w:t>ج</w:t>
        </w:r>
        <w:r w:rsidRPr="00E619DE">
          <w:rPr>
            <w:rStyle w:val="ac"/>
            <w:rtl/>
          </w:rPr>
          <w:t>3</w:t>
        </w:r>
        <w:r w:rsidRPr="00E619DE">
          <w:rPr>
            <w:rStyle w:val="ac"/>
            <w:rFonts w:hint="cs"/>
            <w:rtl/>
          </w:rPr>
          <w:t>،</w:t>
        </w:r>
        <w:r w:rsidRPr="00E619DE">
          <w:rPr>
            <w:rStyle w:val="ac"/>
            <w:rtl/>
          </w:rPr>
          <w:t xml:space="preserve"> </w:t>
        </w:r>
        <w:r w:rsidRPr="00E619DE">
          <w:rPr>
            <w:rStyle w:val="ac"/>
            <w:rFonts w:hint="cs"/>
            <w:rtl/>
          </w:rPr>
          <w:t>ص</w:t>
        </w:r>
        <w:r w:rsidRPr="00E619DE">
          <w:rPr>
            <w:rStyle w:val="ac"/>
            <w:rtl/>
          </w:rPr>
          <w:t>400.</w:t>
        </w:r>
      </w:hyperlink>
    </w:p>
  </w:footnote>
  <w:footnote w:id="3">
    <w:p w:rsidR="000755C8" w:rsidRPr="000755C8" w:rsidRDefault="000755C8" w:rsidP="000755C8">
      <w:pPr>
        <w:pStyle w:val="a9"/>
        <w:rPr>
          <w:rtl/>
        </w:rPr>
      </w:pPr>
      <w:r w:rsidRPr="000755C8">
        <w:footnoteRef/>
      </w:r>
      <w:r w:rsidRPr="000755C8">
        <w:rPr>
          <w:rtl/>
        </w:rPr>
        <w:t xml:space="preserve"> </w:t>
      </w:r>
      <w:hyperlink r:id="rId3" w:history="1">
        <w:r w:rsidRPr="000755C8">
          <w:rPr>
            <w:rStyle w:val="ac"/>
            <w:rFonts w:hint="cs"/>
            <w:rtl/>
          </w:rPr>
          <w:t>تهذیب</w:t>
        </w:r>
        <w:r w:rsidRPr="000755C8">
          <w:rPr>
            <w:rStyle w:val="ac"/>
            <w:rtl/>
          </w:rPr>
          <w:t xml:space="preserve"> </w:t>
        </w:r>
        <w:r w:rsidRPr="000755C8">
          <w:rPr>
            <w:rStyle w:val="ac"/>
            <w:rFonts w:hint="cs"/>
            <w:rtl/>
          </w:rPr>
          <w:t>الاحکام،</w:t>
        </w:r>
        <w:r w:rsidRPr="000755C8">
          <w:rPr>
            <w:rStyle w:val="ac"/>
            <w:rtl/>
          </w:rPr>
          <w:t xml:space="preserve"> </w:t>
        </w:r>
        <w:r w:rsidRPr="000755C8">
          <w:rPr>
            <w:rStyle w:val="ac"/>
            <w:rFonts w:hint="cs"/>
            <w:rtl/>
          </w:rPr>
          <w:t>شیخ</w:t>
        </w:r>
        <w:r w:rsidRPr="000755C8">
          <w:rPr>
            <w:rStyle w:val="ac"/>
            <w:rtl/>
          </w:rPr>
          <w:t xml:space="preserve"> </w:t>
        </w:r>
        <w:r w:rsidRPr="000755C8">
          <w:rPr>
            <w:rStyle w:val="ac"/>
            <w:rFonts w:hint="cs"/>
            <w:rtl/>
          </w:rPr>
          <w:t>طوسی،</w:t>
        </w:r>
        <w:r w:rsidRPr="000755C8">
          <w:rPr>
            <w:rStyle w:val="ac"/>
            <w:rtl/>
          </w:rPr>
          <w:t xml:space="preserve"> </w:t>
        </w:r>
        <w:r w:rsidRPr="000755C8">
          <w:rPr>
            <w:rStyle w:val="ac"/>
            <w:rFonts w:hint="cs"/>
            <w:rtl/>
          </w:rPr>
          <w:t>ج</w:t>
        </w:r>
        <w:r w:rsidRPr="000755C8">
          <w:rPr>
            <w:rStyle w:val="ac"/>
            <w:rtl/>
          </w:rPr>
          <w:t>2</w:t>
        </w:r>
        <w:r w:rsidRPr="000755C8">
          <w:rPr>
            <w:rStyle w:val="ac"/>
            <w:rFonts w:hint="cs"/>
            <w:rtl/>
          </w:rPr>
          <w:t>،</w:t>
        </w:r>
        <w:r w:rsidRPr="000755C8">
          <w:rPr>
            <w:rStyle w:val="ac"/>
            <w:rtl/>
          </w:rPr>
          <w:t xml:space="preserve"> </w:t>
        </w:r>
        <w:r w:rsidRPr="000755C8">
          <w:rPr>
            <w:rStyle w:val="ac"/>
            <w:rFonts w:hint="cs"/>
            <w:rtl/>
          </w:rPr>
          <w:t>ص</w:t>
        </w:r>
        <w:r w:rsidRPr="000755C8">
          <w:rPr>
            <w:rStyle w:val="ac"/>
            <w:rtl/>
          </w:rPr>
          <w:t>369.</w:t>
        </w:r>
      </w:hyperlink>
    </w:p>
  </w:footnote>
  <w:footnote w:id="4">
    <w:p w:rsidR="00454792" w:rsidRPr="00454792" w:rsidRDefault="00454792" w:rsidP="00454792">
      <w:pPr>
        <w:pStyle w:val="a9"/>
        <w:rPr>
          <w:rFonts w:hint="cs"/>
          <w:rtl/>
        </w:rPr>
      </w:pPr>
      <w:r w:rsidRPr="00454792">
        <w:footnoteRef/>
      </w:r>
      <w:r w:rsidRPr="00454792">
        <w:rPr>
          <w:rtl/>
        </w:rPr>
        <w:t xml:space="preserve"> </w:t>
      </w:r>
      <w:hyperlink r:id="rId4" w:history="1">
        <w:r w:rsidRPr="00454792">
          <w:rPr>
            <w:rStyle w:val="ac"/>
            <w:rFonts w:hint="cs"/>
            <w:rtl/>
          </w:rPr>
          <w:t>تهذیب</w:t>
        </w:r>
        <w:r w:rsidRPr="00454792">
          <w:rPr>
            <w:rStyle w:val="ac"/>
            <w:rtl/>
          </w:rPr>
          <w:t xml:space="preserve"> </w:t>
        </w:r>
        <w:r w:rsidRPr="00454792">
          <w:rPr>
            <w:rStyle w:val="ac"/>
            <w:rFonts w:hint="cs"/>
            <w:rtl/>
          </w:rPr>
          <w:t>الاحکام،</w:t>
        </w:r>
        <w:r w:rsidRPr="00454792">
          <w:rPr>
            <w:rStyle w:val="ac"/>
            <w:rtl/>
          </w:rPr>
          <w:t xml:space="preserve"> </w:t>
        </w:r>
        <w:r w:rsidRPr="00454792">
          <w:rPr>
            <w:rStyle w:val="ac"/>
            <w:rFonts w:hint="cs"/>
            <w:rtl/>
          </w:rPr>
          <w:t>شیخ</w:t>
        </w:r>
        <w:r w:rsidRPr="00454792">
          <w:rPr>
            <w:rStyle w:val="ac"/>
            <w:rtl/>
          </w:rPr>
          <w:t xml:space="preserve"> </w:t>
        </w:r>
        <w:r w:rsidRPr="00454792">
          <w:rPr>
            <w:rStyle w:val="ac"/>
            <w:rFonts w:hint="cs"/>
            <w:rtl/>
          </w:rPr>
          <w:t>طوسی،</w:t>
        </w:r>
        <w:r w:rsidRPr="00454792">
          <w:rPr>
            <w:rStyle w:val="ac"/>
            <w:rtl/>
          </w:rPr>
          <w:t xml:space="preserve"> </w:t>
        </w:r>
        <w:r w:rsidRPr="00454792">
          <w:rPr>
            <w:rStyle w:val="ac"/>
            <w:rFonts w:hint="cs"/>
            <w:rtl/>
          </w:rPr>
          <w:t>ج</w:t>
        </w:r>
        <w:r w:rsidRPr="00454792">
          <w:rPr>
            <w:rStyle w:val="ac"/>
            <w:rtl/>
          </w:rPr>
          <w:t>2</w:t>
        </w:r>
        <w:r w:rsidRPr="00454792">
          <w:rPr>
            <w:rStyle w:val="ac"/>
            <w:rFonts w:hint="cs"/>
            <w:rtl/>
          </w:rPr>
          <w:t>،</w:t>
        </w:r>
        <w:r w:rsidRPr="00454792">
          <w:rPr>
            <w:rStyle w:val="ac"/>
            <w:rtl/>
          </w:rPr>
          <w:t xml:space="preserve"> </w:t>
        </w:r>
        <w:r w:rsidRPr="00454792">
          <w:rPr>
            <w:rStyle w:val="ac"/>
            <w:rFonts w:hint="cs"/>
            <w:rtl/>
          </w:rPr>
          <w:t>ص</w:t>
        </w:r>
        <w:r w:rsidRPr="00454792">
          <w:rPr>
            <w:rStyle w:val="ac"/>
            <w:rtl/>
          </w:rPr>
          <w:t>364.</w:t>
        </w:r>
      </w:hyperlink>
    </w:p>
  </w:footnote>
  <w:footnote w:id="5">
    <w:p w:rsidR="009002B5" w:rsidRPr="009002B5" w:rsidRDefault="009002B5" w:rsidP="009002B5">
      <w:pPr>
        <w:pStyle w:val="a9"/>
        <w:rPr>
          <w:rtl/>
        </w:rPr>
      </w:pPr>
      <w:r w:rsidRPr="009002B5">
        <w:footnoteRef/>
      </w:r>
      <w:r w:rsidRPr="009002B5">
        <w:rPr>
          <w:rtl/>
        </w:rPr>
        <w:t xml:space="preserve"> </w:t>
      </w:r>
      <w:hyperlink r:id="rId5" w:history="1">
        <w:r w:rsidRPr="009002B5">
          <w:rPr>
            <w:rStyle w:val="ac"/>
            <w:rFonts w:hint="cs"/>
            <w:rtl/>
          </w:rPr>
          <w:t>من</w:t>
        </w:r>
        <w:r w:rsidRPr="009002B5">
          <w:rPr>
            <w:rStyle w:val="ac"/>
            <w:rtl/>
          </w:rPr>
          <w:t xml:space="preserve"> </w:t>
        </w:r>
        <w:r w:rsidRPr="009002B5">
          <w:rPr>
            <w:rStyle w:val="ac"/>
            <w:rFonts w:hint="cs"/>
            <w:rtl/>
          </w:rPr>
          <w:t>لا</w:t>
        </w:r>
        <w:r w:rsidRPr="009002B5">
          <w:rPr>
            <w:rStyle w:val="ac"/>
            <w:rtl/>
          </w:rPr>
          <w:t xml:space="preserve"> </w:t>
        </w:r>
        <w:r w:rsidRPr="009002B5">
          <w:rPr>
            <w:rStyle w:val="ac"/>
            <w:rFonts w:hint="cs"/>
            <w:rtl/>
          </w:rPr>
          <w:t>یحضره</w:t>
        </w:r>
        <w:r w:rsidRPr="009002B5">
          <w:rPr>
            <w:rStyle w:val="ac"/>
            <w:rtl/>
          </w:rPr>
          <w:t xml:space="preserve"> </w:t>
        </w:r>
        <w:r w:rsidRPr="009002B5">
          <w:rPr>
            <w:rStyle w:val="ac"/>
            <w:rFonts w:hint="cs"/>
            <w:rtl/>
          </w:rPr>
          <w:t>الفقیه،</w:t>
        </w:r>
        <w:r w:rsidRPr="009002B5">
          <w:rPr>
            <w:rStyle w:val="ac"/>
            <w:rtl/>
          </w:rPr>
          <w:t xml:space="preserve"> </w:t>
        </w:r>
        <w:r w:rsidRPr="009002B5">
          <w:rPr>
            <w:rStyle w:val="ac"/>
            <w:rFonts w:hint="cs"/>
            <w:rtl/>
          </w:rPr>
          <w:t>شیخ</w:t>
        </w:r>
        <w:r w:rsidRPr="009002B5">
          <w:rPr>
            <w:rStyle w:val="ac"/>
            <w:rtl/>
          </w:rPr>
          <w:t xml:space="preserve"> </w:t>
        </w:r>
        <w:r w:rsidRPr="009002B5">
          <w:rPr>
            <w:rStyle w:val="ac"/>
            <w:rFonts w:hint="cs"/>
            <w:rtl/>
          </w:rPr>
          <w:t>صدوق،</w:t>
        </w:r>
        <w:r w:rsidRPr="009002B5">
          <w:rPr>
            <w:rStyle w:val="ac"/>
            <w:rtl/>
          </w:rPr>
          <w:t xml:space="preserve"> </w:t>
        </w:r>
        <w:r w:rsidRPr="009002B5">
          <w:rPr>
            <w:rStyle w:val="ac"/>
            <w:rFonts w:hint="cs"/>
            <w:rtl/>
          </w:rPr>
          <w:t>ج</w:t>
        </w:r>
        <w:r w:rsidRPr="009002B5">
          <w:rPr>
            <w:rStyle w:val="ac"/>
            <w:rtl/>
          </w:rPr>
          <w:t>1</w:t>
        </w:r>
        <w:r w:rsidRPr="009002B5">
          <w:rPr>
            <w:rStyle w:val="ac"/>
            <w:rFonts w:hint="cs"/>
            <w:rtl/>
          </w:rPr>
          <w:t>،</w:t>
        </w:r>
        <w:r w:rsidRPr="009002B5">
          <w:rPr>
            <w:rStyle w:val="ac"/>
            <w:rtl/>
          </w:rPr>
          <w:t xml:space="preserve"> </w:t>
        </w:r>
        <w:r w:rsidRPr="009002B5">
          <w:rPr>
            <w:rStyle w:val="ac"/>
            <w:rFonts w:hint="cs"/>
            <w:rtl/>
          </w:rPr>
          <w:t>ص</w:t>
        </w:r>
        <w:r w:rsidRPr="009002B5">
          <w:rPr>
            <w:rStyle w:val="ac"/>
            <w:rtl/>
          </w:rPr>
          <w:t>263.</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37" w:name="BokNum"/>
    <w:bookmarkEnd w:id="37"/>
    <w:r w:rsidR="004539BF">
      <w:rPr>
        <w:b/>
        <w:bCs/>
        <w:sz w:val="20"/>
        <w:szCs w:val="24"/>
        <w:rtl/>
      </w:rPr>
      <w:t>106</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38" w:name="Bokdars"/>
    <w:bookmarkEnd w:id="38"/>
    <w:r w:rsidR="004539BF">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39" w:name="Bokostad"/>
    <w:bookmarkEnd w:id="39"/>
    <w:r w:rsidR="004539BF">
      <w:rPr>
        <w:rFonts w:hint="cs"/>
        <w:b/>
        <w:bCs/>
        <w:color w:val="632423" w:themeColor="accent2" w:themeShade="80"/>
        <w:sz w:val="20"/>
        <w:szCs w:val="24"/>
        <w:rtl/>
      </w:rPr>
      <w:t>شهیدی</w:t>
    </w:r>
    <w:r w:rsidR="004539BF">
      <w:rPr>
        <w:b/>
        <w:bCs/>
        <w:color w:val="632423" w:themeColor="accent2" w:themeShade="80"/>
        <w:sz w:val="20"/>
        <w:szCs w:val="24"/>
        <w:rtl/>
      </w:rPr>
      <w:t xml:space="preserve"> </w:t>
    </w:r>
    <w:r w:rsidR="004539BF">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40" w:name="BokTarikh"/>
    <w:bookmarkEnd w:id="40"/>
    <w:r w:rsidR="004539BF">
      <w:rPr>
        <w:sz w:val="24"/>
        <w:szCs w:val="24"/>
        <w:rtl/>
      </w:rPr>
      <w:t>7 /2 /1398</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41" w:name="BokSabj"/>
    <w:bookmarkEnd w:id="41"/>
    <w:r w:rsidR="004539BF">
      <w:rPr>
        <w:rFonts w:hint="cs"/>
        <w:color w:val="000000" w:themeColor="text1"/>
        <w:sz w:val="24"/>
        <w:szCs w:val="24"/>
        <w:rtl/>
      </w:rPr>
      <w:t>شرائط</w:t>
    </w:r>
    <w:r w:rsidR="004539BF">
      <w:rPr>
        <w:color w:val="000000" w:themeColor="text1"/>
        <w:sz w:val="24"/>
        <w:szCs w:val="24"/>
        <w:rtl/>
      </w:rPr>
      <w:t xml:space="preserve"> </w:t>
    </w:r>
    <w:r w:rsidR="004539BF">
      <w:rPr>
        <w:rFonts w:hint="cs"/>
        <w:color w:val="000000" w:themeColor="text1"/>
        <w:sz w:val="24"/>
        <w:szCs w:val="24"/>
        <w:rtl/>
      </w:rPr>
      <w:t>لباس</w:t>
    </w:r>
    <w:r w:rsidR="004539BF">
      <w:rPr>
        <w:color w:val="000000" w:themeColor="text1"/>
        <w:sz w:val="24"/>
        <w:szCs w:val="24"/>
        <w:rtl/>
      </w:rPr>
      <w:t xml:space="preserve"> </w:t>
    </w:r>
    <w:r w:rsidR="004539BF">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42" w:name="Bokmoqarer"/>
    <w:bookmarkEnd w:id="42"/>
    <w:r w:rsidR="004539BF">
      <w:rPr>
        <w:rFonts w:hint="cs"/>
        <w:sz w:val="24"/>
        <w:szCs w:val="24"/>
        <w:rtl/>
      </w:rPr>
      <w:t>حسن</w:t>
    </w:r>
    <w:r w:rsidR="004539BF">
      <w:rPr>
        <w:sz w:val="24"/>
        <w:szCs w:val="24"/>
        <w:rtl/>
      </w:rPr>
      <w:t xml:space="preserve"> </w:t>
    </w:r>
    <w:r w:rsidR="004539BF">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43" w:name="BokSabj2"/>
    <w:bookmarkEnd w:id="43"/>
    <w:r w:rsidR="004539BF">
      <w:rPr>
        <w:rFonts w:hint="cs"/>
        <w:sz w:val="24"/>
        <w:szCs w:val="24"/>
        <w:rtl/>
      </w:rPr>
      <w:t>شرط</w:t>
    </w:r>
    <w:r w:rsidR="004539BF">
      <w:rPr>
        <w:sz w:val="24"/>
        <w:szCs w:val="24"/>
        <w:rtl/>
      </w:rPr>
      <w:t xml:space="preserve"> </w:t>
    </w:r>
    <w:r w:rsidR="004539BF">
      <w:rPr>
        <w:rFonts w:hint="cs"/>
        <w:sz w:val="24"/>
        <w:szCs w:val="24"/>
        <w:rtl/>
      </w:rPr>
      <w:t>ششم</w:t>
    </w:r>
    <w:r w:rsidR="004539BF">
      <w:rPr>
        <w:sz w:val="24"/>
        <w:szCs w:val="24"/>
        <w:rtl/>
      </w:rPr>
      <w:t xml:space="preserve"> (</w:t>
    </w:r>
    <w:r w:rsidR="004539BF">
      <w:rPr>
        <w:rFonts w:hint="cs"/>
        <w:sz w:val="24"/>
        <w:szCs w:val="24"/>
        <w:rtl/>
      </w:rPr>
      <w:t>از</w:t>
    </w:r>
    <w:r w:rsidR="004539BF">
      <w:rPr>
        <w:sz w:val="24"/>
        <w:szCs w:val="24"/>
        <w:rtl/>
      </w:rPr>
      <w:t xml:space="preserve"> </w:t>
    </w:r>
    <w:r w:rsidR="004539BF">
      <w:rPr>
        <w:rFonts w:hint="cs"/>
        <w:sz w:val="24"/>
        <w:szCs w:val="24"/>
        <w:rtl/>
      </w:rPr>
      <w:t>حریر</w:t>
    </w:r>
    <w:r w:rsidR="004539BF">
      <w:rPr>
        <w:sz w:val="24"/>
        <w:szCs w:val="24"/>
        <w:rtl/>
      </w:rPr>
      <w:t xml:space="preserve"> </w:t>
    </w:r>
    <w:r w:rsidR="004539BF">
      <w:rPr>
        <w:rFonts w:hint="cs"/>
        <w:sz w:val="24"/>
        <w:szCs w:val="24"/>
        <w:rtl/>
      </w:rPr>
      <w:t>محض</w:t>
    </w:r>
    <w:r w:rsidR="004539BF">
      <w:rPr>
        <w:sz w:val="24"/>
        <w:szCs w:val="24"/>
        <w:rtl/>
      </w:rPr>
      <w:t xml:space="preserve"> </w:t>
    </w:r>
    <w:r w:rsidR="004539BF">
      <w:rPr>
        <w:rFonts w:hint="cs"/>
        <w:sz w:val="24"/>
        <w:szCs w:val="24"/>
        <w:rtl/>
      </w:rPr>
      <w:t>نبودن</w:t>
    </w:r>
    <w:r w:rsidR="004539BF">
      <w:rPr>
        <w:sz w:val="24"/>
        <w:szCs w:val="24"/>
        <w:rtl/>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755C8"/>
    <w:rsid w:val="00080A41"/>
    <w:rsid w:val="0008299B"/>
    <w:rsid w:val="000913AA"/>
    <w:rsid w:val="00094847"/>
    <w:rsid w:val="00096C63"/>
    <w:rsid w:val="000B0099"/>
    <w:rsid w:val="000B5DB5"/>
    <w:rsid w:val="000C3947"/>
    <w:rsid w:val="000D1ADB"/>
    <w:rsid w:val="000D2822"/>
    <w:rsid w:val="000D2A37"/>
    <w:rsid w:val="000D30E9"/>
    <w:rsid w:val="000D6818"/>
    <w:rsid w:val="000E335E"/>
    <w:rsid w:val="000F16CF"/>
    <w:rsid w:val="000F5BAC"/>
    <w:rsid w:val="000F7A39"/>
    <w:rsid w:val="00102585"/>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05685"/>
    <w:rsid w:val="00211632"/>
    <w:rsid w:val="0021630D"/>
    <w:rsid w:val="0024121B"/>
    <w:rsid w:val="0024684D"/>
    <w:rsid w:val="00247D2F"/>
    <w:rsid w:val="00256560"/>
    <w:rsid w:val="0027605E"/>
    <w:rsid w:val="00281E00"/>
    <w:rsid w:val="00294A52"/>
    <w:rsid w:val="00296D5C"/>
    <w:rsid w:val="002B575F"/>
    <w:rsid w:val="002B729B"/>
    <w:rsid w:val="002C23B5"/>
    <w:rsid w:val="002C53A2"/>
    <w:rsid w:val="002D0040"/>
    <w:rsid w:val="002D2FA8"/>
    <w:rsid w:val="002E220F"/>
    <w:rsid w:val="00307311"/>
    <w:rsid w:val="0032100F"/>
    <w:rsid w:val="0033402C"/>
    <w:rsid w:val="00340521"/>
    <w:rsid w:val="00345C73"/>
    <w:rsid w:val="00354A99"/>
    <w:rsid w:val="00360311"/>
    <w:rsid w:val="003606A8"/>
    <w:rsid w:val="00361922"/>
    <w:rsid w:val="0037339B"/>
    <w:rsid w:val="00386C11"/>
    <w:rsid w:val="00397466"/>
    <w:rsid w:val="003A6148"/>
    <w:rsid w:val="003B0757"/>
    <w:rsid w:val="003C33F6"/>
    <w:rsid w:val="003C3D2E"/>
    <w:rsid w:val="003C43A5"/>
    <w:rsid w:val="003E1C5C"/>
    <w:rsid w:val="003E6650"/>
    <w:rsid w:val="003F5B46"/>
    <w:rsid w:val="00401363"/>
    <w:rsid w:val="00402E47"/>
    <w:rsid w:val="00425015"/>
    <w:rsid w:val="00430994"/>
    <w:rsid w:val="00441B6D"/>
    <w:rsid w:val="004539BF"/>
    <w:rsid w:val="00454792"/>
    <w:rsid w:val="004556EF"/>
    <w:rsid w:val="00462B07"/>
    <w:rsid w:val="00465BD2"/>
    <w:rsid w:val="004715C8"/>
    <w:rsid w:val="00481381"/>
    <w:rsid w:val="00481C31"/>
    <w:rsid w:val="00482FC1"/>
    <w:rsid w:val="00483027"/>
    <w:rsid w:val="004871AA"/>
    <w:rsid w:val="00491255"/>
    <w:rsid w:val="004918D7"/>
    <w:rsid w:val="004926E1"/>
    <w:rsid w:val="004A2FEA"/>
    <w:rsid w:val="004D2DD7"/>
    <w:rsid w:val="004D75C5"/>
    <w:rsid w:val="004E2186"/>
    <w:rsid w:val="004E66FB"/>
    <w:rsid w:val="004F439D"/>
    <w:rsid w:val="004F470A"/>
    <w:rsid w:val="004F4C59"/>
    <w:rsid w:val="00500C8F"/>
    <w:rsid w:val="00501909"/>
    <w:rsid w:val="00507BBB"/>
    <w:rsid w:val="00511BC3"/>
    <w:rsid w:val="005128DF"/>
    <w:rsid w:val="0051592A"/>
    <w:rsid w:val="005206FE"/>
    <w:rsid w:val="005257ED"/>
    <w:rsid w:val="005306F8"/>
    <w:rsid w:val="0054023D"/>
    <w:rsid w:val="005426BF"/>
    <w:rsid w:val="0056213C"/>
    <w:rsid w:val="0057050C"/>
    <w:rsid w:val="00580C24"/>
    <w:rsid w:val="005968EF"/>
    <w:rsid w:val="00596C1E"/>
    <w:rsid w:val="005A2E26"/>
    <w:rsid w:val="005B1A17"/>
    <w:rsid w:val="005B7BCA"/>
    <w:rsid w:val="005C0DAE"/>
    <w:rsid w:val="005C188E"/>
    <w:rsid w:val="005D2349"/>
    <w:rsid w:val="005E1B60"/>
    <w:rsid w:val="005E5507"/>
    <w:rsid w:val="005E607B"/>
    <w:rsid w:val="005F0A8D"/>
    <w:rsid w:val="00601229"/>
    <w:rsid w:val="00603B67"/>
    <w:rsid w:val="006162A2"/>
    <w:rsid w:val="006240DA"/>
    <w:rsid w:val="0063256E"/>
    <w:rsid w:val="00633F04"/>
    <w:rsid w:val="00635219"/>
    <w:rsid w:val="00635EC0"/>
    <w:rsid w:val="00640B58"/>
    <w:rsid w:val="00651B02"/>
    <w:rsid w:val="00651B19"/>
    <w:rsid w:val="00660A29"/>
    <w:rsid w:val="00695519"/>
    <w:rsid w:val="006A4134"/>
    <w:rsid w:val="006A5DDA"/>
    <w:rsid w:val="006A6701"/>
    <w:rsid w:val="006B1B4B"/>
    <w:rsid w:val="006B21F4"/>
    <w:rsid w:val="006B3753"/>
    <w:rsid w:val="006B7AD6"/>
    <w:rsid w:val="006C3176"/>
    <w:rsid w:val="006C50FD"/>
    <w:rsid w:val="006C58DD"/>
    <w:rsid w:val="006D1DD4"/>
    <w:rsid w:val="006D4014"/>
    <w:rsid w:val="006D44C1"/>
    <w:rsid w:val="006E5651"/>
    <w:rsid w:val="006E5B85"/>
    <w:rsid w:val="006F026A"/>
    <w:rsid w:val="0070265B"/>
    <w:rsid w:val="00704813"/>
    <w:rsid w:val="00707D10"/>
    <w:rsid w:val="0072290D"/>
    <w:rsid w:val="00723D6D"/>
    <w:rsid w:val="00724537"/>
    <w:rsid w:val="00731724"/>
    <w:rsid w:val="0073474B"/>
    <w:rsid w:val="00735511"/>
    <w:rsid w:val="00737208"/>
    <w:rsid w:val="00744DE6"/>
    <w:rsid w:val="00762452"/>
    <w:rsid w:val="007639E0"/>
    <w:rsid w:val="00775507"/>
    <w:rsid w:val="00780C99"/>
    <w:rsid w:val="00783473"/>
    <w:rsid w:val="0078394A"/>
    <w:rsid w:val="0078594B"/>
    <w:rsid w:val="00795E02"/>
    <w:rsid w:val="007979D0"/>
    <w:rsid w:val="007A4E18"/>
    <w:rsid w:val="007A7B8C"/>
    <w:rsid w:val="007C492F"/>
    <w:rsid w:val="007C6D9E"/>
    <w:rsid w:val="007D1C43"/>
    <w:rsid w:val="007D6C53"/>
    <w:rsid w:val="007E1564"/>
    <w:rsid w:val="007E1E87"/>
    <w:rsid w:val="007E5AEB"/>
    <w:rsid w:val="007E5B3F"/>
    <w:rsid w:val="007F2257"/>
    <w:rsid w:val="0080091D"/>
    <w:rsid w:val="00804108"/>
    <w:rsid w:val="00804FC4"/>
    <w:rsid w:val="00816367"/>
    <w:rsid w:val="00816A0B"/>
    <w:rsid w:val="00824B22"/>
    <w:rsid w:val="00830C53"/>
    <w:rsid w:val="00830E99"/>
    <w:rsid w:val="00835D6B"/>
    <w:rsid w:val="00837FAA"/>
    <w:rsid w:val="00841F77"/>
    <w:rsid w:val="0085276D"/>
    <w:rsid w:val="00863390"/>
    <w:rsid w:val="0086385C"/>
    <w:rsid w:val="00871916"/>
    <w:rsid w:val="008956DD"/>
    <w:rsid w:val="008A510E"/>
    <w:rsid w:val="008A522A"/>
    <w:rsid w:val="008B4464"/>
    <w:rsid w:val="008B750B"/>
    <w:rsid w:val="008C3162"/>
    <w:rsid w:val="008D1F14"/>
    <w:rsid w:val="008E3924"/>
    <w:rsid w:val="008E4D2A"/>
    <w:rsid w:val="008F13F7"/>
    <w:rsid w:val="008F5B4D"/>
    <w:rsid w:val="009002B5"/>
    <w:rsid w:val="00907425"/>
    <w:rsid w:val="009160A5"/>
    <w:rsid w:val="00923C34"/>
    <w:rsid w:val="00924152"/>
    <w:rsid w:val="0092513D"/>
    <w:rsid w:val="00927A9F"/>
    <w:rsid w:val="009335CC"/>
    <w:rsid w:val="00935A55"/>
    <w:rsid w:val="00941CEB"/>
    <w:rsid w:val="0094720F"/>
    <w:rsid w:val="00953B28"/>
    <w:rsid w:val="00954322"/>
    <w:rsid w:val="00957CAA"/>
    <w:rsid w:val="009624CE"/>
    <w:rsid w:val="00963EB8"/>
    <w:rsid w:val="0096778A"/>
    <w:rsid w:val="00977656"/>
    <w:rsid w:val="009846A7"/>
    <w:rsid w:val="0098794D"/>
    <w:rsid w:val="00993AA2"/>
    <w:rsid w:val="0099497B"/>
    <w:rsid w:val="009A43BA"/>
    <w:rsid w:val="009B0D05"/>
    <w:rsid w:val="009B4CA6"/>
    <w:rsid w:val="009B5A71"/>
    <w:rsid w:val="009B79F8"/>
    <w:rsid w:val="009C66D5"/>
    <w:rsid w:val="009D13FD"/>
    <w:rsid w:val="009D266A"/>
    <w:rsid w:val="009F7E07"/>
    <w:rsid w:val="00A01522"/>
    <w:rsid w:val="00A04BCB"/>
    <w:rsid w:val="00A06DD5"/>
    <w:rsid w:val="00A10A11"/>
    <w:rsid w:val="00A13C6A"/>
    <w:rsid w:val="00A17B09"/>
    <w:rsid w:val="00A457C6"/>
    <w:rsid w:val="00A46AD0"/>
    <w:rsid w:val="00A47063"/>
    <w:rsid w:val="00A473A8"/>
    <w:rsid w:val="00A513F0"/>
    <w:rsid w:val="00A61AC8"/>
    <w:rsid w:val="00A6366F"/>
    <w:rsid w:val="00A65D4C"/>
    <w:rsid w:val="00A70512"/>
    <w:rsid w:val="00AA0D7C"/>
    <w:rsid w:val="00AA1F60"/>
    <w:rsid w:val="00AA40D7"/>
    <w:rsid w:val="00AB172B"/>
    <w:rsid w:val="00AB5F7D"/>
    <w:rsid w:val="00AC0C50"/>
    <w:rsid w:val="00AC6FE2"/>
    <w:rsid w:val="00AF1D60"/>
    <w:rsid w:val="00AF3925"/>
    <w:rsid w:val="00B06DDA"/>
    <w:rsid w:val="00B1296B"/>
    <w:rsid w:val="00B2292F"/>
    <w:rsid w:val="00B3209B"/>
    <w:rsid w:val="00B43169"/>
    <w:rsid w:val="00B501A8"/>
    <w:rsid w:val="00B55AE4"/>
    <w:rsid w:val="00B70B46"/>
    <w:rsid w:val="00B71EF5"/>
    <w:rsid w:val="00B739B0"/>
    <w:rsid w:val="00B814A3"/>
    <w:rsid w:val="00B82D7D"/>
    <w:rsid w:val="00B96F38"/>
    <w:rsid w:val="00BB495C"/>
    <w:rsid w:val="00BC716B"/>
    <w:rsid w:val="00BD0E74"/>
    <w:rsid w:val="00BD5F8C"/>
    <w:rsid w:val="00BE29DD"/>
    <w:rsid w:val="00BF1C3B"/>
    <w:rsid w:val="00BF3602"/>
    <w:rsid w:val="00C066AF"/>
    <w:rsid w:val="00C10E06"/>
    <w:rsid w:val="00C145B8"/>
    <w:rsid w:val="00C17F96"/>
    <w:rsid w:val="00C2438F"/>
    <w:rsid w:val="00C3012B"/>
    <w:rsid w:val="00C31AF0"/>
    <w:rsid w:val="00C32A7E"/>
    <w:rsid w:val="00C34843"/>
    <w:rsid w:val="00C34F28"/>
    <w:rsid w:val="00C368DF"/>
    <w:rsid w:val="00C40CAC"/>
    <w:rsid w:val="00C4375C"/>
    <w:rsid w:val="00C442C5"/>
    <w:rsid w:val="00C55DCC"/>
    <w:rsid w:val="00C57B5C"/>
    <w:rsid w:val="00C57C7C"/>
    <w:rsid w:val="00C6018B"/>
    <w:rsid w:val="00C61049"/>
    <w:rsid w:val="00C63FFE"/>
    <w:rsid w:val="00C67209"/>
    <w:rsid w:val="00C91EB6"/>
    <w:rsid w:val="00C9460E"/>
    <w:rsid w:val="00CA10B0"/>
    <w:rsid w:val="00CA2F8E"/>
    <w:rsid w:val="00CA3EE2"/>
    <w:rsid w:val="00CA7AD1"/>
    <w:rsid w:val="00CA7FD5"/>
    <w:rsid w:val="00CB3287"/>
    <w:rsid w:val="00CB33E2"/>
    <w:rsid w:val="00CB4E68"/>
    <w:rsid w:val="00CC2733"/>
    <w:rsid w:val="00CD0050"/>
    <w:rsid w:val="00CD5392"/>
    <w:rsid w:val="00CE1E6B"/>
    <w:rsid w:val="00CE3B04"/>
    <w:rsid w:val="00CE7481"/>
    <w:rsid w:val="00CF0A8F"/>
    <w:rsid w:val="00D048CE"/>
    <w:rsid w:val="00D10998"/>
    <w:rsid w:val="00D15CBD"/>
    <w:rsid w:val="00D20CDF"/>
    <w:rsid w:val="00D221CB"/>
    <w:rsid w:val="00D23391"/>
    <w:rsid w:val="00D31805"/>
    <w:rsid w:val="00D552B9"/>
    <w:rsid w:val="00D61B59"/>
    <w:rsid w:val="00D735B2"/>
    <w:rsid w:val="00D74021"/>
    <w:rsid w:val="00D76D01"/>
    <w:rsid w:val="00D922A9"/>
    <w:rsid w:val="00D9394A"/>
    <w:rsid w:val="00DB0CBB"/>
    <w:rsid w:val="00DB67CC"/>
    <w:rsid w:val="00DC3783"/>
    <w:rsid w:val="00DE1070"/>
    <w:rsid w:val="00E00219"/>
    <w:rsid w:val="00E0316B"/>
    <w:rsid w:val="00E25E10"/>
    <w:rsid w:val="00E30222"/>
    <w:rsid w:val="00E33703"/>
    <w:rsid w:val="00E50B41"/>
    <w:rsid w:val="00E5219B"/>
    <w:rsid w:val="00E52D07"/>
    <w:rsid w:val="00E53667"/>
    <w:rsid w:val="00E5518B"/>
    <w:rsid w:val="00E609FE"/>
    <w:rsid w:val="00E630BE"/>
    <w:rsid w:val="00E75920"/>
    <w:rsid w:val="00E77630"/>
    <w:rsid w:val="00E7792D"/>
    <w:rsid w:val="00E80D96"/>
    <w:rsid w:val="00E871FA"/>
    <w:rsid w:val="00E936A4"/>
    <w:rsid w:val="00E942FA"/>
    <w:rsid w:val="00E954BB"/>
    <w:rsid w:val="00EA45E7"/>
    <w:rsid w:val="00EB1439"/>
    <w:rsid w:val="00EB404F"/>
    <w:rsid w:val="00EB4149"/>
    <w:rsid w:val="00EB78E3"/>
    <w:rsid w:val="00EB7BE3"/>
    <w:rsid w:val="00EC1C4B"/>
    <w:rsid w:val="00EC3A07"/>
    <w:rsid w:val="00EC735A"/>
    <w:rsid w:val="00ED5F38"/>
    <w:rsid w:val="00EE4B1D"/>
    <w:rsid w:val="00EF27FE"/>
    <w:rsid w:val="00EF6C66"/>
    <w:rsid w:val="00F07FB6"/>
    <w:rsid w:val="00F149D0"/>
    <w:rsid w:val="00F16B53"/>
    <w:rsid w:val="00F25ECD"/>
    <w:rsid w:val="00F318BE"/>
    <w:rsid w:val="00F33297"/>
    <w:rsid w:val="00F343FB"/>
    <w:rsid w:val="00F359FE"/>
    <w:rsid w:val="00F42159"/>
    <w:rsid w:val="00F4256E"/>
    <w:rsid w:val="00F42EE1"/>
    <w:rsid w:val="00F60F1F"/>
    <w:rsid w:val="00F64141"/>
    <w:rsid w:val="00F65CBF"/>
    <w:rsid w:val="00F67508"/>
    <w:rsid w:val="00F71FC9"/>
    <w:rsid w:val="00F73B48"/>
    <w:rsid w:val="00F74F51"/>
    <w:rsid w:val="00F842AD"/>
    <w:rsid w:val="00F914EB"/>
    <w:rsid w:val="00F91B85"/>
    <w:rsid w:val="00F938E7"/>
    <w:rsid w:val="00F93C4E"/>
    <w:rsid w:val="00F9644A"/>
    <w:rsid w:val="00FA3B17"/>
    <w:rsid w:val="00FA5E8D"/>
    <w:rsid w:val="00FA5F3D"/>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00417">
      <w:bodyDiv w:val="1"/>
      <w:marLeft w:val="0"/>
      <w:marRight w:val="0"/>
      <w:marTop w:val="0"/>
      <w:marBottom w:val="0"/>
      <w:divBdr>
        <w:top w:val="none" w:sz="0" w:space="0" w:color="auto"/>
        <w:left w:val="none" w:sz="0" w:space="0" w:color="auto"/>
        <w:bottom w:val="none" w:sz="0" w:space="0" w:color="auto"/>
        <w:right w:val="none" w:sz="0" w:space="0" w:color="auto"/>
      </w:divBdr>
    </w:div>
    <w:div w:id="48193992">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81487075">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63059936">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720520556">
      <w:bodyDiv w:val="1"/>
      <w:marLeft w:val="0"/>
      <w:marRight w:val="0"/>
      <w:marTop w:val="0"/>
      <w:marBottom w:val="0"/>
      <w:divBdr>
        <w:top w:val="none" w:sz="0" w:space="0" w:color="auto"/>
        <w:left w:val="none" w:sz="0" w:space="0" w:color="auto"/>
        <w:bottom w:val="none" w:sz="0" w:space="0" w:color="auto"/>
        <w:right w:val="none" w:sz="0" w:space="0" w:color="auto"/>
      </w:divBdr>
    </w:div>
    <w:div w:id="783614068">
      <w:bodyDiv w:val="1"/>
      <w:marLeft w:val="0"/>
      <w:marRight w:val="0"/>
      <w:marTop w:val="0"/>
      <w:marBottom w:val="0"/>
      <w:divBdr>
        <w:top w:val="none" w:sz="0" w:space="0" w:color="auto"/>
        <w:left w:val="none" w:sz="0" w:space="0" w:color="auto"/>
        <w:bottom w:val="none" w:sz="0" w:space="0" w:color="auto"/>
        <w:right w:val="none" w:sz="0" w:space="0" w:color="auto"/>
      </w:divBdr>
    </w:div>
    <w:div w:id="967011994">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94235145">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21966489">
      <w:bodyDiv w:val="1"/>
      <w:marLeft w:val="0"/>
      <w:marRight w:val="0"/>
      <w:marTop w:val="0"/>
      <w:marBottom w:val="0"/>
      <w:divBdr>
        <w:top w:val="none" w:sz="0" w:space="0" w:color="auto"/>
        <w:left w:val="none" w:sz="0" w:space="0" w:color="auto"/>
        <w:bottom w:val="none" w:sz="0" w:space="0" w:color="auto"/>
        <w:right w:val="none" w:sz="0" w:space="0" w:color="auto"/>
      </w:divBdr>
    </w:div>
    <w:div w:id="1895434763">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89110770">
      <w:bodyDiv w:val="1"/>
      <w:marLeft w:val="0"/>
      <w:marRight w:val="0"/>
      <w:marTop w:val="0"/>
      <w:marBottom w:val="0"/>
      <w:divBdr>
        <w:top w:val="none" w:sz="0" w:space="0" w:color="auto"/>
        <w:left w:val="none" w:sz="0" w:space="0" w:color="auto"/>
        <w:bottom w:val="none" w:sz="0" w:space="0" w:color="auto"/>
        <w:right w:val="none" w:sz="0" w:space="0" w:color="auto"/>
      </w:divBdr>
    </w:div>
    <w:div w:id="2095665293">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0083/2/369/&#1575;&#1604;&#1605;&#1581;&#1588;&#1608;&#1617;" TargetMode="External"/><Relationship Id="rId2" Type="http://schemas.openxmlformats.org/officeDocument/2006/relationships/hyperlink" Target="http://lib.eshia.ir/11005/3/400/&#1601;&#1740;%20&#1579;&#1608;&#1576;" TargetMode="External"/><Relationship Id="rId1" Type="http://schemas.openxmlformats.org/officeDocument/2006/relationships/hyperlink" Target="http://lib.eshia.ir/10083/2/357/&#1575;&#1604;&#1586;&#1606;&#1617;&#1575;&#1585;" TargetMode="External"/><Relationship Id="rId5" Type="http://schemas.openxmlformats.org/officeDocument/2006/relationships/hyperlink" Target="http://lib.eshia.ir/11021/1/263/&#1602;&#1586;&#1617;&#1575;" TargetMode="External"/><Relationship Id="rId4" Type="http://schemas.openxmlformats.org/officeDocument/2006/relationships/hyperlink" Target="http://lib.eshia.ir/10083/2/364/&#1581;&#1588;&#1608;&#160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472BA-EA7E-4416-B7A9-768EE083E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396</TotalTime>
  <Pages>7</Pages>
  <Words>2007</Words>
  <Characters>11445</Characters>
  <Application>Microsoft Office Word</Application>
  <DocSecurity>0</DocSecurity>
  <Lines>95</Lines>
  <Paragraphs>26</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13426</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50</cp:revision>
  <cp:lastPrinted>2019-04-27T13:53:00Z</cp:lastPrinted>
  <dcterms:created xsi:type="dcterms:W3CDTF">2019-04-27T05:17:00Z</dcterms:created>
  <dcterms:modified xsi:type="dcterms:W3CDTF">2019-04-27T13:53:00Z</dcterms:modified>
  <cp:contentStatus>ویرایش 2.5</cp:contentStatus>
  <cp:version>2.7</cp:version>
</cp:coreProperties>
</file>