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0B" w:rsidRPr="008A522A" w:rsidRDefault="00783473" w:rsidP="00E15F63">
      <w:pPr>
        <w:jc w:val="center"/>
        <w:rPr>
          <w:rtl/>
        </w:rPr>
      </w:pPr>
      <w:r>
        <w:rPr>
          <w:rFonts w:hint="cs"/>
          <w:noProof/>
          <w:rtl/>
          <w:lang w:bidi="ar-SA"/>
        </w:rPr>
        <w:drawing>
          <wp:inline distT="0" distB="0" distL="0" distR="0" wp14:anchorId="344F2EB9" wp14:editId="5CC051E3">
            <wp:extent cx="723899" cy="24130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s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08" cy="25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495" w:rsidRPr="00B47495" w:rsidRDefault="00B47495" w:rsidP="00B47495">
      <w:pPr>
        <w:pStyle w:val="TOC1"/>
        <w:rPr>
          <w:rFonts w:asciiTheme="minorHAnsi" w:eastAsiaTheme="minorEastAsia" w:hAnsiTheme="minorHAnsi" w:cstheme="minorBidi"/>
          <w:noProof/>
          <w:color w:val="auto"/>
          <w:szCs w:val="22"/>
          <w:rtl/>
          <w:lang w:bidi="ar-SA"/>
        </w:rPr>
      </w:pPr>
      <w:r>
        <w:rPr>
          <w:rStyle w:val="Hyperlink"/>
          <w:noProof/>
          <w:rtl/>
        </w:rPr>
        <w:fldChar w:fldCharType="begin"/>
      </w:r>
      <w:r>
        <w:rPr>
          <w:rStyle w:val="Hyperlink"/>
          <w:noProof/>
          <w:rtl/>
        </w:rPr>
        <w:instrText xml:space="preserve"> </w:instrText>
      </w:r>
      <w:r>
        <w:rPr>
          <w:rStyle w:val="Hyperlink"/>
          <w:noProof/>
        </w:rPr>
        <w:instrText xml:space="preserve">TOC </w:instrText>
      </w:r>
      <w:r>
        <w:rPr>
          <w:rStyle w:val="Hyperlink"/>
          <w:noProof/>
          <w:rtl/>
        </w:rPr>
        <w:instrText>\</w:instrText>
      </w:r>
      <w:r>
        <w:rPr>
          <w:rStyle w:val="Hyperlink"/>
          <w:noProof/>
        </w:rPr>
        <w:instrText>o "</w:instrText>
      </w:r>
      <w:r>
        <w:rPr>
          <w:rStyle w:val="Hyperlink"/>
          <w:noProof/>
          <w:rtl/>
        </w:rPr>
        <w:instrText>1-9</w:instrText>
      </w:r>
      <w:r>
        <w:rPr>
          <w:rStyle w:val="Hyperlink"/>
          <w:noProof/>
        </w:rPr>
        <w:instrText>" \h \z \u</w:instrText>
      </w:r>
      <w:r>
        <w:rPr>
          <w:rStyle w:val="Hyperlink"/>
          <w:noProof/>
          <w:rtl/>
        </w:rPr>
        <w:instrText xml:space="preserve"> </w:instrText>
      </w:r>
      <w:r>
        <w:rPr>
          <w:rStyle w:val="Hyperlink"/>
          <w:noProof/>
          <w:rtl/>
        </w:rPr>
        <w:fldChar w:fldCharType="separate"/>
      </w:r>
      <w:hyperlink w:anchor="_Toc510534148" w:history="1">
        <w:r w:rsidRPr="00B47495">
          <w:rPr>
            <w:rStyle w:val="Hyperlink"/>
            <w:noProof/>
            <w:rtl/>
          </w:rPr>
          <w:t>تنب</w:t>
        </w:r>
        <w:r w:rsidRPr="00B47495">
          <w:rPr>
            <w:rStyle w:val="Hyperlink"/>
            <w:rFonts w:hint="cs"/>
            <w:noProof/>
            <w:rtl/>
          </w:rPr>
          <w:t>ی</w:t>
        </w:r>
        <w:r w:rsidRPr="00B47495">
          <w:rPr>
            <w:rStyle w:val="Hyperlink"/>
            <w:rFonts w:hint="eastAsia"/>
            <w:noProof/>
            <w:rtl/>
          </w:rPr>
          <w:t>هات</w:t>
        </w:r>
        <w:r w:rsidRPr="00B47495">
          <w:rPr>
            <w:rStyle w:val="Hyperlink"/>
            <w:noProof/>
            <w:rtl/>
          </w:rPr>
          <w:t xml:space="preserve"> تزاحم</w:t>
        </w:r>
        <w:r w:rsidRPr="00B47495">
          <w:rPr>
            <w:noProof/>
            <w:webHidden/>
            <w:rtl/>
          </w:rPr>
          <w:tab/>
        </w:r>
        <w:r w:rsidRPr="00B47495">
          <w:rPr>
            <w:noProof/>
            <w:webHidden/>
            <w:rtl/>
          </w:rPr>
          <w:fldChar w:fldCharType="begin"/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</w:rPr>
          <w:instrText xml:space="preserve">PAGEREF </w:instrText>
        </w:r>
        <w:r w:rsidRPr="00B47495">
          <w:rPr>
            <w:noProof/>
            <w:webHidden/>
            <w:rtl/>
          </w:rPr>
          <w:instrText>_</w:instrText>
        </w:r>
        <w:r w:rsidRPr="00B47495">
          <w:rPr>
            <w:noProof/>
            <w:webHidden/>
          </w:rPr>
          <w:instrText>Toc</w:instrText>
        </w:r>
        <w:r w:rsidRPr="00B47495">
          <w:rPr>
            <w:noProof/>
            <w:webHidden/>
            <w:rtl/>
          </w:rPr>
          <w:instrText xml:space="preserve">510534148 </w:instrText>
        </w:r>
        <w:r w:rsidRPr="00B47495">
          <w:rPr>
            <w:noProof/>
            <w:webHidden/>
          </w:rPr>
          <w:instrText>\h</w:instrText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  <w:rtl/>
          </w:rPr>
        </w:r>
        <w:r w:rsidRPr="00B47495">
          <w:rPr>
            <w:noProof/>
            <w:webHidden/>
            <w:rtl/>
          </w:rPr>
          <w:fldChar w:fldCharType="separate"/>
        </w:r>
        <w:r w:rsidRPr="00B47495">
          <w:rPr>
            <w:noProof/>
            <w:webHidden/>
            <w:rtl/>
          </w:rPr>
          <w:t>1</w:t>
        </w:r>
        <w:r w:rsidRPr="00B47495">
          <w:rPr>
            <w:noProof/>
            <w:webHidden/>
            <w:rtl/>
          </w:rPr>
          <w:fldChar w:fldCharType="end"/>
        </w:r>
      </w:hyperlink>
    </w:p>
    <w:p w:rsidR="00B47495" w:rsidRPr="00B47495" w:rsidRDefault="00B47495" w:rsidP="00B47495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0534149" w:history="1">
        <w:r w:rsidRPr="00B47495">
          <w:rPr>
            <w:rStyle w:val="Hyperlink"/>
            <w:noProof/>
            <w:rtl/>
          </w:rPr>
          <w:t>1- شروط تزاحم</w:t>
        </w:r>
        <w:r w:rsidRPr="00B47495">
          <w:rPr>
            <w:noProof/>
            <w:webHidden/>
            <w:rtl/>
          </w:rPr>
          <w:tab/>
        </w:r>
        <w:r w:rsidRPr="00B47495">
          <w:rPr>
            <w:noProof/>
            <w:webHidden/>
            <w:rtl/>
          </w:rPr>
          <w:fldChar w:fldCharType="begin"/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</w:rPr>
          <w:instrText xml:space="preserve">PAGEREF </w:instrText>
        </w:r>
        <w:r w:rsidRPr="00B47495">
          <w:rPr>
            <w:noProof/>
            <w:webHidden/>
            <w:rtl/>
          </w:rPr>
          <w:instrText>_</w:instrText>
        </w:r>
        <w:r w:rsidRPr="00B47495">
          <w:rPr>
            <w:noProof/>
            <w:webHidden/>
          </w:rPr>
          <w:instrText>Toc</w:instrText>
        </w:r>
        <w:r w:rsidRPr="00B47495">
          <w:rPr>
            <w:noProof/>
            <w:webHidden/>
            <w:rtl/>
          </w:rPr>
          <w:instrText xml:space="preserve">510534149 </w:instrText>
        </w:r>
        <w:r w:rsidRPr="00B47495">
          <w:rPr>
            <w:noProof/>
            <w:webHidden/>
          </w:rPr>
          <w:instrText>\h</w:instrText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  <w:rtl/>
          </w:rPr>
        </w:r>
        <w:r w:rsidRPr="00B47495">
          <w:rPr>
            <w:noProof/>
            <w:webHidden/>
            <w:rtl/>
          </w:rPr>
          <w:fldChar w:fldCharType="separate"/>
        </w:r>
        <w:r w:rsidRPr="00B47495">
          <w:rPr>
            <w:noProof/>
            <w:webHidden/>
            <w:rtl/>
          </w:rPr>
          <w:t>1</w:t>
        </w:r>
        <w:r w:rsidRPr="00B47495">
          <w:rPr>
            <w:noProof/>
            <w:webHidden/>
            <w:rtl/>
          </w:rPr>
          <w:fldChar w:fldCharType="end"/>
        </w:r>
      </w:hyperlink>
    </w:p>
    <w:p w:rsidR="00B47495" w:rsidRPr="00B47495" w:rsidRDefault="00B47495" w:rsidP="00B47495">
      <w:pPr>
        <w:pStyle w:val="TOC3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iCs w:val="0"/>
          <w:noProof/>
          <w:color w:val="auto"/>
          <w:szCs w:val="22"/>
          <w:rtl/>
          <w:lang w:bidi="ar-SA"/>
        </w:rPr>
      </w:pPr>
      <w:hyperlink w:anchor="_Toc510534150" w:history="1">
        <w:r w:rsidRPr="00B47495">
          <w:rPr>
            <w:rStyle w:val="Hyperlink"/>
            <w:iCs w:val="0"/>
            <w:noProof/>
            <w:rtl/>
          </w:rPr>
          <w:t>الف: اطلاق ف</w:t>
        </w:r>
        <w:r w:rsidRPr="00B47495">
          <w:rPr>
            <w:rStyle w:val="Hyperlink"/>
            <w:rFonts w:hint="cs"/>
            <w:iCs w:val="0"/>
            <w:noProof/>
            <w:rtl/>
          </w:rPr>
          <w:t>ی</w:t>
        </w:r>
        <w:r w:rsidRPr="00B47495">
          <w:rPr>
            <w:rStyle w:val="Hyperlink"/>
            <w:iCs w:val="0"/>
            <w:noProof/>
            <w:rtl/>
          </w:rPr>
          <w:t xml:space="preserve"> نفسه هر دو خطاب نسبت به فرض تزاحم</w:t>
        </w:r>
        <w:bookmarkStart w:id="0" w:name="_GoBack"/>
        <w:bookmarkEnd w:id="0"/>
        <w:r w:rsidRPr="00B47495">
          <w:rPr>
            <w:iCs w:val="0"/>
            <w:noProof/>
            <w:webHidden/>
            <w:rtl/>
          </w:rPr>
          <w:tab/>
        </w:r>
        <w:r w:rsidRPr="00B47495">
          <w:rPr>
            <w:iCs w:val="0"/>
            <w:noProof/>
            <w:webHidden/>
            <w:rtl/>
          </w:rPr>
          <w:fldChar w:fldCharType="begin"/>
        </w:r>
        <w:r w:rsidRPr="00B47495">
          <w:rPr>
            <w:iCs w:val="0"/>
            <w:noProof/>
            <w:webHidden/>
            <w:rtl/>
          </w:rPr>
          <w:instrText xml:space="preserve"> </w:instrText>
        </w:r>
        <w:r w:rsidRPr="00B47495">
          <w:rPr>
            <w:iCs w:val="0"/>
            <w:noProof/>
            <w:webHidden/>
          </w:rPr>
          <w:instrText xml:space="preserve">PAGEREF </w:instrText>
        </w:r>
        <w:r w:rsidRPr="00B47495">
          <w:rPr>
            <w:iCs w:val="0"/>
            <w:noProof/>
            <w:webHidden/>
            <w:rtl/>
          </w:rPr>
          <w:instrText>_</w:instrText>
        </w:r>
        <w:r w:rsidRPr="00B47495">
          <w:rPr>
            <w:iCs w:val="0"/>
            <w:noProof/>
            <w:webHidden/>
          </w:rPr>
          <w:instrText>Toc</w:instrText>
        </w:r>
        <w:r w:rsidRPr="00B47495">
          <w:rPr>
            <w:iCs w:val="0"/>
            <w:noProof/>
            <w:webHidden/>
            <w:rtl/>
          </w:rPr>
          <w:instrText xml:space="preserve">510534150 </w:instrText>
        </w:r>
        <w:r w:rsidRPr="00B47495">
          <w:rPr>
            <w:iCs w:val="0"/>
            <w:noProof/>
            <w:webHidden/>
          </w:rPr>
          <w:instrText>\h</w:instrText>
        </w:r>
        <w:r w:rsidRPr="00B47495">
          <w:rPr>
            <w:iCs w:val="0"/>
            <w:noProof/>
            <w:webHidden/>
            <w:rtl/>
          </w:rPr>
          <w:instrText xml:space="preserve"> </w:instrText>
        </w:r>
        <w:r w:rsidRPr="00B47495">
          <w:rPr>
            <w:iCs w:val="0"/>
            <w:noProof/>
            <w:webHidden/>
            <w:rtl/>
          </w:rPr>
        </w:r>
        <w:r w:rsidRPr="00B47495">
          <w:rPr>
            <w:iCs w:val="0"/>
            <w:noProof/>
            <w:webHidden/>
            <w:rtl/>
          </w:rPr>
          <w:fldChar w:fldCharType="separate"/>
        </w:r>
        <w:r w:rsidRPr="00B47495">
          <w:rPr>
            <w:iCs w:val="0"/>
            <w:noProof/>
            <w:webHidden/>
            <w:rtl/>
          </w:rPr>
          <w:t>1</w:t>
        </w:r>
        <w:r w:rsidRPr="00B47495">
          <w:rPr>
            <w:iCs w:val="0"/>
            <w:noProof/>
            <w:webHidden/>
            <w:rtl/>
          </w:rPr>
          <w:fldChar w:fldCharType="end"/>
        </w:r>
      </w:hyperlink>
    </w:p>
    <w:p w:rsidR="00B47495" w:rsidRPr="00B47495" w:rsidRDefault="00B47495" w:rsidP="00B47495">
      <w:pPr>
        <w:pStyle w:val="TOC4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0534151" w:history="1">
        <w:r w:rsidRPr="00B47495">
          <w:rPr>
            <w:rStyle w:val="Hyperlink"/>
            <w:noProof/>
            <w:rtl/>
          </w:rPr>
          <w:t>تب</w:t>
        </w:r>
        <w:r w:rsidRPr="00B47495">
          <w:rPr>
            <w:rStyle w:val="Hyperlink"/>
            <w:rFonts w:hint="cs"/>
            <w:noProof/>
            <w:rtl/>
          </w:rPr>
          <w:t>یی</w:t>
        </w:r>
        <w:r w:rsidRPr="00B47495">
          <w:rPr>
            <w:rStyle w:val="Hyperlink"/>
            <w:rFonts w:hint="eastAsia"/>
            <w:noProof/>
            <w:rtl/>
          </w:rPr>
          <w:t>ن</w:t>
        </w:r>
        <w:r w:rsidRPr="00B47495">
          <w:rPr>
            <w:rStyle w:val="Hyperlink"/>
            <w:noProof/>
            <w:rtl/>
          </w:rPr>
          <w:t xml:space="preserve"> مطلب در ضمن دو مثال</w:t>
        </w:r>
        <w:r w:rsidRPr="00B47495">
          <w:rPr>
            <w:noProof/>
            <w:webHidden/>
            <w:rtl/>
          </w:rPr>
          <w:tab/>
        </w:r>
        <w:r w:rsidRPr="00B47495">
          <w:rPr>
            <w:noProof/>
            <w:webHidden/>
            <w:rtl/>
          </w:rPr>
          <w:fldChar w:fldCharType="begin"/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</w:rPr>
          <w:instrText xml:space="preserve">PAGEREF </w:instrText>
        </w:r>
        <w:r w:rsidRPr="00B47495">
          <w:rPr>
            <w:noProof/>
            <w:webHidden/>
            <w:rtl/>
          </w:rPr>
          <w:instrText>_</w:instrText>
        </w:r>
        <w:r w:rsidRPr="00B47495">
          <w:rPr>
            <w:noProof/>
            <w:webHidden/>
          </w:rPr>
          <w:instrText>Toc</w:instrText>
        </w:r>
        <w:r w:rsidRPr="00B47495">
          <w:rPr>
            <w:noProof/>
            <w:webHidden/>
            <w:rtl/>
          </w:rPr>
          <w:instrText xml:space="preserve">510534151 </w:instrText>
        </w:r>
        <w:r w:rsidRPr="00B47495">
          <w:rPr>
            <w:noProof/>
            <w:webHidden/>
          </w:rPr>
          <w:instrText>\h</w:instrText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  <w:rtl/>
          </w:rPr>
        </w:r>
        <w:r w:rsidRPr="00B47495">
          <w:rPr>
            <w:noProof/>
            <w:webHidden/>
            <w:rtl/>
          </w:rPr>
          <w:fldChar w:fldCharType="separate"/>
        </w:r>
        <w:r w:rsidRPr="00B47495">
          <w:rPr>
            <w:noProof/>
            <w:webHidden/>
            <w:rtl/>
          </w:rPr>
          <w:t>2</w:t>
        </w:r>
        <w:r w:rsidRPr="00B47495">
          <w:rPr>
            <w:noProof/>
            <w:webHidden/>
            <w:rtl/>
          </w:rPr>
          <w:fldChar w:fldCharType="end"/>
        </w:r>
      </w:hyperlink>
    </w:p>
    <w:p w:rsidR="00B47495" w:rsidRPr="00B47495" w:rsidRDefault="00B47495" w:rsidP="00B47495">
      <w:pPr>
        <w:pStyle w:val="TOC5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0534152" w:history="1">
        <w:r w:rsidRPr="00B47495">
          <w:rPr>
            <w:rStyle w:val="Hyperlink"/>
            <w:noProof/>
            <w:rtl/>
          </w:rPr>
          <w:t>الف: توقف حفظ جان انسان بر قطع عضو</w:t>
        </w:r>
        <w:r w:rsidRPr="00B47495">
          <w:rPr>
            <w:noProof/>
            <w:webHidden/>
            <w:rtl/>
          </w:rPr>
          <w:tab/>
        </w:r>
        <w:r w:rsidRPr="00B47495">
          <w:rPr>
            <w:noProof/>
            <w:webHidden/>
            <w:rtl/>
          </w:rPr>
          <w:fldChar w:fldCharType="begin"/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</w:rPr>
          <w:instrText xml:space="preserve">PAGEREF </w:instrText>
        </w:r>
        <w:r w:rsidRPr="00B47495">
          <w:rPr>
            <w:noProof/>
            <w:webHidden/>
            <w:rtl/>
          </w:rPr>
          <w:instrText>_</w:instrText>
        </w:r>
        <w:r w:rsidRPr="00B47495">
          <w:rPr>
            <w:noProof/>
            <w:webHidden/>
          </w:rPr>
          <w:instrText>Toc</w:instrText>
        </w:r>
        <w:r w:rsidRPr="00B47495">
          <w:rPr>
            <w:noProof/>
            <w:webHidden/>
            <w:rtl/>
          </w:rPr>
          <w:instrText xml:space="preserve">510534152 </w:instrText>
        </w:r>
        <w:r w:rsidRPr="00B47495">
          <w:rPr>
            <w:noProof/>
            <w:webHidden/>
          </w:rPr>
          <w:instrText>\h</w:instrText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  <w:rtl/>
          </w:rPr>
        </w:r>
        <w:r w:rsidRPr="00B47495">
          <w:rPr>
            <w:noProof/>
            <w:webHidden/>
            <w:rtl/>
          </w:rPr>
          <w:fldChar w:fldCharType="separate"/>
        </w:r>
        <w:r w:rsidRPr="00B47495">
          <w:rPr>
            <w:noProof/>
            <w:webHidden/>
            <w:rtl/>
          </w:rPr>
          <w:t>2</w:t>
        </w:r>
        <w:r w:rsidRPr="00B47495">
          <w:rPr>
            <w:noProof/>
            <w:webHidden/>
            <w:rtl/>
          </w:rPr>
          <w:fldChar w:fldCharType="end"/>
        </w:r>
      </w:hyperlink>
    </w:p>
    <w:p w:rsidR="00B47495" w:rsidRPr="00B47495" w:rsidRDefault="00B47495" w:rsidP="00B47495">
      <w:pPr>
        <w:pStyle w:val="TOC6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0534153" w:history="1">
        <w:r w:rsidRPr="00B47495">
          <w:rPr>
            <w:rStyle w:val="Hyperlink"/>
            <w:noProof/>
            <w:rtl/>
          </w:rPr>
          <w:t>کلام مرحوم استاد (عجز از ذ</w:t>
        </w:r>
        <w:r w:rsidRPr="00B47495">
          <w:rPr>
            <w:rStyle w:val="Hyperlink"/>
            <w:rFonts w:hint="cs"/>
            <w:noProof/>
            <w:rtl/>
          </w:rPr>
          <w:t>ی</w:t>
        </w:r>
        <w:r w:rsidRPr="00B47495">
          <w:rPr>
            <w:rStyle w:val="Hyperlink"/>
            <w:noProof/>
            <w:rtl/>
          </w:rPr>
          <w:t xml:space="preserve"> المقدمه در صورت حرام بودن مقدمه)</w:t>
        </w:r>
        <w:r w:rsidRPr="00B47495">
          <w:rPr>
            <w:noProof/>
            <w:webHidden/>
            <w:rtl/>
          </w:rPr>
          <w:tab/>
        </w:r>
        <w:r w:rsidRPr="00B47495">
          <w:rPr>
            <w:noProof/>
            <w:webHidden/>
            <w:rtl/>
          </w:rPr>
          <w:fldChar w:fldCharType="begin"/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</w:rPr>
          <w:instrText xml:space="preserve">PAGEREF </w:instrText>
        </w:r>
        <w:r w:rsidRPr="00B47495">
          <w:rPr>
            <w:noProof/>
            <w:webHidden/>
            <w:rtl/>
          </w:rPr>
          <w:instrText>_</w:instrText>
        </w:r>
        <w:r w:rsidRPr="00B47495">
          <w:rPr>
            <w:noProof/>
            <w:webHidden/>
          </w:rPr>
          <w:instrText>Toc</w:instrText>
        </w:r>
        <w:r w:rsidRPr="00B47495">
          <w:rPr>
            <w:noProof/>
            <w:webHidden/>
            <w:rtl/>
          </w:rPr>
          <w:instrText xml:space="preserve">510534153 </w:instrText>
        </w:r>
        <w:r w:rsidRPr="00B47495">
          <w:rPr>
            <w:noProof/>
            <w:webHidden/>
          </w:rPr>
          <w:instrText>\h</w:instrText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  <w:rtl/>
          </w:rPr>
        </w:r>
        <w:r w:rsidRPr="00B47495">
          <w:rPr>
            <w:noProof/>
            <w:webHidden/>
            <w:rtl/>
          </w:rPr>
          <w:fldChar w:fldCharType="separate"/>
        </w:r>
        <w:r w:rsidRPr="00B47495">
          <w:rPr>
            <w:noProof/>
            <w:webHidden/>
            <w:rtl/>
          </w:rPr>
          <w:t>2</w:t>
        </w:r>
        <w:r w:rsidRPr="00B47495">
          <w:rPr>
            <w:noProof/>
            <w:webHidden/>
            <w:rtl/>
          </w:rPr>
          <w:fldChar w:fldCharType="end"/>
        </w:r>
      </w:hyperlink>
    </w:p>
    <w:p w:rsidR="00B47495" w:rsidRPr="00B47495" w:rsidRDefault="00B47495" w:rsidP="00B47495">
      <w:pPr>
        <w:pStyle w:val="TOC7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0534154" w:history="1">
        <w:r w:rsidRPr="00B47495">
          <w:rPr>
            <w:rStyle w:val="Hyperlink"/>
            <w:noProof/>
            <w:rtl/>
          </w:rPr>
          <w:t>مناقشه در کلام مرحوم استاد (عدم تفاوت ب</w:t>
        </w:r>
        <w:r w:rsidRPr="00B47495">
          <w:rPr>
            <w:rStyle w:val="Hyperlink"/>
            <w:rFonts w:hint="cs"/>
            <w:noProof/>
            <w:rtl/>
          </w:rPr>
          <w:t>ی</w:t>
        </w:r>
        <w:r w:rsidRPr="00B47495">
          <w:rPr>
            <w:rStyle w:val="Hyperlink"/>
            <w:rFonts w:hint="eastAsia"/>
            <w:noProof/>
            <w:rtl/>
          </w:rPr>
          <w:t>ن</w:t>
        </w:r>
        <w:r w:rsidRPr="00B47495">
          <w:rPr>
            <w:rStyle w:val="Hyperlink"/>
            <w:noProof/>
            <w:rtl/>
          </w:rPr>
          <w:t xml:space="preserve"> تزاحم دو واجب </w:t>
        </w:r>
        <w:r w:rsidRPr="00B47495">
          <w:rPr>
            <w:rStyle w:val="Hyperlink"/>
            <w:rFonts w:hint="cs"/>
            <w:noProof/>
            <w:rtl/>
          </w:rPr>
          <w:t>ی</w:t>
        </w:r>
        <w:r w:rsidRPr="00B47495">
          <w:rPr>
            <w:rStyle w:val="Hyperlink"/>
            <w:rFonts w:hint="eastAsia"/>
            <w:noProof/>
            <w:rtl/>
          </w:rPr>
          <w:t>ا</w:t>
        </w:r>
        <w:r w:rsidRPr="00B47495">
          <w:rPr>
            <w:rStyle w:val="Hyperlink"/>
            <w:noProof/>
            <w:rtl/>
          </w:rPr>
          <w:t xml:space="preserve"> حرام مستقل و تزاحم ب</w:t>
        </w:r>
        <w:r w:rsidRPr="00B47495">
          <w:rPr>
            <w:rStyle w:val="Hyperlink"/>
            <w:rFonts w:hint="cs"/>
            <w:noProof/>
            <w:rtl/>
          </w:rPr>
          <w:t>ی</w:t>
        </w:r>
        <w:r w:rsidRPr="00B47495">
          <w:rPr>
            <w:rStyle w:val="Hyperlink"/>
            <w:rFonts w:hint="eastAsia"/>
            <w:noProof/>
            <w:rtl/>
          </w:rPr>
          <w:t>ن</w:t>
        </w:r>
        <w:r w:rsidRPr="00B47495">
          <w:rPr>
            <w:rStyle w:val="Hyperlink"/>
            <w:noProof/>
            <w:rtl/>
          </w:rPr>
          <w:t xml:space="preserve"> مقدمه و ذ</w:t>
        </w:r>
        <w:r w:rsidRPr="00B47495">
          <w:rPr>
            <w:rStyle w:val="Hyperlink"/>
            <w:rFonts w:hint="cs"/>
            <w:noProof/>
            <w:rtl/>
          </w:rPr>
          <w:t>ی</w:t>
        </w:r>
        <w:r w:rsidRPr="00B47495">
          <w:rPr>
            <w:rStyle w:val="Hyperlink"/>
            <w:noProof/>
            <w:rtl/>
          </w:rPr>
          <w:t xml:space="preserve"> المقدمه)</w:t>
        </w:r>
        <w:r w:rsidRPr="00B47495">
          <w:rPr>
            <w:noProof/>
            <w:webHidden/>
            <w:rtl/>
          </w:rPr>
          <w:tab/>
        </w:r>
        <w:r w:rsidRPr="00B47495">
          <w:rPr>
            <w:noProof/>
            <w:webHidden/>
            <w:rtl/>
          </w:rPr>
          <w:fldChar w:fldCharType="begin"/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</w:rPr>
          <w:instrText xml:space="preserve">PAGEREF </w:instrText>
        </w:r>
        <w:r w:rsidRPr="00B47495">
          <w:rPr>
            <w:noProof/>
            <w:webHidden/>
            <w:rtl/>
          </w:rPr>
          <w:instrText>_</w:instrText>
        </w:r>
        <w:r w:rsidRPr="00B47495">
          <w:rPr>
            <w:noProof/>
            <w:webHidden/>
          </w:rPr>
          <w:instrText>Toc</w:instrText>
        </w:r>
        <w:r w:rsidRPr="00B47495">
          <w:rPr>
            <w:noProof/>
            <w:webHidden/>
            <w:rtl/>
          </w:rPr>
          <w:instrText xml:space="preserve">510534154 </w:instrText>
        </w:r>
        <w:r w:rsidRPr="00B47495">
          <w:rPr>
            <w:noProof/>
            <w:webHidden/>
          </w:rPr>
          <w:instrText>\h</w:instrText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  <w:rtl/>
          </w:rPr>
        </w:r>
        <w:r w:rsidRPr="00B47495">
          <w:rPr>
            <w:noProof/>
            <w:webHidden/>
            <w:rtl/>
          </w:rPr>
          <w:fldChar w:fldCharType="separate"/>
        </w:r>
        <w:r w:rsidRPr="00B47495">
          <w:rPr>
            <w:noProof/>
            <w:webHidden/>
            <w:rtl/>
          </w:rPr>
          <w:t>2</w:t>
        </w:r>
        <w:r w:rsidRPr="00B47495">
          <w:rPr>
            <w:noProof/>
            <w:webHidden/>
            <w:rtl/>
          </w:rPr>
          <w:fldChar w:fldCharType="end"/>
        </w:r>
      </w:hyperlink>
    </w:p>
    <w:p w:rsidR="00B47495" w:rsidRPr="00B47495" w:rsidRDefault="00B47495" w:rsidP="00B47495">
      <w:pPr>
        <w:pStyle w:val="TOC5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0534155" w:history="1">
        <w:r w:rsidRPr="00B47495">
          <w:rPr>
            <w:rStyle w:val="Hyperlink"/>
            <w:noProof/>
            <w:rtl/>
          </w:rPr>
          <w:t>ب: اکراه به قتل د</w:t>
        </w:r>
        <w:r w:rsidRPr="00B47495">
          <w:rPr>
            <w:rStyle w:val="Hyperlink"/>
            <w:rFonts w:hint="cs"/>
            <w:noProof/>
            <w:rtl/>
          </w:rPr>
          <w:t>ی</w:t>
        </w:r>
        <w:r w:rsidRPr="00B47495">
          <w:rPr>
            <w:rStyle w:val="Hyperlink"/>
            <w:rFonts w:hint="eastAsia"/>
            <w:noProof/>
            <w:rtl/>
          </w:rPr>
          <w:t>گر</w:t>
        </w:r>
        <w:r w:rsidRPr="00B47495">
          <w:rPr>
            <w:rStyle w:val="Hyperlink"/>
            <w:rFonts w:hint="cs"/>
            <w:noProof/>
            <w:rtl/>
          </w:rPr>
          <w:t>ی</w:t>
        </w:r>
        <w:r w:rsidRPr="00B47495">
          <w:rPr>
            <w:noProof/>
            <w:webHidden/>
            <w:rtl/>
          </w:rPr>
          <w:tab/>
        </w:r>
        <w:r w:rsidRPr="00B47495">
          <w:rPr>
            <w:noProof/>
            <w:webHidden/>
            <w:rtl/>
          </w:rPr>
          <w:fldChar w:fldCharType="begin"/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</w:rPr>
          <w:instrText xml:space="preserve">PAGEREF </w:instrText>
        </w:r>
        <w:r w:rsidRPr="00B47495">
          <w:rPr>
            <w:noProof/>
            <w:webHidden/>
            <w:rtl/>
          </w:rPr>
          <w:instrText>_</w:instrText>
        </w:r>
        <w:r w:rsidRPr="00B47495">
          <w:rPr>
            <w:noProof/>
            <w:webHidden/>
          </w:rPr>
          <w:instrText>Toc</w:instrText>
        </w:r>
        <w:r w:rsidRPr="00B47495">
          <w:rPr>
            <w:noProof/>
            <w:webHidden/>
            <w:rtl/>
          </w:rPr>
          <w:instrText xml:space="preserve">510534155 </w:instrText>
        </w:r>
        <w:r w:rsidRPr="00B47495">
          <w:rPr>
            <w:noProof/>
            <w:webHidden/>
          </w:rPr>
          <w:instrText>\h</w:instrText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  <w:rtl/>
          </w:rPr>
        </w:r>
        <w:r w:rsidRPr="00B47495">
          <w:rPr>
            <w:noProof/>
            <w:webHidden/>
            <w:rtl/>
          </w:rPr>
          <w:fldChar w:fldCharType="separate"/>
        </w:r>
        <w:r w:rsidRPr="00B47495">
          <w:rPr>
            <w:noProof/>
            <w:webHidden/>
            <w:rtl/>
          </w:rPr>
          <w:t>3</w:t>
        </w:r>
        <w:r w:rsidRPr="00B47495">
          <w:rPr>
            <w:noProof/>
            <w:webHidden/>
            <w:rtl/>
          </w:rPr>
          <w:fldChar w:fldCharType="end"/>
        </w:r>
      </w:hyperlink>
    </w:p>
    <w:p w:rsidR="00B47495" w:rsidRPr="00B47495" w:rsidRDefault="00B47495" w:rsidP="00B47495">
      <w:pPr>
        <w:pStyle w:val="TOC6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0534156" w:history="1">
        <w:r w:rsidRPr="00B47495">
          <w:rPr>
            <w:rStyle w:val="Hyperlink"/>
            <w:noProof/>
            <w:rtl/>
          </w:rPr>
          <w:t>کلام مرحوم آقا</w:t>
        </w:r>
        <w:r w:rsidRPr="00B47495">
          <w:rPr>
            <w:rStyle w:val="Hyperlink"/>
            <w:rFonts w:hint="cs"/>
            <w:noProof/>
            <w:rtl/>
          </w:rPr>
          <w:t>ی</w:t>
        </w:r>
        <w:r w:rsidRPr="00B47495">
          <w:rPr>
            <w:rStyle w:val="Hyperlink"/>
            <w:noProof/>
            <w:rtl/>
          </w:rPr>
          <w:t xml:space="preserve"> خو</w:t>
        </w:r>
        <w:r w:rsidRPr="00B47495">
          <w:rPr>
            <w:rStyle w:val="Hyperlink"/>
            <w:rFonts w:hint="cs"/>
            <w:noProof/>
            <w:rtl/>
          </w:rPr>
          <w:t>یی</w:t>
        </w:r>
        <w:r w:rsidRPr="00B47495">
          <w:rPr>
            <w:rStyle w:val="Hyperlink"/>
            <w:noProof/>
            <w:rtl/>
          </w:rPr>
          <w:t xml:space="preserve"> (جواز قتل د</w:t>
        </w:r>
        <w:r w:rsidRPr="00B47495">
          <w:rPr>
            <w:rStyle w:val="Hyperlink"/>
            <w:rFonts w:hint="cs"/>
            <w:noProof/>
            <w:rtl/>
          </w:rPr>
          <w:t>ی</w:t>
        </w:r>
        <w:r w:rsidRPr="00B47495">
          <w:rPr>
            <w:rStyle w:val="Hyperlink"/>
            <w:rFonts w:hint="eastAsia"/>
            <w:noProof/>
            <w:rtl/>
          </w:rPr>
          <w:t>گر</w:t>
        </w:r>
        <w:r w:rsidRPr="00B47495">
          <w:rPr>
            <w:rStyle w:val="Hyperlink"/>
            <w:rFonts w:hint="cs"/>
            <w:noProof/>
            <w:rtl/>
          </w:rPr>
          <w:t>ی</w:t>
        </w:r>
        <w:r w:rsidRPr="00B47495">
          <w:rPr>
            <w:rStyle w:val="Hyperlink"/>
            <w:noProof/>
            <w:rtl/>
          </w:rPr>
          <w:t xml:space="preserve"> برا</w:t>
        </w:r>
        <w:r w:rsidRPr="00B47495">
          <w:rPr>
            <w:rStyle w:val="Hyperlink"/>
            <w:rFonts w:hint="cs"/>
            <w:noProof/>
            <w:rtl/>
          </w:rPr>
          <w:t>ی</w:t>
        </w:r>
        <w:r w:rsidRPr="00B47495">
          <w:rPr>
            <w:rStyle w:val="Hyperlink"/>
            <w:noProof/>
            <w:rtl/>
          </w:rPr>
          <w:t xml:space="preserve"> حفظ نفس)</w:t>
        </w:r>
        <w:r w:rsidRPr="00B47495">
          <w:rPr>
            <w:noProof/>
            <w:webHidden/>
            <w:rtl/>
          </w:rPr>
          <w:tab/>
        </w:r>
        <w:r w:rsidRPr="00B47495">
          <w:rPr>
            <w:noProof/>
            <w:webHidden/>
            <w:rtl/>
          </w:rPr>
          <w:fldChar w:fldCharType="begin"/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</w:rPr>
          <w:instrText xml:space="preserve">PAGEREF </w:instrText>
        </w:r>
        <w:r w:rsidRPr="00B47495">
          <w:rPr>
            <w:noProof/>
            <w:webHidden/>
            <w:rtl/>
          </w:rPr>
          <w:instrText>_</w:instrText>
        </w:r>
        <w:r w:rsidRPr="00B47495">
          <w:rPr>
            <w:noProof/>
            <w:webHidden/>
          </w:rPr>
          <w:instrText>Toc</w:instrText>
        </w:r>
        <w:r w:rsidRPr="00B47495">
          <w:rPr>
            <w:noProof/>
            <w:webHidden/>
            <w:rtl/>
          </w:rPr>
          <w:instrText xml:space="preserve">510534156 </w:instrText>
        </w:r>
        <w:r w:rsidRPr="00B47495">
          <w:rPr>
            <w:noProof/>
            <w:webHidden/>
          </w:rPr>
          <w:instrText>\h</w:instrText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  <w:rtl/>
          </w:rPr>
        </w:r>
        <w:r w:rsidRPr="00B47495">
          <w:rPr>
            <w:noProof/>
            <w:webHidden/>
            <w:rtl/>
          </w:rPr>
          <w:fldChar w:fldCharType="separate"/>
        </w:r>
        <w:r w:rsidRPr="00B47495">
          <w:rPr>
            <w:noProof/>
            <w:webHidden/>
            <w:rtl/>
          </w:rPr>
          <w:t>3</w:t>
        </w:r>
        <w:r w:rsidRPr="00B47495">
          <w:rPr>
            <w:noProof/>
            <w:webHidden/>
            <w:rtl/>
          </w:rPr>
          <w:fldChar w:fldCharType="end"/>
        </w:r>
      </w:hyperlink>
    </w:p>
    <w:p w:rsidR="00B47495" w:rsidRPr="00B47495" w:rsidRDefault="00B47495" w:rsidP="00B47495">
      <w:pPr>
        <w:pStyle w:val="TOC7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0534157" w:history="1">
        <w:r w:rsidRPr="00B47495">
          <w:rPr>
            <w:rStyle w:val="Hyperlink"/>
            <w:noProof/>
            <w:rtl/>
          </w:rPr>
          <w:t>مناقشه در کلام مرحوم خو</w:t>
        </w:r>
        <w:r w:rsidRPr="00B47495">
          <w:rPr>
            <w:rStyle w:val="Hyperlink"/>
            <w:rFonts w:hint="cs"/>
            <w:noProof/>
            <w:rtl/>
          </w:rPr>
          <w:t>یی</w:t>
        </w:r>
        <w:r w:rsidRPr="00B47495">
          <w:rPr>
            <w:noProof/>
            <w:webHidden/>
            <w:rtl/>
          </w:rPr>
          <w:tab/>
        </w:r>
        <w:r w:rsidRPr="00B47495">
          <w:rPr>
            <w:noProof/>
            <w:webHidden/>
            <w:rtl/>
          </w:rPr>
          <w:fldChar w:fldCharType="begin"/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</w:rPr>
          <w:instrText xml:space="preserve">PAGEREF </w:instrText>
        </w:r>
        <w:r w:rsidRPr="00B47495">
          <w:rPr>
            <w:noProof/>
            <w:webHidden/>
            <w:rtl/>
          </w:rPr>
          <w:instrText>_</w:instrText>
        </w:r>
        <w:r w:rsidRPr="00B47495">
          <w:rPr>
            <w:noProof/>
            <w:webHidden/>
          </w:rPr>
          <w:instrText>Toc</w:instrText>
        </w:r>
        <w:r w:rsidRPr="00B47495">
          <w:rPr>
            <w:noProof/>
            <w:webHidden/>
            <w:rtl/>
          </w:rPr>
          <w:instrText xml:space="preserve">510534157 </w:instrText>
        </w:r>
        <w:r w:rsidRPr="00B47495">
          <w:rPr>
            <w:noProof/>
            <w:webHidden/>
          </w:rPr>
          <w:instrText>\h</w:instrText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  <w:rtl/>
          </w:rPr>
        </w:r>
        <w:r w:rsidRPr="00B47495">
          <w:rPr>
            <w:noProof/>
            <w:webHidden/>
            <w:rtl/>
          </w:rPr>
          <w:fldChar w:fldCharType="separate"/>
        </w:r>
        <w:r w:rsidRPr="00B47495">
          <w:rPr>
            <w:noProof/>
            <w:webHidden/>
            <w:rtl/>
          </w:rPr>
          <w:t>4</w:t>
        </w:r>
        <w:r w:rsidRPr="00B47495">
          <w:rPr>
            <w:noProof/>
            <w:webHidden/>
            <w:rtl/>
          </w:rPr>
          <w:fldChar w:fldCharType="end"/>
        </w:r>
      </w:hyperlink>
    </w:p>
    <w:p w:rsidR="00B47495" w:rsidRPr="00B47495" w:rsidRDefault="00B47495" w:rsidP="00B47495">
      <w:pPr>
        <w:pStyle w:val="TOC6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0534158" w:history="1">
        <w:r w:rsidRPr="00B47495">
          <w:rPr>
            <w:rStyle w:val="Hyperlink"/>
            <w:noProof/>
            <w:rtl/>
          </w:rPr>
          <w:t>کلام مرحوم ا</w:t>
        </w:r>
        <w:r w:rsidRPr="00B47495">
          <w:rPr>
            <w:rStyle w:val="Hyperlink"/>
            <w:rFonts w:hint="cs"/>
            <w:noProof/>
            <w:rtl/>
          </w:rPr>
          <w:t>ی</w:t>
        </w:r>
        <w:r w:rsidRPr="00B47495">
          <w:rPr>
            <w:rStyle w:val="Hyperlink"/>
            <w:rFonts w:hint="eastAsia"/>
            <w:noProof/>
            <w:rtl/>
          </w:rPr>
          <w:t>روان</w:t>
        </w:r>
        <w:r w:rsidRPr="00B47495">
          <w:rPr>
            <w:rStyle w:val="Hyperlink"/>
            <w:rFonts w:hint="cs"/>
            <w:noProof/>
            <w:rtl/>
          </w:rPr>
          <w:t>ی</w:t>
        </w:r>
        <w:r w:rsidRPr="00B47495">
          <w:rPr>
            <w:rStyle w:val="Hyperlink"/>
            <w:noProof/>
            <w:rtl/>
          </w:rPr>
          <w:t xml:space="preserve"> و مناقشه در آن</w:t>
        </w:r>
        <w:r w:rsidRPr="00B47495">
          <w:rPr>
            <w:noProof/>
            <w:webHidden/>
            <w:rtl/>
          </w:rPr>
          <w:tab/>
        </w:r>
        <w:r w:rsidRPr="00B47495">
          <w:rPr>
            <w:noProof/>
            <w:webHidden/>
            <w:rtl/>
          </w:rPr>
          <w:fldChar w:fldCharType="begin"/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</w:rPr>
          <w:instrText xml:space="preserve">PAGEREF </w:instrText>
        </w:r>
        <w:r w:rsidRPr="00B47495">
          <w:rPr>
            <w:noProof/>
            <w:webHidden/>
            <w:rtl/>
          </w:rPr>
          <w:instrText>_</w:instrText>
        </w:r>
        <w:r w:rsidRPr="00B47495">
          <w:rPr>
            <w:noProof/>
            <w:webHidden/>
          </w:rPr>
          <w:instrText>Toc</w:instrText>
        </w:r>
        <w:r w:rsidRPr="00B47495">
          <w:rPr>
            <w:noProof/>
            <w:webHidden/>
            <w:rtl/>
          </w:rPr>
          <w:instrText xml:space="preserve">510534158 </w:instrText>
        </w:r>
        <w:r w:rsidRPr="00B47495">
          <w:rPr>
            <w:noProof/>
            <w:webHidden/>
          </w:rPr>
          <w:instrText>\h</w:instrText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  <w:rtl/>
          </w:rPr>
        </w:r>
        <w:r w:rsidRPr="00B47495">
          <w:rPr>
            <w:noProof/>
            <w:webHidden/>
            <w:rtl/>
          </w:rPr>
          <w:fldChar w:fldCharType="separate"/>
        </w:r>
        <w:r w:rsidRPr="00B47495">
          <w:rPr>
            <w:noProof/>
            <w:webHidden/>
            <w:rtl/>
          </w:rPr>
          <w:t>5</w:t>
        </w:r>
        <w:r w:rsidRPr="00B47495">
          <w:rPr>
            <w:noProof/>
            <w:webHidden/>
            <w:rtl/>
          </w:rPr>
          <w:fldChar w:fldCharType="end"/>
        </w:r>
      </w:hyperlink>
    </w:p>
    <w:p w:rsidR="00B47495" w:rsidRPr="00B47495" w:rsidRDefault="00B47495" w:rsidP="00B47495">
      <w:pPr>
        <w:pStyle w:val="TOC3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iCs w:val="0"/>
          <w:noProof/>
          <w:color w:val="auto"/>
          <w:szCs w:val="22"/>
          <w:rtl/>
          <w:lang w:bidi="ar-SA"/>
        </w:rPr>
      </w:pPr>
      <w:hyperlink w:anchor="_Toc510534159" w:history="1">
        <w:r w:rsidRPr="00B47495">
          <w:rPr>
            <w:rStyle w:val="Hyperlink"/>
            <w:iCs w:val="0"/>
            <w:noProof/>
            <w:rtl/>
          </w:rPr>
          <w:t>ب: عدم رافع</w:t>
        </w:r>
        <w:r w:rsidRPr="00B47495">
          <w:rPr>
            <w:rStyle w:val="Hyperlink"/>
            <w:rFonts w:hint="cs"/>
            <w:iCs w:val="0"/>
            <w:noProof/>
            <w:rtl/>
          </w:rPr>
          <w:t>ی</w:t>
        </w:r>
        <w:r w:rsidRPr="00B47495">
          <w:rPr>
            <w:rStyle w:val="Hyperlink"/>
            <w:rFonts w:hint="eastAsia"/>
            <w:iCs w:val="0"/>
            <w:noProof/>
            <w:rtl/>
          </w:rPr>
          <w:t>ت</w:t>
        </w:r>
        <w:r w:rsidRPr="00B47495">
          <w:rPr>
            <w:rStyle w:val="Hyperlink"/>
            <w:iCs w:val="0"/>
            <w:noProof/>
            <w:rtl/>
          </w:rPr>
          <w:t xml:space="preserve"> </w:t>
        </w:r>
        <w:r w:rsidRPr="00B47495">
          <w:rPr>
            <w:rStyle w:val="Hyperlink"/>
            <w:rFonts w:hint="cs"/>
            <w:iCs w:val="0"/>
            <w:noProof/>
            <w:rtl/>
          </w:rPr>
          <w:t>ی</w:t>
        </w:r>
        <w:r w:rsidRPr="00B47495">
          <w:rPr>
            <w:rStyle w:val="Hyperlink"/>
            <w:rFonts w:hint="eastAsia"/>
            <w:iCs w:val="0"/>
            <w:noProof/>
            <w:rtl/>
          </w:rPr>
          <w:t>ک</w:t>
        </w:r>
        <w:r w:rsidRPr="00B47495">
          <w:rPr>
            <w:rStyle w:val="Hyperlink"/>
            <w:iCs w:val="0"/>
            <w:noProof/>
            <w:rtl/>
          </w:rPr>
          <w:t xml:space="preserve"> خطاب نسبت به موضوع خطاب د</w:t>
        </w:r>
        <w:r w:rsidRPr="00B47495">
          <w:rPr>
            <w:rStyle w:val="Hyperlink"/>
            <w:rFonts w:hint="cs"/>
            <w:iCs w:val="0"/>
            <w:noProof/>
            <w:rtl/>
          </w:rPr>
          <w:t>ی</w:t>
        </w:r>
        <w:r w:rsidRPr="00B47495">
          <w:rPr>
            <w:rStyle w:val="Hyperlink"/>
            <w:rFonts w:hint="eastAsia"/>
            <w:iCs w:val="0"/>
            <w:noProof/>
            <w:rtl/>
          </w:rPr>
          <w:t>گر</w:t>
        </w:r>
        <w:r w:rsidRPr="00B47495">
          <w:rPr>
            <w:iCs w:val="0"/>
            <w:noProof/>
            <w:webHidden/>
            <w:rtl/>
          </w:rPr>
          <w:tab/>
        </w:r>
        <w:r w:rsidRPr="00B47495">
          <w:rPr>
            <w:iCs w:val="0"/>
            <w:noProof/>
            <w:webHidden/>
            <w:rtl/>
          </w:rPr>
          <w:fldChar w:fldCharType="begin"/>
        </w:r>
        <w:r w:rsidRPr="00B47495">
          <w:rPr>
            <w:iCs w:val="0"/>
            <w:noProof/>
            <w:webHidden/>
            <w:rtl/>
          </w:rPr>
          <w:instrText xml:space="preserve"> </w:instrText>
        </w:r>
        <w:r w:rsidRPr="00B47495">
          <w:rPr>
            <w:iCs w:val="0"/>
            <w:noProof/>
            <w:webHidden/>
          </w:rPr>
          <w:instrText xml:space="preserve">PAGEREF </w:instrText>
        </w:r>
        <w:r w:rsidRPr="00B47495">
          <w:rPr>
            <w:iCs w:val="0"/>
            <w:noProof/>
            <w:webHidden/>
            <w:rtl/>
          </w:rPr>
          <w:instrText>_</w:instrText>
        </w:r>
        <w:r w:rsidRPr="00B47495">
          <w:rPr>
            <w:iCs w:val="0"/>
            <w:noProof/>
            <w:webHidden/>
          </w:rPr>
          <w:instrText>Toc</w:instrText>
        </w:r>
        <w:r w:rsidRPr="00B47495">
          <w:rPr>
            <w:iCs w:val="0"/>
            <w:noProof/>
            <w:webHidden/>
            <w:rtl/>
          </w:rPr>
          <w:instrText xml:space="preserve">510534159 </w:instrText>
        </w:r>
        <w:r w:rsidRPr="00B47495">
          <w:rPr>
            <w:iCs w:val="0"/>
            <w:noProof/>
            <w:webHidden/>
          </w:rPr>
          <w:instrText>\h</w:instrText>
        </w:r>
        <w:r w:rsidRPr="00B47495">
          <w:rPr>
            <w:iCs w:val="0"/>
            <w:noProof/>
            <w:webHidden/>
            <w:rtl/>
          </w:rPr>
          <w:instrText xml:space="preserve"> </w:instrText>
        </w:r>
        <w:r w:rsidRPr="00B47495">
          <w:rPr>
            <w:iCs w:val="0"/>
            <w:noProof/>
            <w:webHidden/>
            <w:rtl/>
          </w:rPr>
        </w:r>
        <w:r w:rsidRPr="00B47495">
          <w:rPr>
            <w:iCs w:val="0"/>
            <w:noProof/>
            <w:webHidden/>
            <w:rtl/>
          </w:rPr>
          <w:fldChar w:fldCharType="separate"/>
        </w:r>
        <w:r w:rsidRPr="00B47495">
          <w:rPr>
            <w:iCs w:val="0"/>
            <w:noProof/>
            <w:webHidden/>
            <w:rtl/>
          </w:rPr>
          <w:t>6</w:t>
        </w:r>
        <w:r w:rsidRPr="00B47495">
          <w:rPr>
            <w:iCs w:val="0"/>
            <w:noProof/>
            <w:webHidden/>
            <w:rtl/>
          </w:rPr>
          <w:fldChar w:fldCharType="end"/>
        </w:r>
      </w:hyperlink>
    </w:p>
    <w:p w:rsidR="00B47495" w:rsidRPr="00B47495" w:rsidRDefault="00B47495" w:rsidP="00B47495">
      <w:pPr>
        <w:pStyle w:val="TOC4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0534160" w:history="1">
        <w:r w:rsidRPr="00B47495">
          <w:rPr>
            <w:rStyle w:val="Hyperlink"/>
            <w:noProof/>
            <w:rtl/>
          </w:rPr>
          <w:t>مثال ها</w:t>
        </w:r>
        <w:r w:rsidRPr="00B47495">
          <w:rPr>
            <w:rStyle w:val="Hyperlink"/>
            <w:rFonts w:hint="cs"/>
            <w:noProof/>
            <w:rtl/>
          </w:rPr>
          <w:t>ی</w:t>
        </w:r>
        <w:r w:rsidRPr="00B47495">
          <w:rPr>
            <w:rStyle w:val="Hyperlink"/>
            <w:noProof/>
            <w:rtl/>
          </w:rPr>
          <w:t xml:space="preserve"> محقق نائ</w:t>
        </w:r>
        <w:r w:rsidRPr="00B47495">
          <w:rPr>
            <w:rStyle w:val="Hyperlink"/>
            <w:rFonts w:hint="cs"/>
            <w:noProof/>
            <w:rtl/>
          </w:rPr>
          <w:t>ی</w:t>
        </w:r>
        <w:r w:rsidRPr="00B47495">
          <w:rPr>
            <w:rStyle w:val="Hyperlink"/>
            <w:rFonts w:hint="eastAsia"/>
            <w:noProof/>
            <w:rtl/>
          </w:rPr>
          <w:t>ن</w:t>
        </w:r>
        <w:r w:rsidRPr="00B47495">
          <w:rPr>
            <w:rStyle w:val="Hyperlink"/>
            <w:rFonts w:hint="cs"/>
            <w:noProof/>
            <w:rtl/>
          </w:rPr>
          <w:t>ی</w:t>
        </w:r>
        <w:r w:rsidRPr="00B47495">
          <w:rPr>
            <w:noProof/>
            <w:webHidden/>
            <w:rtl/>
          </w:rPr>
          <w:tab/>
        </w:r>
        <w:r w:rsidRPr="00B47495">
          <w:rPr>
            <w:noProof/>
            <w:webHidden/>
            <w:rtl/>
          </w:rPr>
          <w:fldChar w:fldCharType="begin"/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</w:rPr>
          <w:instrText xml:space="preserve">PAGEREF </w:instrText>
        </w:r>
        <w:r w:rsidRPr="00B47495">
          <w:rPr>
            <w:noProof/>
            <w:webHidden/>
            <w:rtl/>
          </w:rPr>
          <w:instrText>_</w:instrText>
        </w:r>
        <w:r w:rsidRPr="00B47495">
          <w:rPr>
            <w:noProof/>
            <w:webHidden/>
          </w:rPr>
          <w:instrText>Toc</w:instrText>
        </w:r>
        <w:r w:rsidRPr="00B47495">
          <w:rPr>
            <w:noProof/>
            <w:webHidden/>
            <w:rtl/>
          </w:rPr>
          <w:instrText xml:space="preserve">510534160 </w:instrText>
        </w:r>
        <w:r w:rsidRPr="00B47495">
          <w:rPr>
            <w:noProof/>
            <w:webHidden/>
          </w:rPr>
          <w:instrText>\h</w:instrText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  <w:rtl/>
          </w:rPr>
        </w:r>
        <w:r w:rsidRPr="00B47495">
          <w:rPr>
            <w:noProof/>
            <w:webHidden/>
            <w:rtl/>
          </w:rPr>
          <w:fldChar w:fldCharType="separate"/>
        </w:r>
        <w:r w:rsidRPr="00B47495">
          <w:rPr>
            <w:noProof/>
            <w:webHidden/>
            <w:rtl/>
          </w:rPr>
          <w:t>6</w:t>
        </w:r>
        <w:r w:rsidRPr="00B47495">
          <w:rPr>
            <w:noProof/>
            <w:webHidden/>
            <w:rtl/>
          </w:rPr>
          <w:fldChar w:fldCharType="end"/>
        </w:r>
      </w:hyperlink>
    </w:p>
    <w:p w:rsidR="00B47495" w:rsidRPr="00B47495" w:rsidRDefault="00B47495" w:rsidP="00B47495">
      <w:pPr>
        <w:pStyle w:val="TOC5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0534161" w:history="1">
        <w:r w:rsidRPr="00B47495">
          <w:rPr>
            <w:rStyle w:val="Hyperlink"/>
            <w:noProof/>
            <w:rtl/>
          </w:rPr>
          <w:t>الف: از ب</w:t>
        </w:r>
        <w:r w:rsidRPr="00B47495">
          <w:rPr>
            <w:rStyle w:val="Hyperlink"/>
            <w:rFonts w:hint="cs"/>
            <w:noProof/>
            <w:rtl/>
          </w:rPr>
          <w:t>ی</w:t>
        </w:r>
        <w:r w:rsidRPr="00B47495">
          <w:rPr>
            <w:rStyle w:val="Hyperlink"/>
            <w:rFonts w:hint="eastAsia"/>
            <w:noProof/>
            <w:rtl/>
          </w:rPr>
          <w:t>ن</w:t>
        </w:r>
        <w:r w:rsidRPr="00B47495">
          <w:rPr>
            <w:rStyle w:val="Hyperlink"/>
            <w:noProof/>
            <w:rtl/>
          </w:rPr>
          <w:t xml:space="preserve"> رفتن استطاعت در صورت وجود د</w:t>
        </w:r>
        <w:r w:rsidRPr="00B47495">
          <w:rPr>
            <w:rStyle w:val="Hyperlink"/>
            <w:rFonts w:hint="cs"/>
            <w:noProof/>
            <w:rtl/>
          </w:rPr>
          <w:t>ی</w:t>
        </w:r>
        <w:r w:rsidRPr="00B47495">
          <w:rPr>
            <w:rStyle w:val="Hyperlink"/>
            <w:rFonts w:hint="eastAsia"/>
            <w:noProof/>
            <w:rtl/>
          </w:rPr>
          <w:t>ن</w:t>
        </w:r>
        <w:r w:rsidRPr="00B47495">
          <w:rPr>
            <w:noProof/>
            <w:webHidden/>
            <w:rtl/>
          </w:rPr>
          <w:tab/>
        </w:r>
        <w:r w:rsidRPr="00B47495">
          <w:rPr>
            <w:noProof/>
            <w:webHidden/>
            <w:rtl/>
          </w:rPr>
          <w:fldChar w:fldCharType="begin"/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</w:rPr>
          <w:instrText xml:space="preserve">PAGEREF </w:instrText>
        </w:r>
        <w:r w:rsidRPr="00B47495">
          <w:rPr>
            <w:noProof/>
            <w:webHidden/>
            <w:rtl/>
          </w:rPr>
          <w:instrText>_</w:instrText>
        </w:r>
        <w:r w:rsidRPr="00B47495">
          <w:rPr>
            <w:noProof/>
            <w:webHidden/>
          </w:rPr>
          <w:instrText>Toc</w:instrText>
        </w:r>
        <w:r w:rsidRPr="00B47495">
          <w:rPr>
            <w:noProof/>
            <w:webHidden/>
            <w:rtl/>
          </w:rPr>
          <w:instrText xml:space="preserve">510534161 </w:instrText>
        </w:r>
        <w:r w:rsidRPr="00B47495">
          <w:rPr>
            <w:noProof/>
            <w:webHidden/>
          </w:rPr>
          <w:instrText>\h</w:instrText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  <w:rtl/>
          </w:rPr>
        </w:r>
        <w:r w:rsidRPr="00B47495">
          <w:rPr>
            <w:noProof/>
            <w:webHidden/>
            <w:rtl/>
          </w:rPr>
          <w:fldChar w:fldCharType="separate"/>
        </w:r>
        <w:r w:rsidRPr="00B47495">
          <w:rPr>
            <w:noProof/>
            <w:webHidden/>
            <w:rtl/>
          </w:rPr>
          <w:t>6</w:t>
        </w:r>
        <w:r w:rsidRPr="00B47495">
          <w:rPr>
            <w:noProof/>
            <w:webHidden/>
            <w:rtl/>
          </w:rPr>
          <w:fldChar w:fldCharType="end"/>
        </w:r>
      </w:hyperlink>
    </w:p>
    <w:p w:rsidR="00B47495" w:rsidRPr="00B47495" w:rsidRDefault="00B47495" w:rsidP="00B47495">
      <w:pPr>
        <w:pStyle w:val="TOC5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  <w:lang w:bidi="ar-SA"/>
        </w:rPr>
      </w:pPr>
      <w:hyperlink w:anchor="_Toc510534162" w:history="1">
        <w:r w:rsidRPr="00B47495">
          <w:rPr>
            <w:rStyle w:val="Hyperlink"/>
            <w:noProof/>
            <w:rtl/>
          </w:rPr>
          <w:t>ب: از ب</w:t>
        </w:r>
        <w:r w:rsidRPr="00B47495">
          <w:rPr>
            <w:rStyle w:val="Hyperlink"/>
            <w:rFonts w:hint="cs"/>
            <w:noProof/>
            <w:rtl/>
          </w:rPr>
          <w:t>ی</w:t>
        </w:r>
        <w:r w:rsidRPr="00B47495">
          <w:rPr>
            <w:rStyle w:val="Hyperlink"/>
            <w:rFonts w:hint="eastAsia"/>
            <w:noProof/>
            <w:rtl/>
          </w:rPr>
          <w:t>ن</w:t>
        </w:r>
        <w:r w:rsidRPr="00B47495">
          <w:rPr>
            <w:rStyle w:val="Hyperlink"/>
            <w:noProof/>
            <w:rtl/>
          </w:rPr>
          <w:t xml:space="preserve"> رفتن موضوع خمس با تعلق زکات</w:t>
        </w:r>
        <w:r w:rsidRPr="00B47495">
          <w:rPr>
            <w:noProof/>
            <w:webHidden/>
            <w:rtl/>
          </w:rPr>
          <w:tab/>
        </w:r>
        <w:r w:rsidRPr="00B47495">
          <w:rPr>
            <w:noProof/>
            <w:webHidden/>
            <w:rtl/>
          </w:rPr>
          <w:fldChar w:fldCharType="begin"/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</w:rPr>
          <w:instrText xml:space="preserve">PAGEREF </w:instrText>
        </w:r>
        <w:r w:rsidRPr="00B47495">
          <w:rPr>
            <w:noProof/>
            <w:webHidden/>
            <w:rtl/>
          </w:rPr>
          <w:instrText>_</w:instrText>
        </w:r>
        <w:r w:rsidRPr="00B47495">
          <w:rPr>
            <w:noProof/>
            <w:webHidden/>
          </w:rPr>
          <w:instrText>Toc</w:instrText>
        </w:r>
        <w:r w:rsidRPr="00B47495">
          <w:rPr>
            <w:noProof/>
            <w:webHidden/>
            <w:rtl/>
          </w:rPr>
          <w:instrText xml:space="preserve">510534162 </w:instrText>
        </w:r>
        <w:r w:rsidRPr="00B47495">
          <w:rPr>
            <w:noProof/>
            <w:webHidden/>
          </w:rPr>
          <w:instrText>\h</w:instrText>
        </w:r>
        <w:r w:rsidRPr="00B47495">
          <w:rPr>
            <w:noProof/>
            <w:webHidden/>
            <w:rtl/>
          </w:rPr>
          <w:instrText xml:space="preserve"> </w:instrText>
        </w:r>
        <w:r w:rsidRPr="00B47495">
          <w:rPr>
            <w:noProof/>
            <w:webHidden/>
            <w:rtl/>
          </w:rPr>
        </w:r>
        <w:r w:rsidRPr="00B47495">
          <w:rPr>
            <w:noProof/>
            <w:webHidden/>
            <w:rtl/>
          </w:rPr>
          <w:fldChar w:fldCharType="separate"/>
        </w:r>
        <w:r w:rsidRPr="00B47495">
          <w:rPr>
            <w:noProof/>
            <w:webHidden/>
            <w:rtl/>
          </w:rPr>
          <w:t>7</w:t>
        </w:r>
        <w:r w:rsidRPr="00B47495">
          <w:rPr>
            <w:noProof/>
            <w:webHidden/>
            <w:rtl/>
          </w:rPr>
          <w:fldChar w:fldCharType="end"/>
        </w:r>
      </w:hyperlink>
    </w:p>
    <w:p w:rsidR="00C91EB6" w:rsidRPr="00C91EB6" w:rsidRDefault="00B47495" w:rsidP="00102148">
      <w:pPr>
        <w:jc w:val="lowKashida"/>
      </w:pPr>
      <w:r>
        <w:rPr>
          <w:rStyle w:val="Hyperlink"/>
          <w:rFonts w:cs="B Titr"/>
          <w:noProof/>
          <w:szCs w:val="24"/>
          <w:rtl/>
        </w:rPr>
        <w:fldChar w:fldCharType="end"/>
      </w:r>
    </w:p>
    <w:p w:rsidR="00F343FB" w:rsidRPr="00A6366F" w:rsidRDefault="00F842AD" w:rsidP="00102148">
      <w:pPr>
        <w:jc w:val="lowKashida"/>
      </w:pPr>
      <w:r w:rsidRPr="009C66D5">
        <w:rPr>
          <w:rStyle w:val="Emphasis"/>
          <w:rFonts w:hint="cs"/>
          <w:b/>
          <w:bCs w:val="0"/>
          <w:rtl/>
        </w:rPr>
        <w:t>موضوع</w:t>
      </w:r>
      <w:r w:rsidRPr="009C66D5">
        <w:rPr>
          <w:rStyle w:val="Emphasis"/>
          <w:rFonts w:hint="cs"/>
          <w:rtl/>
        </w:rPr>
        <w:t>:</w:t>
      </w:r>
      <w:r w:rsidR="00A6366F" w:rsidRPr="00A6366F">
        <w:rPr>
          <w:rFonts w:hint="cs"/>
          <w:rtl/>
        </w:rPr>
        <w:t xml:space="preserve"> </w:t>
      </w:r>
      <w:bookmarkStart w:id="1" w:name="BokSabj2_d"/>
      <w:bookmarkEnd w:id="1"/>
      <w:r w:rsidR="00D51367">
        <w:rPr>
          <w:rtl/>
        </w:rPr>
        <w:t>شروط تزاحم</w:t>
      </w:r>
      <w:r w:rsidR="00386C11" w:rsidRPr="00A6366F">
        <w:rPr>
          <w:rFonts w:hint="cs"/>
          <w:rtl/>
        </w:rPr>
        <w:t>/</w:t>
      </w:r>
      <w:bookmarkStart w:id="2" w:name="BokSabj_d"/>
      <w:bookmarkEnd w:id="2"/>
      <w:r w:rsidR="003A2771">
        <w:t xml:space="preserve"> </w:t>
      </w:r>
      <w:r w:rsidR="00D51367">
        <w:rPr>
          <w:rtl/>
        </w:rPr>
        <w:t>تنب</w:t>
      </w:r>
      <w:r w:rsidR="00D51367">
        <w:rPr>
          <w:rFonts w:hint="cs"/>
          <w:rtl/>
        </w:rPr>
        <w:t>ی</w:t>
      </w:r>
      <w:r w:rsidR="00D51367">
        <w:rPr>
          <w:rFonts w:hint="eastAsia"/>
          <w:rtl/>
        </w:rPr>
        <w:t>هات</w:t>
      </w:r>
      <w:r w:rsidR="00D51367">
        <w:rPr>
          <w:rtl/>
        </w:rPr>
        <w:t xml:space="preserve"> تزاحم</w:t>
      </w:r>
      <w:r w:rsidR="00386C11" w:rsidRPr="00A6366F">
        <w:rPr>
          <w:rFonts w:hint="cs"/>
          <w:rtl/>
        </w:rPr>
        <w:t>/</w:t>
      </w:r>
      <w:bookmarkStart w:id="3" w:name="Bokkolli"/>
      <w:bookmarkEnd w:id="3"/>
      <w:r w:rsidR="003A2771">
        <w:t xml:space="preserve"> </w:t>
      </w:r>
      <w:r w:rsidR="00D51367">
        <w:rPr>
          <w:rtl/>
        </w:rPr>
        <w:t>تعارض أدله</w:t>
      </w:r>
      <w:r w:rsidR="001B6799" w:rsidRPr="00A6366F">
        <w:rPr>
          <w:rFonts w:hint="cs"/>
          <w:rtl/>
        </w:rPr>
        <w:t xml:space="preserve"> </w:t>
      </w:r>
    </w:p>
    <w:p w:rsidR="008F5B4D" w:rsidRPr="009C66D5" w:rsidRDefault="008F5B4D" w:rsidP="00102148">
      <w:pPr>
        <w:jc w:val="lowKashida"/>
        <w:rPr>
          <w:rStyle w:val="Emphasis"/>
          <w:b/>
          <w:bCs w:val="0"/>
          <w:rtl/>
        </w:rPr>
      </w:pPr>
      <w:r w:rsidRPr="009C66D5">
        <w:rPr>
          <w:rStyle w:val="Emphasis"/>
          <w:rFonts w:hint="cs"/>
          <w:b/>
          <w:bCs w:val="0"/>
          <w:rtl/>
        </w:rPr>
        <w:t>خلاصه مباحث گذشته:</w:t>
      </w:r>
    </w:p>
    <w:p w:rsidR="00247D2F" w:rsidRPr="003A6148" w:rsidRDefault="00C01E5B" w:rsidP="00102148">
      <w:pPr>
        <w:pBdr>
          <w:bottom w:val="double" w:sz="6" w:space="1" w:color="auto"/>
        </w:pBdr>
        <w:jc w:val="lowKashida"/>
      </w:pPr>
      <w:r>
        <w:rPr>
          <w:rFonts w:hint="cs"/>
          <w:rtl/>
        </w:rPr>
        <w:t>بعد از بررسی مسالک مختلف در باب تزاحم و همچنین مرجحات باب تزاحم، بحث در تنبیهات باب تزاحم است که اولین تنبیه مربوط به شروط تزاحم است.</w:t>
      </w:r>
    </w:p>
    <w:p w:rsidR="008F5B4D" w:rsidRDefault="008F5B4D" w:rsidP="00102148">
      <w:pPr>
        <w:jc w:val="lowKashida"/>
      </w:pPr>
    </w:p>
    <w:p w:rsidR="003E6650" w:rsidRDefault="00C01E5B" w:rsidP="00102148">
      <w:pPr>
        <w:pStyle w:val="Heading1"/>
        <w:jc w:val="lowKashida"/>
        <w:rPr>
          <w:rtl/>
        </w:rPr>
      </w:pPr>
      <w:bookmarkStart w:id="4" w:name="_Toc510533978"/>
      <w:bookmarkStart w:id="5" w:name="_Toc510534108"/>
      <w:bookmarkStart w:id="6" w:name="_Toc510534148"/>
      <w:r>
        <w:rPr>
          <w:rFonts w:hint="cs"/>
          <w:rtl/>
        </w:rPr>
        <w:t xml:space="preserve">تنبیهات </w:t>
      </w:r>
      <w:r w:rsidR="00837F0F">
        <w:rPr>
          <w:rFonts w:hint="cs"/>
          <w:rtl/>
        </w:rPr>
        <w:t>تزاحم</w:t>
      </w:r>
      <w:bookmarkEnd w:id="4"/>
      <w:bookmarkEnd w:id="5"/>
      <w:bookmarkEnd w:id="6"/>
    </w:p>
    <w:p w:rsidR="00837F0F" w:rsidRPr="00837F0F" w:rsidRDefault="00E04295" w:rsidP="00102148">
      <w:pPr>
        <w:pStyle w:val="Heading2"/>
        <w:jc w:val="lowKashida"/>
        <w:rPr>
          <w:rtl/>
        </w:rPr>
      </w:pPr>
      <w:bookmarkStart w:id="7" w:name="_Toc510533979"/>
      <w:bookmarkStart w:id="8" w:name="_Toc510534109"/>
      <w:bookmarkStart w:id="9" w:name="_Toc510534149"/>
      <w:r>
        <w:rPr>
          <w:rFonts w:hint="cs"/>
          <w:rtl/>
        </w:rPr>
        <w:t xml:space="preserve">1- </w:t>
      </w:r>
      <w:r w:rsidR="00837F0F">
        <w:rPr>
          <w:rFonts w:hint="cs"/>
          <w:rtl/>
        </w:rPr>
        <w:t>شروط تزاحم</w:t>
      </w:r>
      <w:bookmarkEnd w:id="7"/>
      <w:bookmarkEnd w:id="8"/>
      <w:bookmarkEnd w:id="9"/>
    </w:p>
    <w:p w:rsidR="00837F0F" w:rsidRDefault="00837F0F" w:rsidP="00102148">
      <w:pPr>
        <w:jc w:val="lowKashida"/>
        <w:rPr>
          <w:rFonts w:hint="cs"/>
          <w:rtl/>
        </w:rPr>
      </w:pPr>
      <w:r>
        <w:rPr>
          <w:rFonts w:hint="cs"/>
          <w:rtl/>
        </w:rPr>
        <w:t>در مورد تزاحم تنبیهاتی وجود دارد.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</w:t>
      </w:r>
      <w:r w:rsidR="00E04295">
        <w:rPr>
          <w:rFonts w:hint="cs"/>
          <w:rtl/>
        </w:rPr>
        <w:t>شروط ذکر شده برای تزاحم است</w:t>
      </w:r>
      <w:r>
        <w:rPr>
          <w:rtl/>
        </w:rPr>
        <w:t xml:space="preserve"> که اهم آن </w:t>
      </w:r>
      <w:r w:rsidR="00E04295">
        <w:rPr>
          <w:rFonts w:hint="cs"/>
          <w:rtl/>
        </w:rPr>
        <w:t>عبارتند از:</w:t>
      </w:r>
    </w:p>
    <w:p w:rsidR="00E04295" w:rsidRDefault="00E04295" w:rsidP="0099274B">
      <w:pPr>
        <w:pStyle w:val="Heading3"/>
        <w:rPr>
          <w:rtl/>
        </w:rPr>
      </w:pPr>
      <w:bookmarkStart w:id="10" w:name="_Toc510533980"/>
      <w:bookmarkStart w:id="11" w:name="_Toc510534110"/>
      <w:bookmarkStart w:id="12" w:name="_Toc510534150"/>
      <w:r>
        <w:rPr>
          <w:rFonts w:hint="cs"/>
          <w:rtl/>
        </w:rPr>
        <w:t>الف: اطلاق فی نفسه هر دو خطاب نسبت به فرض تزاحم</w:t>
      </w:r>
      <w:bookmarkEnd w:id="10"/>
      <w:bookmarkEnd w:id="11"/>
      <w:bookmarkEnd w:id="12"/>
    </w:p>
    <w:p w:rsidR="00837F0F" w:rsidRDefault="00837F0F" w:rsidP="00102148">
      <w:pPr>
        <w:jc w:val="lowKashida"/>
        <w:rPr>
          <w:rtl/>
        </w:rPr>
      </w:pPr>
      <w:r>
        <w:rPr>
          <w:rFonts w:hint="eastAsia"/>
          <w:rtl/>
        </w:rPr>
        <w:lastRenderedPageBreak/>
        <w:t>شرط</w:t>
      </w:r>
      <w:r>
        <w:rPr>
          <w:rtl/>
        </w:rPr>
        <w:t xml:space="preserve"> اول برا</w:t>
      </w:r>
      <w:r>
        <w:rPr>
          <w:rFonts w:hint="cs"/>
          <w:rtl/>
        </w:rPr>
        <w:t>ی</w:t>
      </w:r>
      <w:r>
        <w:rPr>
          <w:rtl/>
        </w:rPr>
        <w:t xml:space="preserve"> تزاحم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دو خطاب ف</w:t>
      </w:r>
      <w:r>
        <w:rPr>
          <w:rFonts w:hint="cs"/>
          <w:rtl/>
        </w:rPr>
        <w:t>ی</w:t>
      </w:r>
      <w:r>
        <w:rPr>
          <w:rtl/>
        </w:rPr>
        <w:t xml:space="preserve"> حد ذاته نسبت ب</w:t>
      </w:r>
      <w:r w:rsidR="007A05CC">
        <w:rPr>
          <w:rtl/>
        </w:rPr>
        <w:t>ه فرض تزاحم</w:t>
      </w:r>
      <w:r w:rsidR="007A05CC">
        <w:rPr>
          <w:rFonts w:hint="cs"/>
          <w:rtl/>
        </w:rPr>
        <w:t xml:space="preserve"> </w:t>
      </w:r>
      <w:r>
        <w:rPr>
          <w:rtl/>
        </w:rPr>
        <w:t xml:space="preserve">اطلاق داشته باشند و لذا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متزاحم</w:t>
      </w:r>
      <w:r w:rsidR="007A05CC">
        <w:rPr>
          <w:rFonts w:hint="cs"/>
          <w:rtl/>
        </w:rPr>
        <w:t>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خطاب لفظ</w:t>
      </w:r>
      <w:r>
        <w:rPr>
          <w:rFonts w:hint="cs"/>
          <w:rtl/>
        </w:rPr>
        <w:t>ی</w:t>
      </w:r>
      <w:r>
        <w:rPr>
          <w:rtl/>
        </w:rPr>
        <w:t xml:space="preserve"> بوده</w:t>
      </w:r>
      <w:r w:rsidR="007A05CC">
        <w:rPr>
          <w:rFonts w:hint="cs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خطاب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متزاحم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لب</w:t>
      </w:r>
      <w:r w:rsidR="007A05CC">
        <w:rPr>
          <w:rFonts w:hint="cs"/>
          <w:rtl/>
        </w:rPr>
        <w:t>ّ</w:t>
      </w:r>
      <w:r>
        <w:rPr>
          <w:rFonts w:hint="cs"/>
          <w:rtl/>
        </w:rPr>
        <w:t>ی</w:t>
      </w:r>
      <w:r>
        <w:rPr>
          <w:rtl/>
        </w:rPr>
        <w:t xml:space="preserve"> باشد و نسبت به فرض تزاحم اطلاق نداشته باشد، همان طور که مرحوم خو</w:t>
      </w:r>
      <w:r>
        <w:rPr>
          <w:rFonts w:hint="cs"/>
          <w:rtl/>
        </w:rPr>
        <w:t>یی</w:t>
      </w:r>
      <w:r>
        <w:rPr>
          <w:rtl/>
        </w:rPr>
        <w:t xml:space="preserve"> هم فرموده ا</w:t>
      </w:r>
      <w:r>
        <w:rPr>
          <w:rFonts w:hint="eastAsia"/>
          <w:rtl/>
        </w:rPr>
        <w:t>ند،</w:t>
      </w:r>
      <w:r>
        <w:rPr>
          <w:rtl/>
        </w:rPr>
        <w:t xml:space="preserve"> نوبت به اعمال مرج</w:t>
      </w:r>
      <w:r w:rsidR="007A05CC">
        <w:rPr>
          <w:rFonts w:hint="cs"/>
          <w:rtl/>
        </w:rPr>
        <w:t>ّ</w:t>
      </w:r>
      <w:r>
        <w:rPr>
          <w:rtl/>
        </w:rPr>
        <w:t>حات باب تزاحم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7A05CC">
        <w:rPr>
          <w:rFonts w:hint="cs"/>
          <w:rtl/>
        </w:rPr>
        <w:t>،</w:t>
      </w:r>
      <w:r>
        <w:rPr>
          <w:rtl/>
        </w:rPr>
        <w:t xml:space="preserve"> بلکه اطلاق خطاب لفظ</w:t>
      </w:r>
      <w:r>
        <w:rPr>
          <w:rFonts w:hint="cs"/>
          <w:rtl/>
        </w:rPr>
        <w:t>ی</w:t>
      </w:r>
      <w:r>
        <w:rPr>
          <w:rtl/>
        </w:rPr>
        <w:t xml:space="preserve"> محک</w:t>
      </w:r>
      <w:r w:rsidR="007A05CC">
        <w:rPr>
          <w:rFonts w:hint="cs"/>
          <w:rtl/>
        </w:rPr>
        <w:t>ّ</w:t>
      </w:r>
      <w:r>
        <w:rPr>
          <w:rtl/>
        </w:rPr>
        <w:t>م خواهد بود.</w:t>
      </w:r>
    </w:p>
    <w:p w:rsidR="00E015CC" w:rsidRDefault="00E015CC" w:rsidP="00102148">
      <w:pPr>
        <w:pStyle w:val="Heading4"/>
        <w:jc w:val="lowKashida"/>
        <w:rPr>
          <w:rtl/>
        </w:rPr>
      </w:pPr>
      <w:bookmarkStart w:id="13" w:name="_Toc510533981"/>
      <w:bookmarkStart w:id="14" w:name="_Toc510534111"/>
      <w:bookmarkStart w:id="15" w:name="_Toc510534151"/>
      <w:r>
        <w:rPr>
          <w:rFonts w:hint="cs"/>
          <w:rtl/>
        </w:rPr>
        <w:t>تبیین مطلب در ضمن دو مثال</w:t>
      </w:r>
      <w:bookmarkEnd w:id="13"/>
      <w:bookmarkEnd w:id="14"/>
      <w:bookmarkEnd w:id="15"/>
    </w:p>
    <w:p w:rsidR="00837F0F" w:rsidRDefault="00837F0F" w:rsidP="00102148">
      <w:pPr>
        <w:jc w:val="lowKashida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روشن تر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 w:rsidR="007A05CC">
        <w:rPr>
          <w:rFonts w:hint="cs"/>
          <w:rtl/>
        </w:rPr>
        <w:t>،</w:t>
      </w:r>
      <w:r>
        <w:rPr>
          <w:rtl/>
        </w:rPr>
        <w:t xml:space="preserve"> </w:t>
      </w:r>
      <w:r w:rsidR="007A05CC">
        <w:rPr>
          <w:rFonts w:hint="cs"/>
          <w:rtl/>
        </w:rPr>
        <w:t xml:space="preserve">به </w:t>
      </w:r>
      <w:r w:rsidR="007A05CC">
        <w:rPr>
          <w:rtl/>
        </w:rPr>
        <w:t xml:space="preserve">دو مثال </w:t>
      </w:r>
      <w:r w:rsidR="007A05CC">
        <w:rPr>
          <w:rFonts w:hint="cs"/>
          <w:rtl/>
        </w:rPr>
        <w:t>اشاره می کنیم</w:t>
      </w:r>
      <w:r>
        <w:rPr>
          <w:rtl/>
        </w:rPr>
        <w:t>:</w:t>
      </w:r>
    </w:p>
    <w:p w:rsidR="00E015CC" w:rsidRDefault="00E015CC" w:rsidP="00102148">
      <w:pPr>
        <w:pStyle w:val="Heading5"/>
        <w:jc w:val="lowKashida"/>
        <w:rPr>
          <w:rtl/>
        </w:rPr>
      </w:pPr>
      <w:bookmarkStart w:id="16" w:name="_Toc510533982"/>
      <w:bookmarkStart w:id="17" w:name="_Toc510534112"/>
      <w:bookmarkStart w:id="18" w:name="_Toc510534152"/>
      <w:r>
        <w:rPr>
          <w:rFonts w:hint="cs"/>
          <w:rtl/>
        </w:rPr>
        <w:t>الف: توقف حفظ جان انسان بر قطع عضو</w:t>
      </w:r>
      <w:bookmarkEnd w:id="16"/>
      <w:bookmarkEnd w:id="17"/>
      <w:bookmarkEnd w:id="18"/>
      <w:r>
        <w:rPr>
          <w:rFonts w:hint="cs"/>
          <w:rtl/>
        </w:rPr>
        <w:t xml:space="preserve"> </w:t>
      </w:r>
    </w:p>
    <w:p w:rsidR="00837F0F" w:rsidRDefault="00837F0F" w:rsidP="00102148">
      <w:pPr>
        <w:jc w:val="lowKashida"/>
        <w:rPr>
          <w:rFonts w:hint="cs"/>
          <w:rtl/>
        </w:rPr>
      </w:pPr>
      <w:r>
        <w:rPr>
          <w:rtl/>
        </w:rPr>
        <w:t>اگر حفظ جان انسان</w:t>
      </w:r>
      <w:r>
        <w:rPr>
          <w:rFonts w:hint="cs"/>
          <w:rtl/>
        </w:rPr>
        <w:t>ی</w:t>
      </w:r>
      <w:r>
        <w:rPr>
          <w:rtl/>
        </w:rPr>
        <w:t xml:space="preserve"> متوقف بر قطع عضو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باشد، </w:t>
      </w:r>
      <w:r w:rsidR="00A97F4C">
        <w:rPr>
          <w:rtl/>
        </w:rPr>
        <w:t>دل</w:t>
      </w:r>
      <w:r w:rsidR="00A97F4C">
        <w:rPr>
          <w:rFonts w:hint="cs"/>
          <w:rtl/>
        </w:rPr>
        <w:t>ی</w:t>
      </w:r>
      <w:r w:rsidR="00A97F4C">
        <w:rPr>
          <w:rFonts w:hint="eastAsia"/>
          <w:rtl/>
        </w:rPr>
        <w:t>ل</w:t>
      </w:r>
      <w:r w:rsidR="00A97F4C">
        <w:rPr>
          <w:rtl/>
        </w:rPr>
        <w:t xml:space="preserve"> لفظ</w:t>
      </w:r>
      <w:r w:rsidR="00A97F4C">
        <w:rPr>
          <w:rFonts w:hint="cs"/>
          <w:rtl/>
        </w:rPr>
        <w:t>ی</w:t>
      </w:r>
      <w:r w:rsidR="00A97F4C">
        <w:rPr>
          <w:rtl/>
        </w:rPr>
        <w:t xml:space="preserve"> مطلق وجود ندارد که مفاد آن وجوب حفظ نفس محترمه باشد</w:t>
      </w:r>
      <w:r w:rsidR="00A97F4C">
        <w:rPr>
          <w:rFonts w:hint="cs"/>
          <w:rtl/>
        </w:rPr>
        <w:t xml:space="preserve"> بلکه</w:t>
      </w:r>
      <w:r w:rsidR="00A97F4C">
        <w:rPr>
          <w:rtl/>
        </w:rPr>
        <w:t xml:space="preserve">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وجوب</w:t>
      </w:r>
      <w:r w:rsidR="00A97F4C">
        <w:rPr>
          <w:rtl/>
        </w:rPr>
        <w:t xml:space="preserve"> حفظ نفس محترمه، مذاق شارع است</w:t>
      </w:r>
      <w:r w:rsidR="00A97F4C">
        <w:rPr>
          <w:rFonts w:hint="cs"/>
          <w:rtl/>
        </w:rPr>
        <w:t xml:space="preserve">؛ امّا </w:t>
      </w:r>
      <w:r>
        <w:rPr>
          <w:rtl/>
        </w:rPr>
        <w:t>حرمت قطع عضو انسان</w:t>
      </w:r>
      <w:r w:rsidR="00A97F4C">
        <w:rPr>
          <w:rFonts w:hint="cs"/>
          <w:rtl/>
        </w:rPr>
        <w:t>،</w:t>
      </w:r>
      <w:r w:rsidR="00A97F4C" w:rsidRPr="00A97F4C">
        <w:rPr>
          <w:rtl/>
        </w:rPr>
        <w:t xml:space="preserve"> </w:t>
      </w:r>
      <w:r w:rsidR="00A97F4C">
        <w:rPr>
          <w:rtl/>
        </w:rPr>
        <w:t>اعم از ا</w:t>
      </w:r>
      <w:r w:rsidR="00A97F4C">
        <w:rPr>
          <w:rFonts w:hint="cs"/>
          <w:rtl/>
        </w:rPr>
        <w:t>ی</w:t>
      </w:r>
      <w:r w:rsidR="00A97F4C">
        <w:rPr>
          <w:rFonts w:hint="eastAsia"/>
          <w:rtl/>
        </w:rPr>
        <w:t>نکه</w:t>
      </w:r>
      <w:r w:rsidR="00A97F4C">
        <w:rPr>
          <w:rtl/>
        </w:rPr>
        <w:t xml:space="preserve"> زنده </w:t>
      </w:r>
      <w:r w:rsidR="00A97F4C">
        <w:rPr>
          <w:rFonts w:hint="cs"/>
          <w:rtl/>
        </w:rPr>
        <w:t>ی</w:t>
      </w:r>
      <w:r w:rsidR="00A97F4C">
        <w:rPr>
          <w:rFonts w:hint="eastAsia"/>
          <w:rtl/>
        </w:rPr>
        <w:t>ا</w:t>
      </w:r>
      <w:r w:rsidR="00A97F4C">
        <w:rPr>
          <w:rtl/>
        </w:rPr>
        <w:t xml:space="preserve"> مرده باشد</w:t>
      </w:r>
      <w:r>
        <w:rPr>
          <w:rtl/>
        </w:rPr>
        <w:t>، دارا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97F4C">
        <w:rPr>
          <w:rtl/>
        </w:rPr>
        <w:t xml:space="preserve"> مطلق است؛</w:t>
      </w:r>
      <w:r>
        <w:rPr>
          <w:rtl/>
        </w:rPr>
        <w:t xml:space="preserve"> لذا اگر از خارج </w:t>
      </w:r>
      <w:r>
        <w:rPr>
          <w:rFonts w:hint="eastAsia"/>
          <w:rtl/>
        </w:rPr>
        <w:t>مذاق</w:t>
      </w:r>
      <w:r>
        <w:rPr>
          <w:rtl/>
        </w:rPr>
        <w:t xml:space="preserve"> شارع احراز نشود که حفظ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مسلمان دارا</w:t>
      </w:r>
      <w:r>
        <w:rPr>
          <w:rFonts w:hint="cs"/>
          <w:rtl/>
        </w:rPr>
        <w:t>ی</w:t>
      </w:r>
      <w:r>
        <w:rPr>
          <w:rtl/>
        </w:rPr>
        <w:t xml:space="preserve"> ملاک ملزم است و مقدم بر حرمت قطع عضو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مقتضا</w:t>
      </w:r>
      <w:r>
        <w:rPr>
          <w:rFonts w:hint="cs"/>
          <w:rtl/>
        </w:rPr>
        <w:t>ی</w:t>
      </w:r>
      <w:r>
        <w:rPr>
          <w:rtl/>
        </w:rPr>
        <w:t xml:space="preserve"> صناعت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ED1BD6">
        <w:rPr>
          <w:rtl/>
        </w:rPr>
        <w:t>جا</w:t>
      </w:r>
      <w:r w:rsidR="00ED1BD6">
        <w:rPr>
          <w:rFonts w:hint="cs"/>
          <w:rtl/>
        </w:rPr>
        <w:t>ی</w:t>
      </w:r>
      <w:r w:rsidR="00ED1BD6">
        <w:rPr>
          <w:rFonts w:hint="eastAsia"/>
          <w:rtl/>
        </w:rPr>
        <w:t>ز</w:t>
      </w:r>
      <w:r w:rsidR="00ED1BD6">
        <w:rPr>
          <w:rtl/>
        </w:rPr>
        <w:t xml:space="preserve"> ن</w:t>
      </w:r>
      <w:r w:rsidR="00ED1BD6">
        <w:rPr>
          <w:rFonts w:hint="cs"/>
          <w:rtl/>
        </w:rPr>
        <w:t>ی</w:t>
      </w:r>
      <w:r w:rsidR="00ED1BD6">
        <w:rPr>
          <w:rFonts w:hint="eastAsia"/>
          <w:rtl/>
        </w:rPr>
        <w:t>ست</w:t>
      </w:r>
      <w:r w:rsidR="00ED1BD6">
        <w:rPr>
          <w:rtl/>
        </w:rPr>
        <w:t xml:space="preserve">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حفظ جان انسان</w:t>
      </w:r>
      <w:r w:rsidR="00ED1BD6">
        <w:rPr>
          <w:rFonts w:hint="cs"/>
          <w:rtl/>
        </w:rPr>
        <w:t>،</w:t>
      </w:r>
      <w:r>
        <w:rPr>
          <w:rtl/>
        </w:rPr>
        <w:t xml:space="preserve"> حرام</w:t>
      </w:r>
      <w:r w:rsidR="00ED1BD6">
        <w:rPr>
          <w:rFonts w:hint="cs"/>
          <w:rtl/>
        </w:rPr>
        <w:t>ی</w:t>
      </w:r>
      <w:r>
        <w:rPr>
          <w:rtl/>
        </w:rPr>
        <w:t xml:space="preserve"> مثل قطع عضو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="00ED1BD6">
        <w:rPr>
          <w:rFonts w:hint="cs"/>
          <w:rtl/>
        </w:rPr>
        <w:t>صورت گیرد</w:t>
      </w:r>
      <w:r w:rsidR="00FF5898">
        <w:rPr>
          <w:rtl/>
        </w:rPr>
        <w:t>.</w:t>
      </w:r>
    </w:p>
    <w:p w:rsidR="00FF5898" w:rsidRDefault="00FF5898" w:rsidP="00102148">
      <w:pPr>
        <w:pStyle w:val="Heading6"/>
        <w:jc w:val="lowKashida"/>
        <w:rPr>
          <w:rtl/>
        </w:rPr>
      </w:pPr>
      <w:bookmarkStart w:id="19" w:name="_Toc510533983"/>
      <w:bookmarkStart w:id="20" w:name="_Toc510534113"/>
      <w:bookmarkStart w:id="21" w:name="_Toc510534153"/>
      <w:r>
        <w:rPr>
          <w:rFonts w:hint="cs"/>
          <w:rtl/>
        </w:rPr>
        <w:t>کلام مرحوم استاد (عجز از ذی المقدمه در صورت حرام بودن مقدمه)</w:t>
      </w:r>
      <w:bookmarkEnd w:id="19"/>
      <w:bookmarkEnd w:id="20"/>
      <w:bookmarkEnd w:id="21"/>
    </w:p>
    <w:p w:rsidR="00837F0F" w:rsidRDefault="00837F0F" w:rsidP="00102148">
      <w:pPr>
        <w:jc w:val="lowKashida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استاد طبق مبنا</w:t>
      </w:r>
      <w:r>
        <w:rPr>
          <w:rFonts w:hint="cs"/>
          <w:rtl/>
        </w:rPr>
        <w:t>ی</w:t>
      </w:r>
      <w:r>
        <w:rPr>
          <w:rtl/>
        </w:rPr>
        <w:t xml:space="preserve"> خود فرموده اند: اگر مقدمه ا</w:t>
      </w:r>
      <w:r>
        <w:rPr>
          <w:rFonts w:hint="cs"/>
          <w:rtl/>
        </w:rPr>
        <w:t>ی</w:t>
      </w:r>
      <w:r>
        <w:rPr>
          <w:rtl/>
        </w:rPr>
        <w:t xml:space="preserve"> حرام و ذ</w:t>
      </w:r>
      <w:r>
        <w:rPr>
          <w:rFonts w:hint="cs"/>
          <w:rtl/>
        </w:rPr>
        <w:t>ی</w:t>
      </w:r>
      <w:r>
        <w:rPr>
          <w:rtl/>
        </w:rPr>
        <w:t xml:space="preserve"> المقدمه واجب باشد، تا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المقدمه احراز نشود، اطلاق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مقدمه، مکلف را عاجز از ات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المقدمه خواهد کرد و لذا مکلف نم</w:t>
      </w:r>
      <w:r>
        <w:rPr>
          <w:rFonts w:hint="cs"/>
          <w:rtl/>
        </w:rPr>
        <w:t>ی</w:t>
      </w:r>
      <w:r>
        <w:rPr>
          <w:rtl/>
        </w:rPr>
        <w:t xml:space="preserve"> تواند مقدمه حرام را انجام دهد.</w:t>
      </w:r>
    </w:p>
    <w:p w:rsidR="00FF5898" w:rsidRDefault="00FF5898" w:rsidP="00102148">
      <w:pPr>
        <w:pStyle w:val="Heading7"/>
        <w:jc w:val="lowKashida"/>
        <w:rPr>
          <w:rtl/>
        </w:rPr>
      </w:pPr>
      <w:bookmarkStart w:id="22" w:name="_Toc510533984"/>
      <w:bookmarkStart w:id="23" w:name="_Toc510534114"/>
      <w:bookmarkStart w:id="24" w:name="_Toc510534154"/>
      <w:r>
        <w:rPr>
          <w:rFonts w:hint="cs"/>
          <w:rtl/>
        </w:rPr>
        <w:t>مناقشه در کلام مرحوم استاد (</w:t>
      </w:r>
      <w:r w:rsidR="00CD4E4F">
        <w:rPr>
          <w:rFonts w:hint="cs"/>
          <w:rtl/>
        </w:rPr>
        <w:t>عدم تفاوت بین تزاحم دو واجب یا حرام مستقل و تزاحم بین مقدمه و ذی المقدمه)</w:t>
      </w:r>
      <w:bookmarkEnd w:id="22"/>
      <w:bookmarkEnd w:id="23"/>
      <w:bookmarkEnd w:id="24"/>
    </w:p>
    <w:p w:rsidR="00837F0F" w:rsidRDefault="00837F0F" w:rsidP="00102148">
      <w:pPr>
        <w:jc w:val="lowKashida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مبنا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چون درتزاحم تفاوت</w:t>
      </w:r>
      <w:r>
        <w:rPr>
          <w:rFonts w:hint="cs"/>
          <w:rtl/>
        </w:rPr>
        <w:t>ی</w:t>
      </w:r>
      <w:r>
        <w:rPr>
          <w:rtl/>
        </w:rPr>
        <w:t xml:space="preserve"> وجود ندارد که تزاحم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واجب مستقل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تزاحم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مقدمه حرام و ذ</w:t>
      </w:r>
      <w:r>
        <w:rPr>
          <w:rFonts w:hint="cs"/>
          <w:rtl/>
        </w:rPr>
        <w:t>ی</w:t>
      </w:r>
      <w:r>
        <w:rPr>
          <w:rtl/>
        </w:rPr>
        <w:t xml:space="preserve"> المقدمه واجب باشد. مشکل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بحث، عدم اطلاق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وجوب حفظ نفس محترمه است.</w:t>
      </w:r>
    </w:p>
    <w:p w:rsidR="00837F0F" w:rsidRDefault="00837F0F" w:rsidP="00102148">
      <w:pPr>
        <w:jc w:val="lowKashida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مثال ها مثل قطع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انسان که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حاضر م</w:t>
      </w:r>
      <w:r>
        <w:rPr>
          <w:rFonts w:hint="cs"/>
          <w:rtl/>
        </w:rPr>
        <w:t>ی</w:t>
      </w:r>
      <w:r>
        <w:rPr>
          <w:rtl/>
        </w:rPr>
        <w:t xml:space="preserve"> شود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اهداء کند،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منع وجود ندارد؛ چون به نظر ما اضرار به نفس مطلقا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لذا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حرمت قطع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جان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حفظ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وجود ندارد،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کنند؛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که بعد فوت او اعضا بدن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اهداء شود، اطلاق ادله </w:t>
      </w:r>
      <w:r>
        <w:rPr>
          <w:rtl/>
        </w:rPr>
        <w:lastRenderedPageBreak/>
        <w:t>حکم به حرمت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tl/>
        </w:rPr>
        <w:t xml:space="preserve"> کند.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قطع اعضاء 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مطلق وجود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eastAsia"/>
          <w:rtl/>
        </w:rPr>
        <w:t>مل</w:t>
      </w:r>
      <w:r>
        <w:rPr>
          <w:rtl/>
        </w:rPr>
        <w:t xml:space="preserve"> حرام است. اما در مورد خود مکلف به عنوان مثال با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خود،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قطع کنند،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منع وجود ندارد. وقت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حفظ نفس محترمه اطلاق نداشته باشد، اطلاق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حرمت قطع عضو انسان محکم خواهد بود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tl/>
        </w:rPr>
        <w:t xml:space="preserve"> وجود ندارد که شخص مجاز باشد که مرتکب ا</w:t>
      </w:r>
      <w:r>
        <w:rPr>
          <w:rFonts w:hint="cs"/>
          <w:rtl/>
        </w:rPr>
        <w:t>ی</w:t>
      </w:r>
      <w:r>
        <w:rPr>
          <w:rtl/>
        </w:rPr>
        <w:t>ن حرام به جهت امر</w:t>
      </w:r>
      <w:r>
        <w:rPr>
          <w:rFonts w:hint="cs"/>
          <w:rtl/>
        </w:rPr>
        <w:t>ی</w:t>
      </w:r>
      <w:r>
        <w:rPr>
          <w:rtl/>
        </w:rPr>
        <w:t xml:space="preserve"> شود که مشکوک الوجوب است. اطلاق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فعل حت</w:t>
      </w:r>
      <w:r>
        <w:rPr>
          <w:rFonts w:hint="cs"/>
          <w:rtl/>
        </w:rPr>
        <w:t>ی</w:t>
      </w:r>
      <w:r>
        <w:rPr>
          <w:rtl/>
        </w:rPr>
        <w:t xml:space="preserve"> در فرض وجوب حفظ جان انسان، محکم خواهد بود؛ چون وجوب واصل نشده است و لذا نسبت به حرمت قطع عضو انسان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و لب</w:t>
      </w:r>
      <w:r>
        <w:rPr>
          <w:rFonts w:hint="cs"/>
          <w:rtl/>
        </w:rPr>
        <w:t>ی</w:t>
      </w:r>
      <w:r>
        <w:rPr>
          <w:rtl/>
        </w:rPr>
        <w:t xml:space="preserve"> وجود ندارد.</w:t>
      </w:r>
    </w:p>
    <w:p w:rsidR="00CD4E4F" w:rsidRDefault="00CD4E4F" w:rsidP="00E15F63">
      <w:pPr>
        <w:pStyle w:val="Heading5"/>
        <w:rPr>
          <w:rtl/>
        </w:rPr>
      </w:pPr>
      <w:bookmarkStart w:id="25" w:name="_Toc510533985"/>
      <w:bookmarkStart w:id="26" w:name="_Toc510534115"/>
      <w:bookmarkStart w:id="27" w:name="_Toc510534155"/>
      <w:r>
        <w:rPr>
          <w:rFonts w:hint="cs"/>
          <w:rtl/>
        </w:rPr>
        <w:t xml:space="preserve">ب: اکراه به قتل </w:t>
      </w:r>
      <w:r w:rsidR="004619B4">
        <w:rPr>
          <w:rFonts w:hint="cs"/>
          <w:rtl/>
        </w:rPr>
        <w:t>دیگری</w:t>
      </w:r>
      <w:bookmarkEnd w:id="25"/>
      <w:bookmarkEnd w:id="26"/>
      <w:bookmarkEnd w:id="27"/>
      <w:r w:rsidR="004619B4">
        <w:rPr>
          <w:rFonts w:hint="cs"/>
          <w:rtl/>
        </w:rPr>
        <w:t xml:space="preserve"> </w:t>
      </w:r>
    </w:p>
    <w:p w:rsidR="004619B4" w:rsidRDefault="00837F0F" w:rsidP="00102148">
      <w:pPr>
        <w:jc w:val="lowKashida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ظالم</w:t>
      </w:r>
      <w:r>
        <w:rPr>
          <w:rFonts w:hint="cs"/>
          <w:rtl/>
        </w:rPr>
        <w:t>ی</w:t>
      </w:r>
      <w:r>
        <w:rPr>
          <w:rtl/>
        </w:rPr>
        <w:t xml:space="preserve"> به شخص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«اقتل ز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 الا قتلتک» و شرائط به نحو</w:t>
      </w:r>
      <w:r>
        <w:rPr>
          <w:rFonts w:hint="cs"/>
          <w:rtl/>
        </w:rPr>
        <w:t>ی</w:t>
      </w:r>
      <w:r>
        <w:rPr>
          <w:rtl/>
        </w:rPr>
        <w:t xml:space="preserve"> باشد که اگر شخص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قتل نرساند، خود او کشته خواهد شد. </w:t>
      </w:r>
    </w:p>
    <w:p w:rsidR="007A520F" w:rsidRDefault="00837F0F" w:rsidP="00102148">
      <w:pPr>
        <w:jc w:val="lowKashida"/>
        <w:rPr>
          <w:rFonts w:hint="cs"/>
          <w:rtl/>
        </w:rPr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مشهور گفته اند: ارتکاب قتل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7A520F">
        <w:rPr>
          <w:rFonts w:hint="cs"/>
          <w:rtl/>
        </w:rPr>
        <w:t>.</w:t>
      </w:r>
    </w:p>
    <w:p w:rsidR="007A520F" w:rsidRDefault="007A520F" w:rsidP="00E15F63">
      <w:pPr>
        <w:pStyle w:val="Heading6"/>
        <w:rPr>
          <w:rtl/>
        </w:rPr>
      </w:pPr>
      <w:bookmarkStart w:id="28" w:name="_Toc510533986"/>
      <w:bookmarkStart w:id="29" w:name="_Toc510534116"/>
      <w:bookmarkStart w:id="30" w:name="_Toc510534156"/>
      <w:r>
        <w:rPr>
          <w:rFonts w:hint="cs"/>
          <w:rtl/>
        </w:rPr>
        <w:t>کلام مرحوم آقای خویی (جواز قتل دیگری برای حفظ نفس)</w:t>
      </w:r>
      <w:bookmarkEnd w:id="28"/>
      <w:bookmarkEnd w:id="29"/>
      <w:bookmarkEnd w:id="30"/>
    </w:p>
    <w:p w:rsidR="004619B4" w:rsidRDefault="00837F0F" w:rsidP="00102148">
      <w:pPr>
        <w:jc w:val="lowKashida"/>
        <w:rPr>
          <w:rtl/>
        </w:rPr>
      </w:pPr>
      <w:r>
        <w:rPr>
          <w:rtl/>
        </w:rPr>
        <w:t>مرحوم خو</w:t>
      </w:r>
      <w:r>
        <w:rPr>
          <w:rFonts w:hint="cs"/>
          <w:rtl/>
        </w:rPr>
        <w:t>یی</w:t>
      </w:r>
      <w:r>
        <w:rPr>
          <w:rtl/>
        </w:rPr>
        <w:t xml:space="preserve"> فرموده اند: قتل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است؛ چون باب تزاحم است. </w:t>
      </w:r>
    </w:p>
    <w:p w:rsidR="00837F0F" w:rsidRDefault="00837F0F" w:rsidP="00102148">
      <w:pPr>
        <w:jc w:val="lowKashida"/>
        <w:rPr>
          <w:rtl/>
        </w:rPr>
      </w:pPr>
      <w:r>
        <w:rPr>
          <w:rtl/>
        </w:rPr>
        <w:t xml:space="preserve">البته ظاهرا </w:t>
      </w:r>
      <w:r w:rsidR="004619B4">
        <w:rPr>
          <w:rFonts w:hint="cs"/>
          <w:rtl/>
        </w:rPr>
        <w:t>کلام</w:t>
      </w:r>
      <w:r>
        <w:rPr>
          <w:rtl/>
        </w:rPr>
        <w:t xml:space="preserve"> مرحوم خو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4619B4">
        <w:rPr>
          <w:rFonts w:hint="cs"/>
          <w:rtl/>
        </w:rPr>
        <w:t xml:space="preserve">مربوط به فرضی است </w:t>
      </w:r>
      <w:r w:rsidR="004619B4">
        <w:rPr>
          <w:rtl/>
        </w:rPr>
        <w:t>که به شخص گفته شود</w:t>
      </w:r>
      <w:r w:rsidR="004619B4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را به قتل </w:t>
      </w:r>
      <w:r w:rsidR="004619B4">
        <w:rPr>
          <w:rtl/>
        </w:rPr>
        <w:t>برساند، اما اگر گفته شود که</w:t>
      </w:r>
      <w:r w:rsidR="004619B4">
        <w:rPr>
          <w:rFonts w:hint="cs"/>
          <w:rtl/>
        </w:rPr>
        <w:t xml:space="preserve"> </w:t>
      </w:r>
      <w:r>
        <w:rPr>
          <w:rtl/>
        </w:rPr>
        <w:t>جمع</w:t>
      </w:r>
      <w:r>
        <w:rPr>
          <w:rFonts w:hint="cs"/>
          <w:rtl/>
        </w:rPr>
        <w:t>ی</w:t>
      </w:r>
      <w:r>
        <w:rPr>
          <w:rtl/>
        </w:rPr>
        <w:t xml:space="preserve"> را به قتل برساند،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4619B4">
        <w:rPr>
          <w:rtl/>
        </w:rPr>
        <w:t xml:space="preserve"> است </w:t>
      </w:r>
      <w:r>
        <w:rPr>
          <w:rtl/>
        </w:rPr>
        <w:t>مرحوم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هم قائل به جواز قتل جماعت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جان خود شخص از باب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متزاحم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شود؛ چون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در طرف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چند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وجود دارد و تزاحم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منشأ م</w:t>
      </w:r>
      <w:r>
        <w:rPr>
          <w:rFonts w:hint="cs"/>
          <w:rtl/>
        </w:rPr>
        <w:t>ی</w:t>
      </w:r>
      <w:r>
        <w:rPr>
          <w:rtl/>
        </w:rPr>
        <w:t xml:space="preserve"> شود که چند قتل برا</w:t>
      </w:r>
      <w:r>
        <w:rPr>
          <w:rFonts w:hint="cs"/>
          <w:rtl/>
        </w:rPr>
        <w:t>ی</w:t>
      </w:r>
      <w:r>
        <w:rPr>
          <w:rtl/>
        </w:rPr>
        <w:t xml:space="preserve"> حفظ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شخص انجام شود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مرحوم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ملتزم شوند و لذا ظاهر مرحوم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شخص مکره بر قتل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فرموده اند: باب تزاحم است و از </w:t>
      </w:r>
      <w:r>
        <w:rPr>
          <w:rFonts w:hint="cs"/>
          <w:rtl/>
        </w:rPr>
        <w:t>ی</w:t>
      </w:r>
      <w:r>
        <w:rPr>
          <w:rtl/>
        </w:rPr>
        <w:t>ک طرف بر شخص قتل مؤمن حرام است و از طرف القاء نفس در تهلکه حرام است که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لذا شخص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بود.</w:t>
      </w:r>
    </w:p>
    <w:p w:rsidR="00837F0F" w:rsidRDefault="00837F0F" w:rsidP="00102148">
      <w:pPr>
        <w:jc w:val="lowKashida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در ادامه فرموده اند: اگر اشکال شود که </w:t>
      </w:r>
      <w:r w:rsidR="007C24FD">
        <w:rPr>
          <w:rFonts w:hint="cs"/>
          <w:rtl/>
        </w:rPr>
        <w:t>طبق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85108" w:rsidRPr="00714377">
        <w:rPr>
          <w:rFonts w:hint="cs"/>
          <w:color w:val="008000"/>
          <w:rtl/>
        </w:rPr>
        <w:t>«</w:t>
      </w:r>
      <w:r w:rsidR="00585108" w:rsidRPr="002435D9">
        <w:rPr>
          <w:rFonts w:cs="B Badr"/>
          <w:color w:val="008000"/>
          <w:rtl/>
        </w:rPr>
        <w:t>إِنَّمَا جُعِلَتِ التَّقِيَّةُ لِيُحْقَنَ بِهَا الدَّمُ فَإِذَا بَلَغَتِ التَّقِيَّةُ الدَّمَ فَلَا تَقِيَّة</w:t>
      </w:r>
      <w:r w:rsidR="00585108" w:rsidRPr="00714377">
        <w:rPr>
          <w:rFonts w:hint="cs"/>
          <w:color w:val="008000"/>
          <w:rtl/>
        </w:rPr>
        <w:t>»</w:t>
      </w:r>
      <w:r w:rsidR="00585108">
        <w:rPr>
          <w:color w:val="008000"/>
        </w:rPr>
        <w:t xml:space="preserve"> </w:t>
      </w:r>
      <w:r w:rsidR="00585108">
        <w:rPr>
          <w:rStyle w:val="FootnoteReference"/>
          <w:color w:val="008000"/>
        </w:rPr>
        <w:footnoteReference w:id="1"/>
      </w:r>
      <w:r>
        <w:rPr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 زمان</w:t>
      </w:r>
      <w:r>
        <w:rPr>
          <w:rFonts w:hint="cs"/>
          <w:rtl/>
        </w:rPr>
        <w:t>ی</w:t>
      </w:r>
      <w:r>
        <w:rPr>
          <w:rtl/>
        </w:rPr>
        <w:t xml:space="preserve"> است که منجر به قتل مؤمن نشود، در پاسخ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جواز </w:t>
      </w:r>
      <w:r>
        <w:rPr>
          <w:rFonts w:hint="eastAsia"/>
          <w:rtl/>
        </w:rPr>
        <w:t>قتل</w:t>
      </w:r>
      <w:r>
        <w:rPr>
          <w:rtl/>
        </w:rPr>
        <w:t xml:space="preserve"> مؤمن از باب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از باب تزاحم است.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شده هم در مورد عدم وجود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مربوط به فرض تزاحم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C24FD" w:rsidRDefault="007C24FD" w:rsidP="00E15F63">
      <w:pPr>
        <w:pStyle w:val="Heading7"/>
        <w:rPr>
          <w:rtl/>
        </w:rPr>
      </w:pPr>
      <w:bookmarkStart w:id="31" w:name="_Toc510533987"/>
      <w:bookmarkStart w:id="32" w:name="_Toc510534117"/>
      <w:bookmarkStart w:id="33" w:name="_Toc510534157"/>
      <w:r>
        <w:rPr>
          <w:rFonts w:hint="cs"/>
          <w:rtl/>
        </w:rPr>
        <w:lastRenderedPageBreak/>
        <w:t>مناقشه در کلام مرحوم خویی</w:t>
      </w:r>
      <w:bookmarkEnd w:id="31"/>
      <w:bookmarkEnd w:id="32"/>
      <w:bookmarkEnd w:id="33"/>
    </w:p>
    <w:p w:rsidR="00837F0F" w:rsidRDefault="00837F0F" w:rsidP="00102148">
      <w:pPr>
        <w:jc w:val="lowKashida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ما اشکالات</w:t>
      </w:r>
      <w:r>
        <w:rPr>
          <w:rFonts w:hint="cs"/>
          <w:rtl/>
        </w:rPr>
        <w:t>ی</w:t>
      </w:r>
      <w:r>
        <w:rPr>
          <w:rtl/>
        </w:rPr>
        <w:t xml:space="preserve"> به کلام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وارد است:</w:t>
      </w:r>
    </w:p>
    <w:p w:rsidR="003B7E3F" w:rsidRDefault="00837F0F" w:rsidP="00102148">
      <w:pPr>
        <w:pStyle w:val="ListParagraph"/>
        <w:numPr>
          <w:ilvl w:val="0"/>
          <w:numId w:val="17"/>
        </w:numPr>
        <w:jc w:val="lowKashida"/>
      </w:pPr>
      <w:r>
        <w:rPr>
          <w:rtl/>
        </w:rPr>
        <w:t>اشکال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قتل مؤمن اطلاق دارد، اما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وجوب حفظ نفس اطلاق ندارد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585108" w:rsidRPr="00DF38D6">
        <w:rPr>
          <w:rFonts w:ascii="Sakkal Majalla" w:hAnsi="Sakkal Majalla" w:cs="Sakkal Majalla" w:hint="cs"/>
          <w:color w:val="008000"/>
          <w:rtl/>
        </w:rPr>
        <w:t>﴿</w:t>
      </w:r>
      <w:r w:rsidR="00585108" w:rsidRPr="00DF38D6">
        <w:rPr>
          <w:rFonts w:cs="B Badr"/>
          <w:color w:val="008000"/>
          <w:rtl/>
        </w:rPr>
        <w:t>وَ لا تُلْقُوا بِأَيْدِيكُمْ إِلَى التَّهْلُكَة</w:t>
      </w:r>
      <w:r w:rsidR="00585108" w:rsidRPr="00DF38D6">
        <w:rPr>
          <w:rFonts w:ascii="Sakkal Majalla" w:hAnsi="Sakkal Majalla" w:cs="Sakkal Majalla"/>
          <w:color w:val="008000"/>
          <w:rtl/>
        </w:rPr>
        <w:t>﴾</w:t>
      </w:r>
      <w:r w:rsidR="00585108">
        <w:rPr>
          <w:rStyle w:val="FootnoteReference"/>
          <w:rFonts w:ascii="Sakkal Majalla" w:hAnsi="Sakkal Majalla" w:cs="Sakkal Majalla"/>
          <w:color w:val="008000"/>
          <w:rtl/>
        </w:rPr>
        <w:footnoteReference w:id="2"/>
      </w:r>
      <w:r w:rsidR="00585108">
        <w:rPr>
          <w:rFonts w:ascii="Sakkal Majalla" w:hAnsi="Sakkal Majalla" w:cs="Sakkal Majalla" w:hint="cs"/>
          <w:color w:val="008000"/>
          <w:rtl/>
        </w:rPr>
        <w:t xml:space="preserve"> </w:t>
      </w:r>
      <w:r w:rsidR="00585108">
        <w:rPr>
          <w:rFonts w:ascii="Sakkal Majalla" w:hAnsi="Sakkal Majalla" w:cs="Sakkal Majalla" w:hint="cs"/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عرفا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مرتکب قتل انسان ب</w:t>
      </w:r>
      <w:r>
        <w:rPr>
          <w:rFonts w:hint="cs"/>
          <w:rtl/>
        </w:rPr>
        <w:t>ی</w:t>
      </w:r>
      <w:r>
        <w:rPr>
          <w:rtl/>
        </w:rPr>
        <w:t xml:space="preserve"> گناه نشود، تن به کشت</w:t>
      </w:r>
      <w:r>
        <w:rPr>
          <w:rFonts w:hint="eastAsia"/>
          <w:rtl/>
        </w:rPr>
        <w:t>ه</w:t>
      </w:r>
      <w:r>
        <w:rPr>
          <w:rtl/>
        </w:rPr>
        <w:t xml:space="preserve"> شدن بدهد، خودش را با دست خود نابود نکرده است. البته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مباح باشد؛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او گفته شود: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را بخور والا کشته خواه</w:t>
      </w:r>
      <w:r>
        <w:rPr>
          <w:rFonts w:hint="cs"/>
          <w:rtl/>
        </w:rPr>
        <w:t>ی</w:t>
      </w:r>
      <w:r>
        <w:rPr>
          <w:rtl/>
        </w:rPr>
        <w:t xml:space="preserve"> شد»، در صورت نخوردن آب، گفته م</w:t>
      </w:r>
      <w:r>
        <w:rPr>
          <w:rFonts w:hint="cs"/>
          <w:rtl/>
        </w:rPr>
        <w:t>ی</w:t>
      </w:r>
      <w:r>
        <w:rPr>
          <w:rtl/>
        </w:rPr>
        <w:t xml:space="preserve"> شود که با دست خود، خود را به نابود</w:t>
      </w:r>
      <w:r>
        <w:rPr>
          <w:rFonts w:hint="cs"/>
          <w:rtl/>
        </w:rPr>
        <w:t>ی</w:t>
      </w:r>
      <w:r>
        <w:rPr>
          <w:rtl/>
        </w:rPr>
        <w:t xml:space="preserve"> انداخته است، اما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فعل حرام باشد که محتمل الاهم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محتمل التساو</w:t>
      </w:r>
      <w:r>
        <w:rPr>
          <w:rFonts w:hint="cs"/>
          <w:rtl/>
        </w:rPr>
        <w:t>ی</w:t>
      </w:r>
      <w:r>
        <w:rPr>
          <w:rtl/>
        </w:rPr>
        <w:t xml:space="preserve"> است، از نظر عرف در صورت کشته شدن به جهت نکشتن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عدم صدق القاء در تهلکه به دست خود، محرز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مشکوک است و لذا اطلاق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شخص خود را برا</w:t>
      </w:r>
      <w:r>
        <w:rPr>
          <w:rFonts w:hint="cs"/>
          <w:rtl/>
        </w:rPr>
        <w:t>ی</w:t>
      </w:r>
      <w:r>
        <w:rPr>
          <w:rtl/>
        </w:rPr>
        <w:t xml:space="preserve"> عدم کشتن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معرض کشته شدن قرار دهد، وجود ندارد.</w:t>
      </w:r>
    </w:p>
    <w:p w:rsidR="003B7E3F" w:rsidRDefault="00837F0F" w:rsidP="00102148">
      <w:pPr>
        <w:pStyle w:val="ListParagraph"/>
        <w:jc w:val="lowKashida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به شخص گفته م</w:t>
      </w:r>
      <w:r>
        <w:rPr>
          <w:rFonts w:hint="cs"/>
          <w:rtl/>
        </w:rPr>
        <w:t>ی</w:t>
      </w:r>
      <w:r>
        <w:rPr>
          <w:rtl/>
        </w:rPr>
        <w:t xml:space="preserve"> شود که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بکشد.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حرمت قتل نفس اطلاق دارد، اما مثال ذکر شده در کلام مرحوم خو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شخص گفته شده است: «اقتل ز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 الا قتلناک».</w:t>
      </w:r>
    </w:p>
    <w:p w:rsidR="003B7E3F" w:rsidRDefault="00837F0F" w:rsidP="00102148">
      <w:pPr>
        <w:pStyle w:val="ListParagraph"/>
        <w:jc w:val="lowKashida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به ذکر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که هلاکت به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شخص صدق نم</w:t>
      </w:r>
      <w:r>
        <w:rPr>
          <w:rFonts w:hint="cs"/>
          <w:rtl/>
        </w:rPr>
        <w:t>ی</w:t>
      </w:r>
      <w:r>
        <w:rPr>
          <w:rtl/>
        </w:rPr>
        <w:t xml:space="preserve"> کند، از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هلاکت صدق نم</w:t>
      </w:r>
      <w:r>
        <w:rPr>
          <w:rFonts w:hint="cs"/>
          <w:rtl/>
        </w:rPr>
        <w:t>ی</w:t>
      </w:r>
      <w:r>
        <w:rPr>
          <w:rtl/>
        </w:rPr>
        <w:t xml:space="preserve"> کند؛ چون هلاک به معنا</w:t>
      </w:r>
      <w:r>
        <w:rPr>
          <w:rFonts w:hint="cs"/>
          <w:rtl/>
        </w:rPr>
        <w:t>ی</w:t>
      </w:r>
      <w:r>
        <w:rPr>
          <w:rtl/>
        </w:rPr>
        <w:t xml:space="preserve"> مرگ است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مورد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 هلاکت به کار رفته است. </w:t>
      </w:r>
    </w:p>
    <w:p w:rsidR="00837F0F" w:rsidRDefault="00837F0F" w:rsidP="00102148">
      <w:pPr>
        <w:pStyle w:val="ListParagraph"/>
        <w:jc w:val="lowKashida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مهم، عدم صدق هلاکت توسط خود شخص است؛ چون شخص برا</w:t>
      </w:r>
      <w:r>
        <w:rPr>
          <w:rFonts w:hint="cs"/>
          <w:rtl/>
        </w:rPr>
        <w:t>ی</w:t>
      </w:r>
      <w:r>
        <w:rPr>
          <w:rtl/>
        </w:rPr>
        <w:t xml:space="preserve"> ترک حرام</w:t>
      </w:r>
      <w:r>
        <w:rPr>
          <w:rFonts w:hint="cs"/>
          <w:rtl/>
        </w:rPr>
        <w:t>ی</w:t>
      </w:r>
      <w:r>
        <w:rPr>
          <w:rtl/>
        </w:rPr>
        <w:t xml:space="preserve"> مثل قتل مؤمن که دارا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است، قصد دارد تحمل مشکل کرده و خودش نابود شود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القاء در هلاک و موت به دست خود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شخص را اکراه کنند که با زن</w:t>
      </w:r>
      <w:r>
        <w:rPr>
          <w:rFonts w:hint="cs"/>
          <w:rtl/>
        </w:rPr>
        <w:t>ی</w:t>
      </w:r>
      <w:r>
        <w:rPr>
          <w:rtl/>
        </w:rPr>
        <w:t xml:space="preserve"> زنا </w:t>
      </w:r>
      <w:r>
        <w:rPr>
          <w:rFonts w:hint="eastAsia"/>
          <w:rtl/>
        </w:rPr>
        <w:t>کند</w:t>
      </w:r>
      <w:r>
        <w:rPr>
          <w:rtl/>
        </w:rPr>
        <w:t xml:space="preserve"> و الا کشته خواهد 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اگر شخص زنا نکند و کشته شود، القاء به نفسه در موت صدق نم</w:t>
      </w:r>
      <w:r>
        <w:rPr>
          <w:rFonts w:hint="cs"/>
          <w:rtl/>
        </w:rPr>
        <w:t>ی</w:t>
      </w:r>
      <w:r>
        <w:rPr>
          <w:rtl/>
        </w:rPr>
        <w:t xml:space="preserve"> کند بلکه گفته م</w:t>
      </w:r>
      <w:r>
        <w:rPr>
          <w:rFonts w:hint="cs"/>
          <w:rtl/>
        </w:rPr>
        <w:t>ی</w:t>
      </w:r>
      <w:r>
        <w:rPr>
          <w:rtl/>
        </w:rPr>
        <w:t xml:space="preserve"> شود که قتل را تحمل کرده است تا آلوده به عرض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نشود.</w:t>
      </w:r>
    </w:p>
    <w:p w:rsidR="003B7E3F" w:rsidRDefault="00837F0F" w:rsidP="00102148">
      <w:pPr>
        <w:pStyle w:val="ListParagraph"/>
        <w:numPr>
          <w:ilvl w:val="0"/>
          <w:numId w:val="17"/>
        </w:numPr>
        <w:jc w:val="lowKashida"/>
      </w:pPr>
      <w:r>
        <w:rPr>
          <w:rtl/>
        </w:rPr>
        <w:t>اشکال دوم در کلام مرحوم خو</w:t>
      </w:r>
      <w:r>
        <w:rPr>
          <w:rFonts w:hint="cs"/>
          <w:rtl/>
        </w:rPr>
        <w:t>یی</w:t>
      </w:r>
      <w:r>
        <w:rPr>
          <w:rtl/>
        </w:rPr>
        <w:t xml:space="preserve"> طبق مبنا</w:t>
      </w:r>
      <w:r>
        <w:rPr>
          <w:rFonts w:hint="cs"/>
          <w:rtl/>
        </w:rPr>
        <w:t>ی</w:t>
      </w:r>
      <w:r>
        <w:rPr>
          <w:rtl/>
        </w:rPr>
        <w:t xml:space="preserve"> مشهور است که ثبوتا احتمال داده نم</w:t>
      </w:r>
      <w:r>
        <w:rPr>
          <w:rFonts w:hint="cs"/>
          <w:rtl/>
        </w:rPr>
        <w:t>ی</w:t>
      </w:r>
      <w:r>
        <w:rPr>
          <w:rtl/>
        </w:rPr>
        <w:t xml:space="preserve"> شود که شارع به شخص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3B7E3F">
        <w:rPr>
          <w:rFonts w:hint="cs"/>
          <w:rtl/>
        </w:rPr>
        <w:t>«</w:t>
      </w:r>
      <w:r>
        <w:rPr>
          <w:rtl/>
        </w:rPr>
        <w:t>حق ندار</w:t>
      </w:r>
      <w:r>
        <w:rPr>
          <w:rFonts w:hint="cs"/>
          <w:rtl/>
        </w:rPr>
        <w:t>ی</w:t>
      </w:r>
      <w:r>
        <w:rPr>
          <w:rtl/>
        </w:rPr>
        <w:t xml:space="preserve"> خود را در معرض کشته شدن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مؤمن را به قتل برسان تا خودت زنده بمان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</w:p>
    <w:p w:rsidR="003B7E3F" w:rsidRDefault="00837F0F" w:rsidP="00102148">
      <w:pPr>
        <w:pStyle w:val="ListParagraph"/>
        <w:jc w:val="lowKashida"/>
        <w:rPr>
          <w:rtl/>
        </w:rPr>
      </w:pPr>
      <w:r>
        <w:rPr>
          <w:rtl/>
        </w:rPr>
        <w:t>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وجدانا احتمال داده نم</w:t>
      </w:r>
      <w:r>
        <w:rPr>
          <w:rFonts w:hint="cs"/>
          <w:rtl/>
        </w:rPr>
        <w:t>ی</w:t>
      </w:r>
      <w:r>
        <w:rPr>
          <w:rtl/>
        </w:rPr>
        <w:t xml:space="preserve"> شود که شارع در فرض</w:t>
      </w:r>
      <w:r>
        <w:rPr>
          <w:rFonts w:hint="cs"/>
          <w:rtl/>
        </w:rPr>
        <w:t>ی</w:t>
      </w:r>
      <w:r>
        <w:rPr>
          <w:rtl/>
        </w:rPr>
        <w:t xml:space="preserve"> که هر دو نف</w:t>
      </w:r>
      <w:r>
        <w:rPr>
          <w:rFonts w:hint="eastAsia"/>
          <w:rtl/>
        </w:rPr>
        <w:t>ر</w:t>
      </w:r>
      <w:r>
        <w:rPr>
          <w:rtl/>
        </w:rPr>
        <w:t xml:space="preserve"> مؤمن هستند و از درجات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برخوردار هستند، شخص را الزام کند و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برا</w:t>
      </w:r>
      <w:r>
        <w:rPr>
          <w:rFonts w:hint="cs"/>
          <w:rtl/>
        </w:rPr>
        <w:t>ی</w:t>
      </w:r>
      <w:r>
        <w:rPr>
          <w:rtl/>
        </w:rPr>
        <w:t xml:space="preserve"> زنده ماندن خود، مؤمن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قتل </w:t>
      </w:r>
      <w:r>
        <w:rPr>
          <w:rtl/>
        </w:rPr>
        <w:lastRenderedPageBreak/>
        <w:t>برساند و لکن عکس آن محتمل است که شارع نخواهد که دست شخص به خود انسان ب</w:t>
      </w:r>
      <w:r>
        <w:rPr>
          <w:rFonts w:hint="cs"/>
          <w:rtl/>
        </w:rPr>
        <w:t>ی</w:t>
      </w:r>
      <w:r>
        <w:rPr>
          <w:rtl/>
        </w:rPr>
        <w:t xml:space="preserve"> گناه آلوده شود و لذا محتمل الاهم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خواهد شد و وقت</w:t>
      </w:r>
      <w:r>
        <w:rPr>
          <w:rFonts w:hint="cs"/>
          <w:rtl/>
        </w:rPr>
        <w:t>ی</w:t>
      </w:r>
      <w:r>
        <w:rPr>
          <w:rtl/>
        </w:rPr>
        <w:t xml:space="preserve"> حرمت قتل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محتمل الاهم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باشد، محتمل الاهم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مرجحات باب تزاحم است.</w:t>
      </w:r>
    </w:p>
    <w:p w:rsidR="003B7E3F" w:rsidRDefault="00837F0F" w:rsidP="00102148">
      <w:pPr>
        <w:pStyle w:val="ListParagraph"/>
        <w:jc w:val="lowKashida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مشهور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حرام است که شخص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قتل برساند و احتمال داده م</w:t>
      </w:r>
      <w:r>
        <w:rPr>
          <w:rFonts w:hint="cs"/>
          <w:rtl/>
        </w:rPr>
        <w:t>ی</w:t>
      </w:r>
      <w:r>
        <w:rPr>
          <w:rtl/>
        </w:rPr>
        <w:t xml:space="preserve"> شود که نظر مشهور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باشد، اما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شخص، انسان ب</w:t>
      </w:r>
      <w:r>
        <w:rPr>
          <w:rFonts w:hint="cs"/>
          <w:rtl/>
        </w:rPr>
        <w:t>ی</w:t>
      </w:r>
      <w:r>
        <w:rPr>
          <w:rtl/>
        </w:rPr>
        <w:t xml:space="preserve"> گناه را بکشد، احتمال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837F0F" w:rsidRDefault="00837F0F" w:rsidP="00102148">
      <w:pPr>
        <w:pStyle w:val="ListParagraph"/>
        <w:numPr>
          <w:ilvl w:val="0"/>
          <w:numId w:val="17"/>
        </w:numPr>
        <w:jc w:val="lowKashida"/>
        <w:rPr>
          <w:rtl/>
        </w:rPr>
      </w:pPr>
      <w:r>
        <w:rPr>
          <w:rtl/>
        </w:rPr>
        <w:t>اشکال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مرحوم خو</w:t>
      </w:r>
      <w:r>
        <w:rPr>
          <w:rFonts w:hint="cs"/>
          <w:rtl/>
        </w:rPr>
        <w:t>یی</w:t>
      </w:r>
      <w:r>
        <w:rPr>
          <w:rtl/>
        </w:rPr>
        <w:t xml:space="preserve"> فرمودند: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«اذا بلغ الدم فلاتق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به «اذا بلغ الدم فلا تزاحم» ندارد. در حال</w:t>
      </w:r>
      <w:r>
        <w:rPr>
          <w:rFonts w:hint="cs"/>
          <w:rtl/>
        </w:rPr>
        <w:t>ی</w:t>
      </w:r>
      <w:r>
        <w:rPr>
          <w:rtl/>
        </w:rPr>
        <w:t xml:space="preserve"> که انصاف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ظاهر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E3249" w:rsidRPr="006E3249">
        <w:rPr>
          <w:rFonts w:hint="cs"/>
          <w:color w:val="008000"/>
          <w:rtl/>
        </w:rPr>
        <w:t>«</w:t>
      </w:r>
      <w:r w:rsidR="006E3249" w:rsidRPr="006E3249">
        <w:rPr>
          <w:color w:val="008000"/>
          <w:rtl/>
        </w:rPr>
        <w:t>إِنَّمَا جُعِلَتِ التَّقِيَّةُ لِيُحْقَنَ بِهَا الدَّمُ فَإِذَا بَلَغَتِ التَّقِيَّةُ الدَّمَ فَلَا تَقِيَّة</w:t>
      </w:r>
      <w:r w:rsidR="006E3249" w:rsidRPr="006E3249">
        <w:rPr>
          <w:rFonts w:hint="cs"/>
          <w:color w:val="008000"/>
          <w:rtl/>
        </w:rPr>
        <w:t>»</w:t>
      </w:r>
      <w:r w:rsidR="006E3249" w:rsidRPr="006E3249">
        <w:rPr>
          <w:color w:val="008000"/>
        </w:rPr>
        <w:t xml:space="preserve"> </w:t>
      </w:r>
      <w:r w:rsidR="006E3249">
        <w:rPr>
          <w:rStyle w:val="FootnoteReference"/>
          <w:color w:val="008000"/>
        </w:rPr>
        <w:footnoteReference w:id="3"/>
      </w:r>
      <w:r w:rsidR="006E3249">
        <w:rPr>
          <w:rFonts w:hint="cs"/>
          <w:color w:val="008000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نوبت به کشتن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برسد،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شخص به خون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آلوده نشود و لذا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کردن حکم خلاف ظاهر است و نم</w:t>
      </w:r>
      <w:r>
        <w:rPr>
          <w:rFonts w:hint="cs"/>
          <w:rtl/>
        </w:rPr>
        <w:t>ی</w:t>
      </w:r>
      <w:r>
        <w:rPr>
          <w:rtl/>
        </w:rPr>
        <w:t xml:space="preserve"> توان گفت: «قتل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باب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 از باب تزاحم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است.»</w:t>
      </w:r>
    </w:p>
    <w:p w:rsidR="00837F0F" w:rsidRDefault="00837F0F" w:rsidP="00102148">
      <w:pPr>
        <w:jc w:val="lowKashida"/>
        <w:rPr>
          <w:rtl/>
        </w:rPr>
      </w:pPr>
      <w:r>
        <w:rPr>
          <w:rFonts w:hint="eastAsia"/>
          <w:rtl/>
        </w:rPr>
        <w:t>مشکل</w:t>
      </w:r>
      <w:r>
        <w:rPr>
          <w:rtl/>
        </w:rPr>
        <w:t xml:space="preserve"> ما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است که ظهور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شده است:</w:t>
      </w:r>
      <w:r w:rsidR="006E3249" w:rsidRPr="006E3249">
        <w:rPr>
          <w:rFonts w:hint="cs"/>
          <w:color w:val="008000"/>
          <w:rtl/>
        </w:rPr>
        <w:t xml:space="preserve"> </w:t>
      </w:r>
      <w:r w:rsidR="006E3249" w:rsidRPr="006E3249">
        <w:rPr>
          <w:rFonts w:hint="cs"/>
          <w:color w:val="008000"/>
          <w:rtl/>
        </w:rPr>
        <w:t>«</w:t>
      </w:r>
      <w:r w:rsidR="006E3249" w:rsidRPr="006E3249">
        <w:rPr>
          <w:color w:val="008000"/>
          <w:rtl/>
        </w:rPr>
        <w:t>وَ ايْمُ اللَّهِ لَوْ دُعِيتُمْ لِتَنْصُرُونَا لَقُلْتُمْ لَا نَفْعَلُ إِنَّمَا نَتَّقِي وَ لَكَانَتِ التَّقِيَّةُ أَحَبَّ إِلَيْكُمْ مِنْ آبَائِكُمْ وَ أُمَّهَاتِكُمْ</w:t>
      </w:r>
      <w:r w:rsidR="006E3249" w:rsidRPr="006E3249">
        <w:rPr>
          <w:rFonts w:hint="cs"/>
          <w:color w:val="008000"/>
          <w:rtl/>
        </w:rPr>
        <w:t>»</w:t>
      </w:r>
      <w:r w:rsidR="006E3249" w:rsidRPr="006E3249">
        <w:rPr>
          <w:rStyle w:val="FootnoteReference"/>
          <w:color w:val="008000"/>
          <w:rtl/>
        </w:rPr>
        <w:footnoteReference w:id="4"/>
      </w:r>
      <w:r w:rsidR="006E3249" w:rsidRPr="006E3249">
        <w:rPr>
          <w:rFonts w:hint="cs"/>
          <w:color w:val="008000"/>
          <w:rtl/>
        </w:rPr>
        <w:t xml:space="preserve">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مطرح شده است  که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دم است و در صورت</w:t>
      </w:r>
      <w:r>
        <w:rPr>
          <w:rFonts w:hint="cs"/>
          <w:rtl/>
        </w:rPr>
        <w:t>ی</w:t>
      </w:r>
      <w:r>
        <w:rPr>
          <w:rtl/>
        </w:rPr>
        <w:t xml:space="preserve"> که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حد اراقه دم برسد،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نخواهد داشت. اما افراد در مقام وجوب حفظ جان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مطرح م</w:t>
      </w:r>
      <w:r>
        <w:rPr>
          <w:rFonts w:hint="cs"/>
          <w:rtl/>
        </w:rPr>
        <w:t>ی</w:t>
      </w:r>
      <w:r>
        <w:rPr>
          <w:rtl/>
        </w:rPr>
        <w:t xml:space="preserve"> کنند، در حال</w:t>
      </w:r>
      <w:r>
        <w:rPr>
          <w:rFonts w:hint="cs"/>
          <w:rtl/>
        </w:rPr>
        <w:t>ی</w:t>
      </w:r>
      <w:r>
        <w:rPr>
          <w:rtl/>
        </w:rPr>
        <w:t xml:space="preserve"> که عمل آنها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نبوده و جا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:rsidR="006A722C" w:rsidRDefault="006A722C" w:rsidP="00E15F63">
      <w:pPr>
        <w:pStyle w:val="Heading6"/>
        <w:rPr>
          <w:rtl/>
        </w:rPr>
      </w:pPr>
      <w:bookmarkStart w:id="34" w:name="_Toc510533988"/>
      <w:bookmarkStart w:id="35" w:name="_Toc510534118"/>
      <w:bookmarkStart w:id="36" w:name="_Toc510534158"/>
      <w:r>
        <w:rPr>
          <w:rFonts w:hint="cs"/>
          <w:rtl/>
        </w:rPr>
        <w:t>کلام مرحوم ایروانی و مناقشه در آن</w:t>
      </w:r>
      <w:bookmarkEnd w:id="34"/>
      <w:bookmarkEnd w:id="35"/>
      <w:bookmarkEnd w:id="36"/>
    </w:p>
    <w:p w:rsidR="00837F0F" w:rsidRDefault="00837F0F" w:rsidP="00102148">
      <w:pPr>
        <w:jc w:val="lowKashida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فرموده اند: همانند داستان حجر بن عد</w:t>
      </w:r>
      <w:r>
        <w:rPr>
          <w:rFonts w:hint="cs"/>
          <w:rtl/>
        </w:rPr>
        <w:t>ی</w:t>
      </w:r>
      <w:r>
        <w:rPr>
          <w:rtl/>
        </w:rPr>
        <w:t xml:space="preserve"> که قصد کشتن او را داشتند، معنا ندارد که او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کند؛ چون وقت</w:t>
      </w:r>
      <w:r>
        <w:rPr>
          <w:rFonts w:hint="cs"/>
          <w:rtl/>
        </w:rPr>
        <w:t>ی</w:t>
      </w:r>
      <w:r>
        <w:rPr>
          <w:rtl/>
        </w:rPr>
        <w:t xml:space="preserve"> نوبت برسد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شخص کشته م</w:t>
      </w:r>
      <w:r>
        <w:rPr>
          <w:rFonts w:hint="cs"/>
          <w:rtl/>
        </w:rPr>
        <w:t>ی</w:t>
      </w:r>
      <w:r>
        <w:rPr>
          <w:rtl/>
        </w:rPr>
        <w:t xml:space="preserve"> شود، جا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موضوع ندارد و لذا حجر بن عد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نکرده است.</w:t>
      </w:r>
    </w:p>
    <w:p w:rsidR="00837F0F" w:rsidRDefault="00837F0F" w:rsidP="00102148">
      <w:pPr>
        <w:jc w:val="lowKashida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ما کلام مرحوم ا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خلاف ظاهر است؛ چون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«فَإِذَا بَلَغَتِ التَّقِيَّةُ الدَّمَ فَلَا تَقِيَّةَ» ظاهر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شرائط به نحو</w:t>
      </w:r>
      <w:r>
        <w:rPr>
          <w:rFonts w:hint="cs"/>
          <w:rtl/>
        </w:rPr>
        <w:t>ی</w:t>
      </w:r>
      <w:r>
        <w:rPr>
          <w:rtl/>
        </w:rPr>
        <w:t xml:space="preserve"> است که خون شخص متق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خواهد شد؛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نکند.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با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</w:t>
      </w:r>
      <w:r>
        <w:rPr>
          <w:rFonts w:hint="eastAsia"/>
          <w:rtl/>
        </w:rPr>
        <w:t>م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37F0F" w:rsidRDefault="00837F0F" w:rsidP="00102148">
      <w:pPr>
        <w:jc w:val="lowKashida"/>
        <w:rPr>
          <w:rtl/>
        </w:rPr>
      </w:pPr>
      <w:r>
        <w:rPr>
          <w:rFonts w:hint="eastAsia"/>
          <w:rtl/>
        </w:rPr>
        <w:lastRenderedPageBreak/>
        <w:t>البته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محمد بن مسلم وجود دارد که در آن آمده است: </w:t>
      </w:r>
      <w:r w:rsidR="00102148" w:rsidRPr="00102148">
        <w:rPr>
          <w:rFonts w:hint="cs"/>
          <w:color w:val="008000"/>
          <w:rtl/>
        </w:rPr>
        <w:t>«</w:t>
      </w:r>
      <w:r w:rsidR="00102148" w:rsidRPr="00102148">
        <w:rPr>
          <w:color w:val="008000"/>
          <w:rtl/>
        </w:rPr>
        <w:t>إِنَّمَا جُعِلَتِ التَّقِيَّةُ لِيُحْقَنَ بِهَا الدَّمُ فَإِذَا بَلَغَ الدَّمَ فَلَيْسَ تَقِيَّةٌ</w:t>
      </w:r>
      <w:r w:rsidR="00102148" w:rsidRPr="00102148">
        <w:rPr>
          <w:rFonts w:hint="cs"/>
          <w:color w:val="008000"/>
          <w:rtl/>
        </w:rPr>
        <w:t>»</w:t>
      </w:r>
      <w:r w:rsidR="00102148" w:rsidRPr="00102148">
        <w:rPr>
          <w:rStyle w:val="FootnoteReference"/>
          <w:color w:val="008000"/>
          <w:rtl/>
        </w:rPr>
        <w:footnoteReference w:id="5"/>
      </w:r>
      <w:r w:rsidR="00102148" w:rsidRPr="00102148">
        <w:rPr>
          <w:rFonts w:hint="cs"/>
          <w:color w:val="008000"/>
          <w:rtl/>
        </w:rPr>
        <w:t xml:space="preserve"> </w:t>
      </w:r>
      <w:r>
        <w:rPr>
          <w:rtl/>
        </w:rPr>
        <w:t>که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معتبره اب</w:t>
      </w:r>
      <w:r>
        <w:rPr>
          <w:rFonts w:hint="cs"/>
          <w:rtl/>
        </w:rPr>
        <w:t>ی</w:t>
      </w:r>
      <w:r>
        <w:rPr>
          <w:rtl/>
        </w:rPr>
        <w:t xml:space="preserve"> حمزه ثمال</w:t>
      </w:r>
      <w:r>
        <w:rPr>
          <w:rFonts w:hint="cs"/>
          <w:rtl/>
        </w:rPr>
        <w:t>ی</w:t>
      </w:r>
      <w:r>
        <w:rPr>
          <w:rtl/>
        </w:rPr>
        <w:t xml:space="preserve"> معنا خواهد شد.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اساسا خلاف ظاهر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عرف</w:t>
      </w:r>
      <w:r>
        <w:rPr>
          <w:rFonts w:hint="cs"/>
          <w:rtl/>
        </w:rPr>
        <w:t>ی</w:t>
      </w:r>
      <w:r>
        <w:rPr>
          <w:rtl/>
        </w:rPr>
        <w:t xml:space="preserve"> واضح باشد که در شرائط</w:t>
      </w:r>
      <w:r>
        <w:rPr>
          <w:rFonts w:hint="cs"/>
          <w:rtl/>
        </w:rPr>
        <w:t>ی</w:t>
      </w:r>
      <w:r>
        <w:rPr>
          <w:rtl/>
        </w:rPr>
        <w:t xml:space="preserve"> که خود شخص کشته خواهد شد،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ندارد و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کند. ظاهر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مقام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مردم مخف</w:t>
      </w:r>
      <w:r>
        <w:rPr>
          <w:rFonts w:hint="cs"/>
          <w:rtl/>
        </w:rPr>
        <w:t>ی</w:t>
      </w:r>
      <w:r>
        <w:rPr>
          <w:rtl/>
        </w:rPr>
        <w:t xml:space="preserve"> است. اما </w:t>
      </w:r>
      <w:r>
        <w:rPr>
          <w:rFonts w:hint="cs"/>
          <w:rtl/>
        </w:rPr>
        <w:t>ی</w:t>
      </w:r>
      <w:r>
        <w:rPr>
          <w:rFonts w:hint="eastAsia"/>
          <w:rtl/>
        </w:rPr>
        <w:t>مکن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>: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وجود دارد که گفته شود: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از صغر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کبر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«اذا بلغت الدم فلاتق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منجز به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جان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منجر به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جان انسان مؤمن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شود و اطلاق محمد بن مسلم هر دو را شامل خواهد شد.</w:t>
      </w:r>
    </w:p>
    <w:p w:rsidR="006A722C" w:rsidRDefault="006A722C" w:rsidP="0099274B">
      <w:pPr>
        <w:pStyle w:val="Heading3"/>
        <w:rPr>
          <w:rtl/>
        </w:rPr>
      </w:pPr>
      <w:bookmarkStart w:id="37" w:name="_Toc510533989"/>
      <w:bookmarkStart w:id="38" w:name="_Toc510534119"/>
      <w:bookmarkStart w:id="39" w:name="_Toc510534159"/>
      <w:r>
        <w:rPr>
          <w:rFonts w:hint="cs"/>
          <w:rtl/>
        </w:rPr>
        <w:t xml:space="preserve">ب: عدم رافعیت یک خطاب نسبت به </w:t>
      </w:r>
      <w:r w:rsidR="00B47495">
        <w:rPr>
          <w:rFonts w:hint="cs"/>
          <w:rtl/>
        </w:rPr>
        <w:t xml:space="preserve">موضوع </w:t>
      </w:r>
      <w:r>
        <w:rPr>
          <w:rFonts w:hint="cs"/>
          <w:rtl/>
        </w:rPr>
        <w:t>خطاب دیگر</w:t>
      </w:r>
      <w:bookmarkEnd w:id="37"/>
      <w:bookmarkEnd w:id="38"/>
      <w:bookmarkEnd w:id="39"/>
    </w:p>
    <w:p w:rsidR="00837F0F" w:rsidRDefault="00837F0F" w:rsidP="0099274B">
      <w:pPr>
        <w:widowControl w:val="0"/>
        <w:jc w:val="lowKashida"/>
        <w:rPr>
          <w:rtl/>
        </w:rPr>
      </w:pPr>
      <w:r>
        <w:rPr>
          <w:rFonts w:hint="eastAsia"/>
          <w:rtl/>
        </w:rPr>
        <w:t>شرط</w:t>
      </w:r>
      <w:r>
        <w:rPr>
          <w:rtl/>
        </w:rPr>
        <w:t xml:space="preserve"> دوم تزاحم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خطاب، رافع موضوع خطاب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نباشد و الا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خطاب رافع موضوع خطاب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باشد، مجال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تزاحم باق</w:t>
      </w:r>
      <w:r>
        <w:rPr>
          <w:rFonts w:hint="cs"/>
          <w:rtl/>
        </w:rPr>
        <w:t>ی</w:t>
      </w:r>
      <w:r>
        <w:rPr>
          <w:rtl/>
        </w:rPr>
        <w:t xml:space="preserve"> نخواهد بود؛ چون با وجود خطاب اول، خطاب دوم موضوع نداشته و فعل</w:t>
      </w:r>
      <w:r>
        <w:rPr>
          <w:rFonts w:hint="cs"/>
          <w:rtl/>
        </w:rPr>
        <w:t>ی</w:t>
      </w:r>
      <w:r>
        <w:rPr>
          <w:rtl/>
        </w:rPr>
        <w:t xml:space="preserve"> نخواهد شد.</w:t>
      </w:r>
    </w:p>
    <w:p w:rsidR="00122D79" w:rsidRDefault="00122D79" w:rsidP="00102148">
      <w:pPr>
        <w:pStyle w:val="Heading4"/>
        <w:jc w:val="lowKashida"/>
        <w:rPr>
          <w:rtl/>
        </w:rPr>
      </w:pPr>
      <w:bookmarkStart w:id="40" w:name="_Toc510533990"/>
      <w:bookmarkStart w:id="41" w:name="_Toc510534120"/>
      <w:bookmarkStart w:id="42" w:name="_Toc510534160"/>
      <w:r>
        <w:rPr>
          <w:rFonts w:hint="cs"/>
          <w:rtl/>
        </w:rPr>
        <w:t>مثال های محقق نائینی</w:t>
      </w:r>
      <w:bookmarkEnd w:id="40"/>
      <w:bookmarkEnd w:id="41"/>
      <w:bookmarkEnd w:id="42"/>
    </w:p>
    <w:p w:rsidR="00837F0F" w:rsidRDefault="00837F0F" w:rsidP="00102148">
      <w:pPr>
        <w:jc w:val="lowKashida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</w:t>
      </w:r>
      <w:r w:rsidR="00122D79">
        <w:rPr>
          <w:rFonts w:hint="cs"/>
          <w:rtl/>
        </w:rPr>
        <w:t xml:space="preserve">را </w:t>
      </w:r>
      <w:r>
        <w:rPr>
          <w:rtl/>
        </w:rPr>
        <w:t>که روشن بوده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ندارد، بر مثال ها</w:t>
      </w:r>
      <w:r>
        <w:rPr>
          <w:rFonts w:hint="cs"/>
          <w:rtl/>
        </w:rPr>
        <w:t>یی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اند:</w:t>
      </w:r>
    </w:p>
    <w:p w:rsidR="001C017D" w:rsidRDefault="001C017D" w:rsidP="00102148">
      <w:pPr>
        <w:pStyle w:val="Heading5"/>
        <w:jc w:val="lowKashida"/>
        <w:rPr>
          <w:rtl/>
        </w:rPr>
      </w:pPr>
      <w:bookmarkStart w:id="43" w:name="_Toc510533991"/>
      <w:bookmarkStart w:id="44" w:name="_Toc510534121"/>
      <w:bookmarkStart w:id="45" w:name="_Toc510534161"/>
      <w:r>
        <w:rPr>
          <w:rFonts w:hint="cs"/>
          <w:rtl/>
        </w:rPr>
        <w:t xml:space="preserve">الف: </w:t>
      </w:r>
      <w:r w:rsidR="00D560B7">
        <w:rPr>
          <w:rFonts w:hint="cs"/>
          <w:rtl/>
        </w:rPr>
        <w:t>از بین رفتن استطاعت در صورت وجود دین</w:t>
      </w:r>
      <w:bookmarkEnd w:id="43"/>
      <w:bookmarkEnd w:id="44"/>
      <w:bookmarkEnd w:id="45"/>
    </w:p>
    <w:p w:rsidR="00837F0F" w:rsidRDefault="00837F0F" w:rsidP="00102148">
      <w:pPr>
        <w:jc w:val="lowKashida"/>
        <w:rPr>
          <w:rtl/>
        </w:rPr>
      </w:pPr>
      <w:r>
        <w:rPr>
          <w:rtl/>
        </w:rPr>
        <w:t xml:space="preserve">مثال اول </w:t>
      </w:r>
      <w:r w:rsidR="001C017D">
        <w:rPr>
          <w:rFonts w:hint="cs"/>
          <w:rtl/>
        </w:rPr>
        <w:t xml:space="preserve">در کلام محقق نائینی، </w:t>
      </w:r>
      <w:r>
        <w:rPr>
          <w:rtl/>
        </w:rPr>
        <w:t xml:space="preserve">در مورد حج است که </w:t>
      </w:r>
      <w:r w:rsidR="001C017D">
        <w:rPr>
          <w:rFonts w:hint="cs"/>
          <w:rtl/>
        </w:rPr>
        <w:t>ایشان</w:t>
      </w:r>
      <w:r>
        <w:rPr>
          <w:rtl/>
        </w:rPr>
        <w:t xml:space="preserve"> فرموده اند: موضوع حج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و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خلاف حج بر عهده ندارد و لذا اگر شخص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داشته باشد که حال است و متمکن از اداء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مؤجل است ول</w:t>
      </w:r>
      <w:r>
        <w:rPr>
          <w:rFonts w:hint="cs"/>
          <w:rtl/>
        </w:rPr>
        <w:t>ی</w:t>
      </w:r>
      <w:r>
        <w:rPr>
          <w:rtl/>
        </w:rPr>
        <w:t xml:space="preserve"> در زمان حلول اجل آن، تنها در صورت ترک حج، قادر </w:t>
      </w:r>
      <w:r>
        <w:rPr>
          <w:rFonts w:hint="eastAsia"/>
          <w:rtl/>
        </w:rPr>
        <w:t>به</w:t>
      </w:r>
      <w:r>
        <w:rPr>
          <w:rtl/>
        </w:rPr>
        <w:t xml:space="preserve"> اداء آن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شخص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اگر اداء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ترک کند،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نخواهد شد؛ چون امر ترتب</w:t>
      </w:r>
      <w:r>
        <w:rPr>
          <w:rFonts w:hint="cs"/>
          <w:rtl/>
        </w:rPr>
        <w:t>ی</w:t>
      </w:r>
      <w:r>
        <w:rPr>
          <w:rtl/>
        </w:rPr>
        <w:t xml:space="preserve"> به حج بر فرض ترک اداء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ندارد و لذا باب تزاحم نخواهد بود.</w:t>
      </w:r>
    </w:p>
    <w:p w:rsidR="00837F0F" w:rsidRDefault="00837F0F" w:rsidP="00102148">
      <w:pPr>
        <w:jc w:val="lowKashida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کلام مرحوم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مثال، قبلا اشاره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مبتن</w:t>
      </w:r>
      <w:r>
        <w:rPr>
          <w:rFonts w:hint="cs"/>
          <w:rtl/>
        </w:rPr>
        <w:t>ی</w:t>
      </w:r>
      <w:r>
        <w:rPr>
          <w:rtl/>
        </w:rPr>
        <w:t xml:space="preserve"> بر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استطاعت به عدم اشتغال ذمه به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خلاف است؛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نحوه معنا کردن، خلاف ظاهر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است؛ چون در استطاعت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خلاف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37F0F" w:rsidRDefault="00837F0F" w:rsidP="00102148">
      <w:pPr>
        <w:jc w:val="lowKashida"/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هم فرموده اند: استطاعت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حج، توسط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وجدان نفقه حج و باز بودن راه و صحت بدن معنا شده است و شخص</w:t>
      </w:r>
      <w:r>
        <w:rPr>
          <w:rFonts w:hint="cs"/>
          <w:rtl/>
        </w:rPr>
        <w:t>ی</w:t>
      </w:r>
      <w:r>
        <w:rPr>
          <w:rtl/>
        </w:rPr>
        <w:t xml:space="preserve"> که مکلف به اداء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خواهد بود، اما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اداء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الناس است، اداء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 خواهد شد ولکن مانع از ترتب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لذ</w:t>
      </w:r>
      <w:r>
        <w:rPr>
          <w:rFonts w:hint="eastAsia"/>
          <w:rtl/>
        </w:rPr>
        <w:t>ا</w:t>
      </w:r>
      <w:r>
        <w:rPr>
          <w:rtl/>
        </w:rPr>
        <w:t xml:space="preserve"> اگر اداء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ترک کند، به نحو ترتب حج بر او واجب خواهد بود؛ چون  وجوب اداء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مانع صدق استطاعت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مصداق باب تزاحم خواهد بود.</w:t>
      </w:r>
    </w:p>
    <w:p w:rsidR="00837F0F" w:rsidRDefault="00837F0F" w:rsidP="00102148">
      <w:pPr>
        <w:jc w:val="lowKashida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داشته اند که مرحوم  استاد هم در کتاب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مناسک الحج و العمره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اند. ما هم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«من استطاع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لا»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استطاعت سفر به حج است و لذا اگر عرفا کس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تواند به حج برود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اساس زندگ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eastAsia"/>
          <w:rtl/>
        </w:rPr>
        <w:t>د</w:t>
      </w:r>
      <w:r>
        <w:rPr>
          <w:rtl/>
        </w:rPr>
        <w:t xml:space="preserve"> را در حضر هدم کند و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را منهدم و مختل کند،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نخواهد بود؛ چون توان داشتن به سفر برا</w:t>
      </w:r>
      <w:r>
        <w:rPr>
          <w:rFonts w:hint="cs"/>
          <w:rtl/>
        </w:rPr>
        <w:t>ی</w:t>
      </w:r>
      <w:r>
        <w:rPr>
          <w:rtl/>
        </w:rPr>
        <w:t xml:space="preserve"> حج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مکان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ظاهر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شخص زائد بر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واجد نفقه سفر باشد و لذا اگر کس</w:t>
      </w:r>
      <w:r>
        <w:rPr>
          <w:rFonts w:hint="cs"/>
          <w:rtl/>
        </w:rPr>
        <w:t>ی</w:t>
      </w:r>
      <w:r>
        <w:rPr>
          <w:rtl/>
        </w:rPr>
        <w:t xml:space="preserve"> که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باشد و با سفر به حج نتوانددر زمان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اداء کند،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مختص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شامل مطلق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خلاف حج نم</w:t>
      </w:r>
      <w:r>
        <w:rPr>
          <w:rFonts w:hint="cs"/>
          <w:rtl/>
        </w:rPr>
        <w:t>ی</w:t>
      </w:r>
      <w:r>
        <w:rPr>
          <w:rtl/>
        </w:rPr>
        <w:t xml:space="preserve"> شود و لذا کلام ما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کلام محقق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است. محقق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 خلاف حج را مانع از استطاعت م</w:t>
      </w:r>
      <w:r>
        <w:rPr>
          <w:rFonts w:hint="cs"/>
          <w:rtl/>
        </w:rPr>
        <w:t>ی</w:t>
      </w:r>
      <w:r>
        <w:rPr>
          <w:rtl/>
        </w:rPr>
        <w:t xml:space="preserve"> دانند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اداء کفارات باشد که اساس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 حال</w:t>
      </w:r>
      <w:r>
        <w:rPr>
          <w:rFonts w:hint="cs"/>
          <w:rtl/>
        </w:rPr>
        <w:t>ی</w:t>
      </w:r>
      <w:r>
        <w:rPr>
          <w:rtl/>
        </w:rPr>
        <w:t xml:space="preserve"> که به نظر ما در مورد وجود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اداء کفاره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با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متفاوت است؛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جزء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انسان در حضر است ول</w:t>
      </w:r>
      <w:r>
        <w:rPr>
          <w:rFonts w:hint="cs"/>
          <w:rtl/>
        </w:rPr>
        <w:t>ی</w:t>
      </w:r>
      <w:r>
        <w:rPr>
          <w:rtl/>
        </w:rPr>
        <w:t xml:space="preserve"> هر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لذا در مورد کفارات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حج محتمل الاهم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حج </w:t>
      </w:r>
      <w:r>
        <w:rPr>
          <w:rFonts w:hint="eastAsia"/>
          <w:rtl/>
        </w:rPr>
        <w:t>برود</w:t>
      </w:r>
      <w:r>
        <w:rPr>
          <w:rtl/>
        </w:rPr>
        <w:t xml:space="preserve"> و اگر نتواند کفارات خود را اداء کند، نسبت به آنها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کرد.</w:t>
      </w:r>
    </w:p>
    <w:p w:rsidR="003314A6" w:rsidRDefault="003314A6" w:rsidP="00102148">
      <w:pPr>
        <w:pStyle w:val="Heading5"/>
        <w:jc w:val="lowKashida"/>
        <w:rPr>
          <w:rtl/>
        </w:rPr>
      </w:pPr>
      <w:bookmarkStart w:id="46" w:name="_Toc510533992"/>
      <w:bookmarkStart w:id="47" w:name="_Toc510534122"/>
      <w:bookmarkStart w:id="48" w:name="_Toc510534162"/>
      <w:r>
        <w:rPr>
          <w:rFonts w:hint="cs"/>
          <w:rtl/>
        </w:rPr>
        <w:t xml:space="preserve">ب: </w:t>
      </w:r>
      <w:r w:rsidR="00D560B7">
        <w:rPr>
          <w:rFonts w:hint="cs"/>
          <w:rtl/>
        </w:rPr>
        <w:t>از بین رفتن موضوع خمس با تعلق زکات</w:t>
      </w:r>
      <w:bookmarkEnd w:id="46"/>
      <w:bookmarkEnd w:id="47"/>
      <w:bookmarkEnd w:id="48"/>
    </w:p>
    <w:p w:rsidR="00837F0F" w:rsidRDefault="00837F0F" w:rsidP="00102148">
      <w:pPr>
        <w:jc w:val="lowKashida"/>
        <w:rPr>
          <w:rtl/>
        </w:rPr>
      </w:pPr>
      <w:r>
        <w:rPr>
          <w:rtl/>
        </w:rPr>
        <w:t>مثال دوم مرحوم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است که اگر کس</w:t>
      </w:r>
      <w:r>
        <w:rPr>
          <w:rFonts w:hint="cs"/>
          <w:rtl/>
        </w:rPr>
        <w:t>ی</w:t>
      </w:r>
      <w:r>
        <w:rPr>
          <w:rtl/>
        </w:rPr>
        <w:t xml:space="preserve"> در ابتدا</w:t>
      </w:r>
      <w:r>
        <w:rPr>
          <w:rFonts w:hint="cs"/>
          <w:rtl/>
        </w:rPr>
        <w:t>ی</w:t>
      </w:r>
      <w:r>
        <w:rPr>
          <w:rtl/>
        </w:rPr>
        <w:t xml:space="preserve"> سال خمس</w:t>
      </w:r>
      <w:r>
        <w:rPr>
          <w:rFonts w:hint="cs"/>
          <w:rtl/>
        </w:rPr>
        <w:t>ی</w:t>
      </w:r>
      <w:r>
        <w:rPr>
          <w:rtl/>
        </w:rPr>
        <w:t xml:space="preserve"> خود ، چهل گوسفند داشته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چهل گوسفند را تا ماه دوازدهم نگه م</w:t>
      </w:r>
      <w:r>
        <w:rPr>
          <w:rFonts w:hint="cs"/>
          <w:rtl/>
        </w:rPr>
        <w:t>ی</w:t>
      </w:r>
      <w:r>
        <w:rPr>
          <w:rtl/>
        </w:rPr>
        <w:t xml:space="preserve"> دارد و در زمان حلول ماه دوازدهم،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چهل گوسفند، زکات خواهد شد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وارد شده است: </w:t>
      </w:r>
      <w:r w:rsidR="00102148" w:rsidRPr="00102148">
        <w:rPr>
          <w:rFonts w:hint="cs"/>
          <w:color w:val="008000"/>
          <w:rtl/>
        </w:rPr>
        <w:t>«</w:t>
      </w:r>
      <w:r w:rsidR="00102148" w:rsidRPr="00102148">
        <w:rPr>
          <w:color w:val="008000"/>
          <w:rtl/>
        </w:rPr>
        <w:t>إِنَّمَا جُعِلَتِ التَّقِيَّةُ لِيُحْقَنَ بِهَا الدَّمُ فَإِذَا بَلَغَ الدَّمَ فَلَيْسَ تَقِيَّةٌ</w:t>
      </w:r>
      <w:r w:rsidR="00102148" w:rsidRPr="00102148">
        <w:rPr>
          <w:rFonts w:hint="cs"/>
          <w:color w:val="008000"/>
          <w:rtl/>
        </w:rPr>
        <w:t>»</w:t>
      </w:r>
      <w:r w:rsidR="00102148" w:rsidRPr="00102148">
        <w:rPr>
          <w:rStyle w:val="FootnoteReference"/>
          <w:color w:val="008000"/>
          <w:rtl/>
        </w:rPr>
        <w:footnoteReference w:id="6"/>
      </w:r>
    </w:p>
    <w:p w:rsidR="00837F0F" w:rsidRDefault="00837F0F" w:rsidP="00102148">
      <w:pPr>
        <w:jc w:val="lowKashida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فرموده اند: خطاب تعلق زکات موضوع خمس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برد؛ چون موضوع خمس، ربح مازاد بر مؤونه سال است و آخر سال خمس</w:t>
      </w:r>
      <w:r>
        <w:rPr>
          <w:rFonts w:hint="cs"/>
          <w:rtl/>
        </w:rPr>
        <w:t>ی</w:t>
      </w:r>
      <w:r>
        <w:rPr>
          <w:rtl/>
        </w:rPr>
        <w:t xml:space="preserve"> اول 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ماه دوازدهم داخل م</w:t>
      </w:r>
      <w:r>
        <w:rPr>
          <w:rFonts w:hint="cs"/>
          <w:rtl/>
        </w:rPr>
        <w:t>ی</w:t>
      </w:r>
      <w:r>
        <w:rPr>
          <w:rtl/>
        </w:rPr>
        <w:t xml:space="preserve"> شود، زکات تعلق گرفته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گوسفند، ملک اصحاب زکات خواهد شد.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 بر موضوع خمس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تزاحم وجود ندارد.</w:t>
      </w:r>
    </w:p>
    <w:p w:rsidR="00837F0F" w:rsidRDefault="00837F0F" w:rsidP="00102148">
      <w:pPr>
        <w:jc w:val="lowKashida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مطالب</w:t>
      </w:r>
      <w:r>
        <w:rPr>
          <w:rFonts w:hint="cs"/>
          <w:rtl/>
        </w:rPr>
        <w:t>ی</w:t>
      </w:r>
      <w:r>
        <w:rPr>
          <w:rtl/>
        </w:rPr>
        <w:t xml:space="preserve"> وجود دارد که در ادامه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خواهد شد.</w:t>
      </w:r>
    </w:p>
    <w:p w:rsidR="00837F0F" w:rsidRDefault="00837F0F" w:rsidP="00102148">
      <w:pPr>
        <w:jc w:val="lowKashida"/>
        <w:rPr>
          <w:rtl/>
        </w:rPr>
      </w:pPr>
    </w:p>
    <w:p w:rsidR="00837F0F" w:rsidRDefault="00837F0F" w:rsidP="00102148">
      <w:pPr>
        <w:jc w:val="lowKashida"/>
        <w:rPr>
          <w:rtl/>
        </w:rPr>
      </w:pPr>
    </w:p>
    <w:p w:rsidR="00837F0F" w:rsidRPr="00837F0F" w:rsidRDefault="00837F0F" w:rsidP="00102148">
      <w:pPr>
        <w:jc w:val="lowKashida"/>
        <w:rPr>
          <w:rtl/>
        </w:rPr>
      </w:pPr>
    </w:p>
    <w:p w:rsidR="001A1EA5" w:rsidRPr="006162A2" w:rsidRDefault="001A1EA5" w:rsidP="00102148">
      <w:pPr>
        <w:jc w:val="lowKashida"/>
        <w:rPr>
          <w:rtl/>
        </w:rPr>
      </w:pPr>
    </w:p>
    <w:sectPr w:rsidR="001A1EA5" w:rsidRPr="006162A2" w:rsidSect="00F91B85">
      <w:headerReference w:type="default" r:id="rId9"/>
      <w:footerReference w:type="default" r:id="rId10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8E" w:rsidRDefault="00074B8E" w:rsidP="008B750B">
      <w:pPr>
        <w:spacing w:line="240" w:lineRule="auto"/>
      </w:pPr>
      <w:r>
        <w:separator/>
      </w:r>
    </w:p>
  </w:endnote>
  <w:endnote w:type="continuationSeparator" w:id="0">
    <w:p w:rsidR="00074B8E" w:rsidRDefault="00074B8E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laem">
    <w:altName w:val="Times New Roman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102148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D44C1" w:rsidRPr="00102148" w:rsidRDefault="006D44C1" w:rsidP="006D44C1">
          <w:pPr>
            <w:pStyle w:val="Footer"/>
            <w:rPr>
              <w:rFonts w:cs="B Badr"/>
              <w:rtl/>
            </w:rPr>
          </w:pPr>
          <w:r w:rsidRPr="00102148">
            <w:rPr>
              <w:rFonts w:cs="B Badr" w:hint="cs"/>
              <w:color w:val="808080" w:themeColor="background1" w:themeShade="80"/>
              <w:rtl/>
            </w:rPr>
            <w:t>مدرسه فقهی امام محمدباقر علیه السلام</w:t>
          </w: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102148" w:rsidRDefault="006D44C1" w:rsidP="006D44C1">
          <w:pPr>
            <w:pStyle w:val="Footer"/>
            <w:jc w:val="right"/>
            <w:rPr>
              <w:rFonts w:cs="B Badr"/>
              <w:rtl/>
            </w:rPr>
          </w:pPr>
          <w:r w:rsidRPr="00102148">
            <w:rPr>
              <w:rFonts w:cs="B Badr" w:hint="cs"/>
              <w:rtl/>
            </w:rPr>
            <w:t xml:space="preserve">صفحه </w:t>
          </w:r>
          <w:r w:rsidRPr="00102148">
            <w:rPr>
              <w:rFonts w:cs="B Badr"/>
            </w:rPr>
            <w:fldChar w:fldCharType="begin"/>
          </w:r>
          <w:r w:rsidRPr="00102148">
            <w:rPr>
              <w:rFonts w:cs="B Badr"/>
            </w:rPr>
            <w:instrText>PAGE   \* MERGEFORMAT</w:instrText>
          </w:r>
          <w:r w:rsidRPr="00102148">
            <w:rPr>
              <w:rFonts w:cs="B Badr"/>
            </w:rPr>
            <w:fldChar w:fldCharType="separate"/>
          </w:r>
          <w:r w:rsidR="00B47495" w:rsidRPr="00B47495">
            <w:rPr>
              <w:rFonts w:cs="B Badr"/>
              <w:noProof/>
              <w:rtl/>
              <w:lang w:val="fa-IR"/>
            </w:rPr>
            <w:t>1</w:t>
          </w:r>
          <w:r w:rsidRPr="00102148">
            <w:rPr>
              <w:rFonts w:cs="B Badr"/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102148" w:rsidRDefault="00D51367" w:rsidP="001B6799">
          <w:pPr>
            <w:pStyle w:val="Footer"/>
            <w:bidi w:val="0"/>
            <w:rPr>
              <w:rFonts w:cs="B Badr"/>
              <w:color w:val="808080" w:themeColor="background1" w:themeShade="80"/>
              <w:rtl/>
            </w:rPr>
          </w:pPr>
          <w:bookmarkStart w:id="56" w:name="BokAdres"/>
          <w:bookmarkEnd w:id="56"/>
          <w:r w:rsidRPr="00102148">
            <w:rPr>
              <w:rFonts w:cs="B Badr"/>
              <w:color w:val="808080" w:themeColor="background1" w:themeShade="80"/>
            </w:rPr>
            <w:t>U1ms4_13970114-108_mm2_mfeb.ir</w:t>
          </w:r>
        </w:p>
      </w:tc>
    </w:tr>
  </w:tbl>
  <w:p w:rsidR="00FA3B17" w:rsidRPr="00102148" w:rsidRDefault="00FA3B17" w:rsidP="00FA5F3D">
    <w:pPr>
      <w:pStyle w:val="Footer"/>
      <w:jc w:val="center"/>
      <w:rPr>
        <w:rFonts w:cs="B Bad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8E" w:rsidRDefault="00074B8E" w:rsidP="008B750B">
      <w:pPr>
        <w:spacing w:line="240" w:lineRule="auto"/>
      </w:pPr>
      <w:r>
        <w:separator/>
      </w:r>
    </w:p>
  </w:footnote>
  <w:footnote w:type="continuationSeparator" w:id="0">
    <w:p w:rsidR="00074B8E" w:rsidRDefault="00074B8E" w:rsidP="008B750B">
      <w:pPr>
        <w:spacing w:line="240" w:lineRule="auto"/>
      </w:pPr>
      <w:r>
        <w:continuationSeparator/>
      </w:r>
    </w:p>
  </w:footnote>
  <w:footnote w:id="1">
    <w:p w:rsidR="00585108" w:rsidRPr="00435B2E" w:rsidRDefault="00102148" w:rsidP="00585108">
      <w:pPr>
        <w:pStyle w:val="FootnoteText"/>
        <w:rPr>
          <w:rFonts w:hint="cs"/>
        </w:rPr>
      </w:pPr>
      <w:r w:rsidRPr="00102148">
        <w:footnoteRef/>
      </w:r>
      <w:r>
        <w:t>.</w:t>
      </w:r>
      <w:r w:rsidR="00585108" w:rsidRPr="00435B2E">
        <w:rPr>
          <w:rtl/>
        </w:rPr>
        <w:t xml:space="preserve"> </w:t>
      </w:r>
      <w:hyperlink r:id="rId1" w:history="1">
        <w:r w:rsidR="00585108" w:rsidRPr="00435B2E">
          <w:rPr>
            <w:rStyle w:val="Hyperlink"/>
            <w:rtl/>
          </w:rPr>
          <w:t>تهذ</w:t>
        </w:r>
        <w:r w:rsidR="00585108" w:rsidRPr="00435B2E">
          <w:rPr>
            <w:rStyle w:val="Hyperlink"/>
            <w:rFonts w:hint="cs"/>
            <w:rtl/>
          </w:rPr>
          <w:t>ی</w:t>
        </w:r>
        <w:r w:rsidR="00585108" w:rsidRPr="00435B2E">
          <w:rPr>
            <w:rStyle w:val="Hyperlink"/>
            <w:rFonts w:hint="eastAsia"/>
            <w:rtl/>
          </w:rPr>
          <w:t>ب</w:t>
        </w:r>
        <w:r w:rsidR="00585108" w:rsidRPr="00435B2E">
          <w:rPr>
            <w:rStyle w:val="Hyperlink"/>
            <w:rtl/>
          </w:rPr>
          <w:t xml:space="preserve"> الاحکام، ش</w:t>
        </w:r>
        <w:r w:rsidR="00585108" w:rsidRPr="00435B2E">
          <w:rPr>
            <w:rStyle w:val="Hyperlink"/>
            <w:rFonts w:hint="cs"/>
            <w:rtl/>
          </w:rPr>
          <w:t>ی</w:t>
        </w:r>
        <w:r w:rsidR="00585108" w:rsidRPr="00435B2E">
          <w:rPr>
            <w:rStyle w:val="Hyperlink"/>
            <w:rFonts w:hint="eastAsia"/>
            <w:rtl/>
          </w:rPr>
          <w:t>خ</w:t>
        </w:r>
        <w:r w:rsidR="00585108" w:rsidRPr="00435B2E">
          <w:rPr>
            <w:rStyle w:val="Hyperlink"/>
            <w:rtl/>
          </w:rPr>
          <w:t xml:space="preserve"> طوس</w:t>
        </w:r>
        <w:r w:rsidR="00585108" w:rsidRPr="00435B2E">
          <w:rPr>
            <w:rStyle w:val="Hyperlink"/>
            <w:rFonts w:hint="cs"/>
            <w:rtl/>
          </w:rPr>
          <w:t>ی</w:t>
        </w:r>
        <w:r w:rsidR="00585108" w:rsidRPr="00435B2E">
          <w:rPr>
            <w:rStyle w:val="Hyperlink"/>
            <w:rFonts w:hint="eastAsia"/>
            <w:rtl/>
          </w:rPr>
          <w:t>،</w:t>
        </w:r>
        <w:r w:rsidR="00585108" w:rsidRPr="00435B2E">
          <w:rPr>
            <w:rStyle w:val="Hyperlink"/>
            <w:rtl/>
          </w:rPr>
          <w:t xml:space="preserve"> ج6، ص172.</w:t>
        </w:r>
      </w:hyperlink>
    </w:p>
  </w:footnote>
  <w:footnote w:id="2">
    <w:p w:rsidR="00585108" w:rsidRPr="00DF38D6" w:rsidRDefault="00102148" w:rsidP="00585108">
      <w:pPr>
        <w:pStyle w:val="FootnoteText"/>
        <w:rPr>
          <w:rFonts w:hint="cs"/>
        </w:rPr>
      </w:pPr>
      <w:r w:rsidRPr="00102148">
        <w:footnoteRef/>
      </w:r>
      <w:r>
        <w:t>.</w:t>
      </w:r>
      <w:r w:rsidR="00585108" w:rsidRPr="00DF38D6">
        <w:rPr>
          <w:rtl/>
        </w:rPr>
        <w:t xml:space="preserve"> </w:t>
      </w:r>
      <w:r w:rsidR="00585108" w:rsidRPr="00DF38D6">
        <w:rPr>
          <w:rFonts w:hint="eastAsia"/>
          <w:rtl/>
        </w:rPr>
        <w:t>سوره</w:t>
      </w:r>
      <w:r w:rsidR="00585108" w:rsidRPr="00DF38D6">
        <w:rPr>
          <w:rtl/>
        </w:rPr>
        <w:t xml:space="preserve"> بقره، آيه 195.</w:t>
      </w:r>
    </w:p>
  </w:footnote>
  <w:footnote w:id="3">
    <w:p w:rsidR="006E3249" w:rsidRPr="00435B2E" w:rsidRDefault="00102148" w:rsidP="006E3249">
      <w:pPr>
        <w:pStyle w:val="FootnoteText"/>
        <w:rPr>
          <w:rFonts w:hint="cs"/>
        </w:rPr>
      </w:pPr>
      <w:r w:rsidRPr="00102148">
        <w:footnoteRef/>
      </w:r>
      <w:r>
        <w:t>.</w:t>
      </w:r>
      <w:r w:rsidR="006E3249" w:rsidRPr="00435B2E">
        <w:rPr>
          <w:rtl/>
        </w:rPr>
        <w:t xml:space="preserve"> </w:t>
      </w:r>
      <w:hyperlink r:id="rId2" w:history="1">
        <w:r w:rsidR="006E3249" w:rsidRPr="00435B2E">
          <w:rPr>
            <w:rStyle w:val="Hyperlink"/>
            <w:rtl/>
          </w:rPr>
          <w:t>تهذ</w:t>
        </w:r>
        <w:r w:rsidR="006E3249" w:rsidRPr="00435B2E">
          <w:rPr>
            <w:rStyle w:val="Hyperlink"/>
            <w:rFonts w:hint="cs"/>
            <w:rtl/>
          </w:rPr>
          <w:t>ی</w:t>
        </w:r>
        <w:r w:rsidR="006E3249" w:rsidRPr="00435B2E">
          <w:rPr>
            <w:rStyle w:val="Hyperlink"/>
            <w:rFonts w:hint="eastAsia"/>
            <w:rtl/>
          </w:rPr>
          <w:t>ب</w:t>
        </w:r>
        <w:r w:rsidR="006E3249" w:rsidRPr="00435B2E">
          <w:rPr>
            <w:rStyle w:val="Hyperlink"/>
            <w:rtl/>
          </w:rPr>
          <w:t xml:space="preserve"> الاحکام، ش</w:t>
        </w:r>
        <w:r w:rsidR="006E3249" w:rsidRPr="00435B2E">
          <w:rPr>
            <w:rStyle w:val="Hyperlink"/>
            <w:rFonts w:hint="cs"/>
            <w:rtl/>
          </w:rPr>
          <w:t>ی</w:t>
        </w:r>
        <w:r w:rsidR="006E3249" w:rsidRPr="00435B2E">
          <w:rPr>
            <w:rStyle w:val="Hyperlink"/>
            <w:rFonts w:hint="eastAsia"/>
            <w:rtl/>
          </w:rPr>
          <w:t>خ</w:t>
        </w:r>
        <w:r w:rsidR="006E3249" w:rsidRPr="00435B2E">
          <w:rPr>
            <w:rStyle w:val="Hyperlink"/>
            <w:rtl/>
          </w:rPr>
          <w:t xml:space="preserve"> طوس</w:t>
        </w:r>
        <w:r w:rsidR="006E3249" w:rsidRPr="00435B2E">
          <w:rPr>
            <w:rStyle w:val="Hyperlink"/>
            <w:rFonts w:hint="cs"/>
            <w:rtl/>
          </w:rPr>
          <w:t>ی</w:t>
        </w:r>
        <w:r w:rsidR="006E3249" w:rsidRPr="00435B2E">
          <w:rPr>
            <w:rStyle w:val="Hyperlink"/>
            <w:rFonts w:hint="eastAsia"/>
            <w:rtl/>
          </w:rPr>
          <w:t>،</w:t>
        </w:r>
        <w:r w:rsidR="006E3249" w:rsidRPr="00435B2E">
          <w:rPr>
            <w:rStyle w:val="Hyperlink"/>
            <w:rtl/>
          </w:rPr>
          <w:t xml:space="preserve"> ج6، ص172.</w:t>
        </w:r>
      </w:hyperlink>
    </w:p>
  </w:footnote>
  <w:footnote w:id="4">
    <w:p w:rsidR="006E3249" w:rsidRDefault="00102148" w:rsidP="006E3249">
      <w:pPr>
        <w:pStyle w:val="FootnoteText"/>
        <w:rPr>
          <w:rFonts w:hint="cs"/>
        </w:rPr>
      </w:pPr>
      <w:r w:rsidRPr="00102148">
        <w:rPr>
          <w:rStyle w:val="FootnoteReference"/>
          <w:vertAlign w:val="baseline"/>
        </w:rPr>
        <w:footnoteRef/>
      </w:r>
      <w:r>
        <w:rPr>
          <w:rStyle w:val="FootnoteReference"/>
          <w:vertAlign w:val="baseline"/>
        </w:rPr>
        <w:t>.</w:t>
      </w:r>
      <w:r w:rsidR="006E3249">
        <w:rPr>
          <w:rtl/>
        </w:rPr>
        <w:t xml:space="preserve"> </w:t>
      </w:r>
      <w:r w:rsidR="006E3249">
        <w:rPr>
          <w:rFonts w:hint="cs"/>
          <w:rtl/>
        </w:rPr>
        <w:t>همان</w:t>
      </w:r>
    </w:p>
  </w:footnote>
  <w:footnote w:id="5">
    <w:p w:rsidR="00102148" w:rsidRPr="008A6F07" w:rsidRDefault="00102148" w:rsidP="00102148">
      <w:pPr>
        <w:pStyle w:val="FootnoteText"/>
        <w:rPr>
          <w:rFonts w:hint="cs"/>
        </w:rPr>
      </w:pPr>
      <w:r w:rsidRPr="00102148">
        <w:footnoteRef/>
      </w:r>
      <w:r>
        <w:t>.</w:t>
      </w:r>
      <w:r w:rsidRPr="008A6F07">
        <w:rPr>
          <w:rtl/>
        </w:rPr>
        <w:t xml:space="preserve"> </w:t>
      </w:r>
      <w:hyperlink r:id="rId3" w:history="1">
        <w:r w:rsidRPr="008A6F07">
          <w:rPr>
            <w:rStyle w:val="Hyperlink"/>
            <w:rtl/>
          </w:rPr>
          <w:t>الکاف</w:t>
        </w:r>
        <w:r w:rsidRPr="008A6F07">
          <w:rPr>
            <w:rStyle w:val="Hyperlink"/>
            <w:rFonts w:hint="cs"/>
            <w:rtl/>
          </w:rPr>
          <w:t>ی</w:t>
        </w:r>
        <w:r w:rsidRPr="008A6F07">
          <w:rPr>
            <w:rStyle w:val="Hyperlink"/>
            <w:rFonts w:hint="eastAsia"/>
            <w:rtl/>
          </w:rPr>
          <w:t>،</w:t>
        </w:r>
        <w:r w:rsidRPr="008A6F07">
          <w:rPr>
            <w:rStyle w:val="Hyperlink"/>
            <w:rtl/>
          </w:rPr>
          <w:t xml:space="preserve"> محمد بن </w:t>
        </w:r>
        <w:r w:rsidRPr="008A6F07">
          <w:rPr>
            <w:rStyle w:val="Hyperlink"/>
            <w:rFonts w:hint="cs"/>
            <w:rtl/>
          </w:rPr>
          <w:t>ی</w:t>
        </w:r>
        <w:r w:rsidRPr="008A6F07">
          <w:rPr>
            <w:rStyle w:val="Hyperlink"/>
            <w:rFonts w:hint="eastAsia"/>
            <w:rtl/>
          </w:rPr>
          <w:t>عقوب</w:t>
        </w:r>
        <w:r w:rsidRPr="008A6F07">
          <w:rPr>
            <w:rStyle w:val="Hyperlink"/>
            <w:rtl/>
          </w:rPr>
          <w:t xml:space="preserve"> کل</w:t>
        </w:r>
        <w:r w:rsidRPr="008A6F07">
          <w:rPr>
            <w:rStyle w:val="Hyperlink"/>
            <w:rFonts w:hint="cs"/>
            <w:rtl/>
          </w:rPr>
          <w:t>ی</w:t>
        </w:r>
        <w:r w:rsidRPr="008A6F07">
          <w:rPr>
            <w:rStyle w:val="Hyperlink"/>
            <w:rFonts w:hint="eastAsia"/>
            <w:rtl/>
          </w:rPr>
          <w:t>ن</w:t>
        </w:r>
        <w:r w:rsidRPr="008A6F07">
          <w:rPr>
            <w:rStyle w:val="Hyperlink"/>
            <w:rFonts w:hint="cs"/>
            <w:rtl/>
          </w:rPr>
          <w:t>ی</w:t>
        </w:r>
        <w:r w:rsidRPr="008A6F07">
          <w:rPr>
            <w:rStyle w:val="Hyperlink"/>
            <w:rFonts w:hint="eastAsia"/>
            <w:rtl/>
          </w:rPr>
          <w:t>،</w:t>
        </w:r>
        <w:r w:rsidRPr="008A6F07">
          <w:rPr>
            <w:rStyle w:val="Hyperlink"/>
            <w:rtl/>
          </w:rPr>
          <w:t xml:space="preserve"> ج1، ص220.</w:t>
        </w:r>
      </w:hyperlink>
    </w:p>
  </w:footnote>
  <w:footnote w:id="6">
    <w:p w:rsidR="00102148" w:rsidRPr="008A6F07" w:rsidRDefault="00102148" w:rsidP="00102148">
      <w:pPr>
        <w:pStyle w:val="FootnoteText"/>
        <w:rPr>
          <w:rFonts w:hint="cs"/>
        </w:rPr>
      </w:pPr>
      <w:r w:rsidRPr="00102148">
        <w:footnoteRef/>
      </w:r>
      <w:r>
        <w:t>.</w:t>
      </w:r>
      <w:r w:rsidRPr="008A6F07">
        <w:rPr>
          <w:rtl/>
        </w:rPr>
        <w:t xml:space="preserve"> </w:t>
      </w:r>
      <w:hyperlink r:id="rId4" w:history="1">
        <w:r w:rsidRPr="008A6F07">
          <w:rPr>
            <w:rStyle w:val="Hyperlink"/>
            <w:rtl/>
          </w:rPr>
          <w:t>الکاف</w:t>
        </w:r>
        <w:r w:rsidRPr="008A6F07">
          <w:rPr>
            <w:rStyle w:val="Hyperlink"/>
            <w:rFonts w:hint="cs"/>
            <w:rtl/>
          </w:rPr>
          <w:t>ی</w:t>
        </w:r>
        <w:r w:rsidRPr="008A6F07">
          <w:rPr>
            <w:rStyle w:val="Hyperlink"/>
            <w:rFonts w:hint="eastAsia"/>
            <w:rtl/>
          </w:rPr>
          <w:t>،</w:t>
        </w:r>
        <w:r w:rsidRPr="008A6F07">
          <w:rPr>
            <w:rStyle w:val="Hyperlink"/>
            <w:rtl/>
          </w:rPr>
          <w:t xml:space="preserve"> محمد بن </w:t>
        </w:r>
        <w:r w:rsidRPr="008A6F07">
          <w:rPr>
            <w:rStyle w:val="Hyperlink"/>
            <w:rFonts w:hint="cs"/>
            <w:rtl/>
          </w:rPr>
          <w:t>ی</w:t>
        </w:r>
        <w:r w:rsidRPr="008A6F07">
          <w:rPr>
            <w:rStyle w:val="Hyperlink"/>
            <w:rFonts w:hint="eastAsia"/>
            <w:rtl/>
          </w:rPr>
          <w:t>عقوب</w:t>
        </w:r>
        <w:r w:rsidRPr="008A6F07">
          <w:rPr>
            <w:rStyle w:val="Hyperlink"/>
            <w:rtl/>
          </w:rPr>
          <w:t xml:space="preserve"> کل</w:t>
        </w:r>
        <w:r w:rsidRPr="008A6F07">
          <w:rPr>
            <w:rStyle w:val="Hyperlink"/>
            <w:rFonts w:hint="cs"/>
            <w:rtl/>
          </w:rPr>
          <w:t>ی</w:t>
        </w:r>
        <w:r w:rsidRPr="008A6F07">
          <w:rPr>
            <w:rStyle w:val="Hyperlink"/>
            <w:rFonts w:hint="eastAsia"/>
            <w:rtl/>
          </w:rPr>
          <w:t>ن</w:t>
        </w:r>
        <w:r w:rsidRPr="008A6F07">
          <w:rPr>
            <w:rStyle w:val="Hyperlink"/>
            <w:rFonts w:hint="cs"/>
            <w:rtl/>
          </w:rPr>
          <w:t>ی</w:t>
        </w:r>
        <w:r w:rsidRPr="008A6F07">
          <w:rPr>
            <w:rStyle w:val="Hyperlink"/>
            <w:rFonts w:hint="eastAsia"/>
            <w:rtl/>
          </w:rPr>
          <w:t>،</w:t>
        </w:r>
        <w:r w:rsidRPr="008A6F07">
          <w:rPr>
            <w:rStyle w:val="Hyperlink"/>
            <w:rtl/>
          </w:rPr>
          <w:t xml:space="preserve"> ج1، ص220.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17" w:rsidRPr="001D2E9A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sz w:val="20"/>
        <w:szCs w:val="24"/>
        <w:rtl/>
      </w:rPr>
      <w:t xml:space="preserve">  </w:t>
    </w:r>
    <w:r w:rsidRPr="001D2E9A">
      <w:rPr>
        <w:rFonts w:hint="cs"/>
        <w:b/>
        <w:bCs/>
        <w:color w:val="7030A0"/>
        <w:sz w:val="20"/>
        <w:szCs w:val="24"/>
        <w:rtl/>
      </w:rPr>
      <w:t xml:space="preserve">شماره </w:t>
    </w:r>
    <w:r w:rsidR="00FA3B17" w:rsidRPr="001D2E9A">
      <w:rPr>
        <w:rFonts w:hint="cs"/>
        <w:b/>
        <w:bCs/>
        <w:color w:val="7030A0"/>
        <w:sz w:val="20"/>
        <w:szCs w:val="24"/>
        <w:rtl/>
      </w:rPr>
      <w:t>جلسه</w:t>
    </w:r>
    <w:r w:rsidR="00E630BE">
      <w:rPr>
        <w:rFonts w:hint="cs"/>
        <w:b/>
        <w:bCs/>
        <w:sz w:val="20"/>
        <w:szCs w:val="24"/>
        <w:rtl/>
      </w:rPr>
      <w:t xml:space="preserve">: </w:t>
    </w:r>
    <w:bookmarkStart w:id="49" w:name="BokNum"/>
    <w:bookmarkEnd w:id="49"/>
    <w:r w:rsidR="00D51367">
      <w:rPr>
        <w:b/>
        <w:bCs/>
        <w:sz w:val="20"/>
        <w:szCs w:val="24"/>
        <w:rtl/>
      </w:rPr>
      <w:t>108</w:t>
    </w:r>
    <w:r w:rsidR="001A4ED8">
      <w:rPr>
        <w:rFonts w:hint="cs"/>
        <w:b/>
        <w:bCs/>
        <w:sz w:val="20"/>
        <w:szCs w:val="24"/>
        <w:rtl/>
      </w:rPr>
      <w:tab/>
    </w:r>
    <w:r w:rsidR="0021630D" w:rsidRPr="00C32A7E">
      <w:rPr>
        <w:rFonts w:hint="cs"/>
        <w:b/>
        <w:bCs/>
        <w:color w:val="632423" w:themeColor="accent2" w:themeShade="80"/>
        <w:sz w:val="20"/>
        <w:szCs w:val="24"/>
        <w:rtl/>
      </w:rPr>
      <w:t>د</w:t>
    </w:r>
    <w:r w:rsidR="00704813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رس خارج </w:t>
    </w:r>
    <w:bookmarkStart w:id="50" w:name="Bokdars"/>
    <w:bookmarkEnd w:id="50"/>
    <w:r w:rsidR="00D51367">
      <w:rPr>
        <w:b/>
        <w:bCs/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</w:t>
    </w:r>
    <w:r w:rsidR="00FA3B17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استاد </w:t>
    </w:r>
    <w:bookmarkStart w:id="51" w:name="Bokostad"/>
    <w:bookmarkEnd w:id="51"/>
    <w:r w:rsidR="00D51367">
      <w:rPr>
        <w:b/>
        <w:bCs/>
        <w:color w:val="632423" w:themeColor="accent2" w:themeShade="80"/>
        <w:sz w:val="20"/>
        <w:szCs w:val="24"/>
        <w:rtl/>
      </w:rPr>
      <w:t>شه</w:t>
    </w:r>
    <w:r w:rsidR="00D51367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D51367">
      <w:rPr>
        <w:rFonts w:hint="eastAsia"/>
        <w:b/>
        <w:bCs/>
        <w:color w:val="632423" w:themeColor="accent2" w:themeShade="80"/>
        <w:sz w:val="20"/>
        <w:szCs w:val="24"/>
        <w:rtl/>
      </w:rPr>
      <w:t>د</w:t>
    </w:r>
    <w:r w:rsidR="00D51367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D51367">
      <w:rPr>
        <w:b/>
        <w:bCs/>
        <w:color w:val="632423" w:themeColor="accent2" w:themeShade="80"/>
        <w:sz w:val="20"/>
        <w:szCs w:val="24"/>
        <w:rtl/>
      </w:rPr>
      <w:t xml:space="preserve"> پور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 w:rsidR="001A4ED8"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 w:rsidR="00E630BE">
      <w:rPr>
        <w:rFonts w:hint="cs"/>
        <w:sz w:val="24"/>
        <w:szCs w:val="24"/>
        <w:rtl/>
      </w:rPr>
      <w:t xml:space="preserve">: </w:t>
    </w:r>
    <w:bookmarkStart w:id="52" w:name="BokTarikh"/>
    <w:bookmarkEnd w:id="52"/>
    <w:r w:rsidR="00D51367">
      <w:rPr>
        <w:sz w:val="24"/>
        <w:szCs w:val="24"/>
        <w:rtl/>
      </w:rPr>
      <w:t>14 /1 /1397</w:t>
    </w:r>
  </w:p>
  <w:p w:rsidR="00FA3B17" w:rsidRPr="00F16B53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 w:rsidR="00E630BE">
      <w:rPr>
        <w:rFonts w:hint="cs"/>
        <w:b/>
        <w:bCs/>
        <w:color w:val="7030A0"/>
        <w:sz w:val="24"/>
        <w:szCs w:val="24"/>
        <w:rtl/>
      </w:rPr>
      <w:t>:</w:t>
    </w:r>
    <w:r w:rsidR="00E630BE"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53" w:name="BokSabj"/>
    <w:bookmarkEnd w:id="53"/>
    <w:r w:rsidR="00D51367">
      <w:rPr>
        <w:color w:val="000000" w:themeColor="text1"/>
        <w:sz w:val="24"/>
        <w:szCs w:val="24"/>
        <w:rtl/>
      </w:rPr>
      <w:t>تنب</w:t>
    </w:r>
    <w:r w:rsidR="00D51367">
      <w:rPr>
        <w:rFonts w:hint="cs"/>
        <w:color w:val="000000" w:themeColor="text1"/>
        <w:sz w:val="24"/>
        <w:szCs w:val="24"/>
        <w:rtl/>
      </w:rPr>
      <w:t>ی</w:t>
    </w:r>
    <w:r w:rsidR="00D51367">
      <w:rPr>
        <w:rFonts w:hint="eastAsia"/>
        <w:color w:val="000000" w:themeColor="text1"/>
        <w:sz w:val="24"/>
        <w:szCs w:val="24"/>
        <w:rtl/>
      </w:rPr>
      <w:t>هات</w:t>
    </w:r>
    <w:r w:rsidR="00D51367">
      <w:rPr>
        <w:color w:val="000000" w:themeColor="text1"/>
        <w:sz w:val="24"/>
        <w:szCs w:val="24"/>
        <w:rtl/>
      </w:rPr>
      <w:t xml:space="preserve"> تزاحم</w:t>
    </w:r>
    <w:r w:rsidR="001B6799" w:rsidRPr="00102585">
      <w:rPr>
        <w:rFonts w:hint="cs"/>
        <w:color w:val="000000" w:themeColor="text1"/>
        <w:sz w:val="24"/>
        <w:szCs w:val="24"/>
        <w:rtl/>
      </w:rPr>
      <w:t xml:space="preserve">  </w:t>
    </w:r>
    <w:r w:rsidR="001B6799" w:rsidRPr="00102585">
      <w:rPr>
        <w:rFonts w:hint="cs"/>
        <w:color w:val="000000" w:themeColor="text1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 w:rsidR="00E630BE">
      <w:rPr>
        <w:rFonts w:hint="cs"/>
        <w:sz w:val="24"/>
        <w:szCs w:val="24"/>
        <w:rtl/>
      </w:rPr>
      <w:t xml:space="preserve">: </w:t>
    </w:r>
    <w:bookmarkStart w:id="54" w:name="Bokmoqarer"/>
    <w:bookmarkEnd w:id="54"/>
    <w:r w:rsidR="00D51367">
      <w:rPr>
        <w:sz w:val="24"/>
        <w:szCs w:val="24"/>
        <w:rtl/>
      </w:rPr>
      <w:t>مهد</w:t>
    </w:r>
    <w:r w:rsidR="00D51367">
      <w:rPr>
        <w:rFonts w:hint="cs"/>
        <w:sz w:val="24"/>
        <w:szCs w:val="24"/>
        <w:rtl/>
      </w:rPr>
      <w:t>ی</w:t>
    </w:r>
    <w:r w:rsidR="00D51367">
      <w:rPr>
        <w:sz w:val="24"/>
        <w:szCs w:val="24"/>
        <w:rtl/>
      </w:rPr>
      <w:t xml:space="preserve"> منصور</w:t>
    </w:r>
    <w:r w:rsidR="00D51367">
      <w:rPr>
        <w:rFonts w:hint="cs"/>
        <w:sz w:val="24"/>
        <w:szCs w:val="24"/>
        <w:rtl/>
      </w:rPr>
      <w:t>ی</w:t>
    </w:r>
    <w:r w:rsidR="00D221CB">
      <w:rPr>
        <w:rFonts w:hint="cs"/>
        <w:sz w:val="24"/>
        <w:szCs w:val="24"/>
        <w:rtl/>
      </w:rPr>
      <w:t xml:space="preserve"> </w:t>
    </w:r>
    <w:r w:rsidR="00F91B85">
      <w:rPr>
        <w:sz w:val="24"/>
        <w:szCs w:val="24"/>
      </w:rPr>
      <w:t xml:space="preserve"> </w:t>
    </w:r>
    <w:r w:rsidR="005257ED">
      <w:rPr>
        <w:rFonts w:hint="cs"/>
        <w:sz w:val="24"/>
        <w:szCs w:val="24"/>
        <w:rtl/>
      </w:rPr>
      <w:t xml:space="preserve"> </w:t>
    </w:r>
    <w:r w:rsidR="001B6799">
      <w:rPr>
        <w:rFonts w:hint="cs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 w:rsidR="00F16B53">
      <w:rPr>
        <w:rFonts w:hint="cs"/>
        <w:sz w:val="24"/>
        <w:szCs w:val="24"/>
        <w:rtl/>
      </w:rPr>
      <w:t xml:space="preserve">: </w:t>
    </w:r>
    <w:bookmarkStart w:id="55" w:name="BokSabj2"/>
    <w:bookmarkEnd w:id="55"/>
    <w:r w:rsidR="00D51367">
      <w:rPr>
        <w:sz w:val="24"/>
        <w:szCs w:val="24"/>
        <w:rtl/>
      </w:rPr>
      <w:t>شروط تزاحم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469AC"/>
    <w:multiLevelType w:val="hybridMultilevel"/>
    <w:tmpl w:val="3656F2FE"/>
    <w:lvl w:ilvl="0" w:tplc="D1ECF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1235F"/>
    <w:multiLevelType w:val="hybridMultilevel"/>
    <w:tmpl w:val="599653F6"/>
    <w:lvl w:ilvl="0" w:tplc="D1ECF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6"/>
  </w:num>
  <w:num w:numId="14">
    <w:abstractNumId w:val="13"/>
  </w:num>
  <w:num w:numId="15">
    <w:abstractNumId w:val="14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aveSubsetFonts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D"/>
    <w:rsid w:val="00000F4E"/>
    <w:rsid w:val="000072A3"/>
    <w:rsid w:val="00025777"/>
    <w:rsid w:val="00025B70"/>
    <w:rsid w:val="000353D7"/>
    <w:rsid w:val="00055496"/>
    <w:rsid w:val="00074B8E"/>
    <w:rsid w:val="00080A41"/>
    <w:rsid w:val="0008299B"/>
    <w:rsid w:val="000913AA"/>
    <w:rsid w:val="00094847"/>
    <w:rsid w:val="00096C63"/>
    <w:rsid w:val="000B5DB5"/>
    <w:rsid w:val="000C3947"/>
    <w:rsid w:val="000D2A37"/>
    <w:rsid w:val="000D30E9"/>
    <w:rsid w:val="000D6818"/>
    <w:rsid w:val="000E335E"/>
    <w:rsid w:val="000F16CF"/>
    <w:rsid w:val="000F5BAC"/>
    <w:rsid w:val="00102148"/>
    <w:rsid w:val="00102585"/>
    <w:rsid w:val="00114AB7"/>
    <w:rsid w:val="00116B2B"/>
    <w:rsid w:val="00122D79"/>
    <w:rsid w:val="00124E3D"/>
    <w:rsid w:val="00127E95"/>
    <w:rsid w:val="00130659"/>
    <w:rsid w:val="001347C7"/>
    <w:rsid w:val="001356B0"/>
    <w:rsid w:val="00151937"/>
    <w:rsid w:val="00181844"/>
    <w:rsid w:val="001837E9"/>
    <w:rsid w:val="00187DFA"/>
    <w:rsid w:val="001A1BC1"/>
    <w:rsid w:val="001A1EA5"/>
    <w:rsid w:val="001A2574"/>
    <w:rsid w:val="001A27D7"/>
    <w:rsid w:val="001A294E"/>
    <w:rsid w:val="001A4ED8"/>
    <w:rsid w:val="001B2488"/>
    <w:rsid w:val="001B6799"/>
    <w:rsid w:val="001C017D"/>
    <w:rsid w:val="001C1362"/>
    <w:rsid w:val="001D2E9A"/>
    <w:rsid w:val="001D597F"/>
    <w:rsid w:val="001E3FD4"/>
    <w:rsid w:val="0020241A"/>
    <w:rsid w:val="00203821"/>
    <w:rsid w:val="00211632"/>
    <w:rsid w:val="0021630D"/>
    <w:rsid w:val="0024121B"/>
    <w:rsid w:val="00247D2F"/>
    <w:rsid w:val="00256560"/>
    <w:rsid w:val="0027605E"/>
    <w:rsid w:val="00281E00"/>
    <w:rsid w:val="00294A52"/>
    <w:rsid w:val="002B575F"/>
    <w:rsid w:val="002B729B"/>
    <w:rsid w:val="002C23B5"/>
    <w:rsid w:val="002C53A2"/>
    <w:rsid w:val="002D0040"/>
    <w:rsid w:val="002D2FA8"/>
    <w:rsid w:val="002E220F"/>
    <w:rsid w:val="00307311"/>
    <w:rsid w:val="0032100F"/>
    <w:rsid w:val="003314A6"/>
    <w:rsid w:val="0033402C"/>
    <w:rsid w:val="00340521"/>
    <w:rsid w:val="00345C73"/>
    <w:rsid w:val="00354A99"/>
    <w:rsid w:val="00360311"/>
    <w:rsid w:val="00361922"/>
    <w:rsid w:val="0037339B"/>
    <w:rsid w:val="00386C11"/>
    <w:rsid w:val="00397466"/>
    <w:rsid w:val="003A2771"/>
    <w:rsid w:val="003A6148"/>
    <w:rsid w:val="003B7E3F"/>
    <w:rsid w:val="003C33F6"/>
    <w:rsid w:val="003C3D2E"/>
    <w:rsid w:val="003C43A5"/>
    <w:rsid w:val="003E1C5C"/>
    <w:rsid w:val="003E6650"/>
    <w:rsid w:val="003F5B46"/>
    <w:rsid w:val="00401363"/>
    <w:rsid w:val="00402E47"/>
    <w:rsid w:val="00425015"/>
    <w:rsid w:val="00430994"/>
    <w:rsid w:val="00441B6D"/>
    <w:rsid w:val="004556EF"/>
    <w:rsid w:val="004619B4"/>
    <w:rsid w:val="00462B07"/>
    <w:rsid w:val="00465BD2"/>
    <w:rsid w:val="004715C8"/>
    <w:rsid w:val="00481C31"/>
    <w:rsid w:val="00482FC1"/>
    <w:rsid w:val="00483027"/>
    <w:rsid w:val="004871AA"/>
    <w:rsid w:val="004918D7"/>
    <w:rsid w:val="004926E1"/>
    <w:rsid w:val="004A2FEA"/>
    <w:rsid w:val="004D2DD7"/>
    <w:rsid w:val="004D75C5"/>
    <w:rsid w:val="004E2186"/>
    <w:rsid w:val="004E66FB"/>
    <w:rsid w:val="004F470A"/>
    <w:rsid w:val="004F4C59"/>
    <w:rsid w:val="00500C8F"/>
    <w:rsid w:val="00501909"/>
    <w:rsid w:val="00507BBB"/>
    <w:rsid w:val="005128DF"/>
    <w:rsid w:val="0051592A"/>
    <w:rsid w:val="005206FE"/>
    <w:rsid w:val="005257ED"/>
    <w:rsid w:val="005306F8"/>
    <w:rsid w:val="0054023D"/>
    <w:rsid w:val="005426BF"/>
    <w:rsid w:val="0056213C"/>
    <w:rsid w:val="00580C24"/>
    <w:rsid w:val="00585108"/>
    <w:rsid w:val="005968EF"/>
    <w:rsid w:val="00596C1E"/>
    <w:rsid w:val="005A2E26"/>
    <w:rsid w:val="005B7BCA"/>
    <w:rsid w:val="005C0DAE"/>
    <w:rsid w:val="005C188E"/>
    <w:rsid w:val="005D2349"/>
    <w:rsid w:val="005E1B60"/>
    <w:rsid w:val="005E5507"/>
    <w:rsid w:val="005E607B"/>
    <w:rsid w:val="005F0A8D"/>
    <w:rsid w:val="00601229"/>
    <w:rsid w:val="00603B67"/>
    <w:rsid w:val="006162A2"/>
    <w:rsid w:val="006240DA"/>
    <w:rsid w:val="0063256E"/>
    <w:rsid w:val="00633F04"/>
    <w:rsid w:val="00635219"/>
    <w:rsid w:val="00635EC0"/>
    <w:rsid w:val="00640B58"/>
    <w:rsid w:val="00651B02"/>
    <w:rsid w:val="00651B19"/>
    <w:rsid w:val="00660A29"/>
    <w:rsid w:val="00695519"/>
    <w:rsid w:val="006A4134"/>
    <w:rsid w:val="006A5DDA"/>
    <w:rsid w:val="006A6701"/>
    <w:rsid w:val="006A722C"/>
    <w:rsid w:val="006B21F4"/>
    <w:rsid w:val="006B3753"/>
    <w:rsid w:val="006B7AD6"/>
    <w:rsid w:val="006C50FD"/>
    <w:rsid w:val="006D1DD4"/>
    <w:rsid w:val="006D4014"/>
    <w:rsid w:val="006D44C1"/>
    <w:rsid w:val="006E3249"/>
    <w:rsid w:val="006E5651"/>
    <w:rsid w:val="006E5B85"/>
    <w:rsid w:val="006F026A"/>
    <w:rsid w:val="0070265B"/>
    <w:rsid w:val="00704813"/>
    <w:rsid w:val="0072290D"/>
    <w:rsid w:val="00723D6D"/>
    <w:rsid w:val="00724537"/>
    <w:rsid w:val="00731724"/>
    <w:rsid w:val="0073474B"/>
    <w:rsid w:val="00735511"/>
    <w:rsid w:val="00737208"/>
    <w:rsid w:val="00744DE6"/>
    <w:rsid w:val="00762452"/>
    <w:rsid w:val="007639E0"/>
    <w:rsid w:val="00775507"/>
    <w:rsid w:val="00783473"/>
    <w:rsid w:val="0078594B"/>
    <w:rsid w:val="00795E02"/>
    <w:rsid w:val="007979D0"/>
    <w:rsid w:val="007A05CC"/>
    <w:rsid w:val="007A4E18"/>
    <w:rsid w:val="007A520F"/>
    <w:rsid w:val="007A7B8C"/>
    <w:rsid w:val="007C24FD"/>
    <w:rsid w:val="007C6D9E"/>
    <w:rsid w:val="007D1C43"/>
    <w:rsid w:val="007D6C53"/>
    <w:rsid w:val="007E1564"/>
    <w:rsid w:val="007E1E87"/>
    <w:rsid w:val="007E5B3F"/>
    <w:rsid w:val="007F2257"/>
    <w:rsid w:val="0080091D"/>
    <w:rsid w:val="00804108"/>
    <w:rsid w:val="00804FC4"/>
    <w:rsid w:val="00816367"/>
    <w:rsid w:val="00816A0B"/>
    <w:rsid w:val="00824B22"/>
    <w:rsid w:val="00830C53"/>
    <w:rsid w:val="00837F0F"/>
    <w:rsid w:val="00837FAA"/>
    <w:rsid w:val="00841F77"/>
    <w:rsid w:val="0085276D"/>
    <w:rsid w:val="00863390"/>
    <w:rsid w:val="0086385C"/>
    <w:rsid w:val="00871916"/>
    <w:rsid w:val="008956DD"/>
    <w:rsid w:val="008A510E"/>
    <w:rsid w:val="008A522A"/>
    <w:rsid w:val="008B4464"/>
    <w:rsid w:val="008B750B"/>
    <w:rsid w:val="008C3162"/>
    <w:rsid w:val="008D1F14"/>
    <w:rsid w:val="008E3924"/>
    <w:rsid w:val="008F13F7"/>
    <w:rsid w:val="008F5B4D"/>
    <w:rsid w:val="00907425"/>
    <w:rsid w:val="00923C34"/>
    <w:rsid w:val="00924152"/>
    <w:rsid w:val="0092513D"/>
    <w:rsid w:val="00927A9F"/>
    <w:rsid w:val="009335CC"/>
    <w:rsid w:val="00935A55"/>
    <w:rsid w:val="00941CEB"/>
    <w:rsid w:val="0094720F"/>
    <w:rsid w:val="00953B28"/>
    <w:rsid w:val="00954322"/>
    <w:rsid w:val="00957CAA"/>
    <w:rsid w:val="0096778A"/>
    <w:rsid w:val="00977656"/>
    <w:rsid w:val="009846A7"/>
    <w:rsid w:val="0098794D"/>
    <w:rsid w:val="0099274B"/>
    <w:rsid w:val="0099497B"/>
    <w:rsid w:val="009A43BA"/>
    <w:rsid w:val="009B0D05"/>
    <w:rsid w:val="009B4CA6"/>
    <w:rsid w:val="009B79F8"/>
    <w:rsid w:val="009C66D5"/>
    <w:rsid w:val="009D13FD"/>
    <w:rsid w:val="009D266A"/>
    <w:rsid w:val="009F7E07"/>
    <w:rsid w:val="00A01522"/>
    <w:rsid w:val="00A10A11"/>
    <w:rsid w:val="00A13C6A"/>
    <w:rsid w:val="00A17B09"/>
    <w:rsid w:val="00A457C6"/>
    <w:rsid w:val="00A46AD0"/>
    <w:rsid w:val="00A47063"/>
    <w:rsid w:val="00A473A8"/>
    <w:rsid w:val="00A513F0"/>
    <w:rsid w:val="00A61AC8"/>
    <w:rsid w:val="00A6366F"/>
    <w:rsid w:val="00A65D4C"/>
    <w:rsid w:val="00A70512"/>
    <w:rsid w:val="00A97F4C"/>
    <w:rsid w:val="00AA1F60"/>
    <w:rsid w:val="00AA40D7"/>
    <w:rsid w:val="00AB5F7D"/>
    <w:rsid w:val="00AC0C50"/>
    <w:rsid w:val="00AC6FE2"/>
    <w:rsid w:val="00AF3925"/>
    <w:rsid w:val="00B1296B"/>
    <w:rsid w:val="00B2292F"/>
    <w:rsid w:val="00B43169"/>
    <w:rsid w:val="00B47495"/>
    <w:rsid w:val="00B501A8"/>
    <w:rsid w:val="00B55AE4"/>
    <w:rsid w:val="00B70B46"/>
    <w:rsid w:val="00B739B0"/>
    <w:rsid w:val="00B814A3"/>
    <w:rsid w:val="00B96F38"/>
    <w:rsid w:val="00BC716B"/>
    <w:rsid w:val="00BD0E74"/>
    <w:rsid w:val="00BD5F8C"/>
    <w:rsid w:val="00BE29DD"/>
    <w:rsid w:val="00C01E5B"/>
    <w:rsid w:val="00C066AF"/>
    <w:rsid w:val="00C10E06"/>
    <w:rsid w:val="00C145B8"/>
    <w:rsid w:val="00C2438F"/>
    <w:rsid w:val="00C31AF0"/>
    <w:rsid w:val="00C32A7E"/>
    <w:rsid w:val="00C34F28"/>
    <w:rsid w:val="00C368DF"/>
    <w:rsid w:val="00C442C5"/>
    <w:rsid w:val="00C57B5C"/>
    <w:rsid w:val="00C57C7C"/>
    <w:rsid w:val="00C61049"/>
    <w:rsid w:val="00C63FFE"/>
    <w:rsid w:val="00C91EB6"/>
    <w:rsid w:val="00CA10B0"/>
    <w:rsid w:val="00CA2F8E"/>
    <w:rsid w:val="00CA3EE2"/>
    <w:rsid w:val="00CA7FD5"/>
    <w:rsid w:val="00CB3287"/>
    <w:rsid w:val="00CB33E2"/>
    <w:rsid w:val="00CB4E68"/>
    <w:rsid w:val="00CC2733"/>
    <w:rsid w:val="00CD0050"/>
    <w:rsid w:val="00CD4E4F"/>
    <w:rsid w:val="00CE7481"/>
    <w:rsid w:val="00CF0A8F"/>
    <w:rsid w:val="00D048CE"/>
    <w:rsid w:val="00D10998"/>
    <w:rsid w:val="00D15CBD"/>
    <w:rsid w:val="00D221CB"/>
    <w:rsid w:val="00D23391"/>
    <w:rsid w:val="00D31805"/>
    <w:rsid w:val="00D51367"/>
    <w:rsid w:val="00D552B9"/>
    <w:rsid w:val="00D560B7"/>
    <w:rsid w:val="00D735B2"/>
    <w:rsid w:val="00D74021"/>
    <w:rsid w:val="00D76D01"/>
    <w:rsid w:val="00D922A9"/>
    <w:rsid w:val="00D9394A"/>
    <w:rsid w:val="00DB0CBB"/>
    <w:rsid w:val="00DB67CC"/>
    <w:rsid w:val="00DC3783"/>
    <w:rsid w:val="00DE1070"/>
    <w:rsid w:val="00E00219"/>
    <w:rsid w:val="00E015CC"/>
    <w:rsid w:val="00E0316B"/>
    <w:rsid w:val="00E04295"/>
    <w:rsid w:val="00E15F63"/>
    <w:rsid w:val="00E25E10"/>
    <w:rsid w:val="00E50B41"/>
    <w:rsid w:val="00E5219B"/>
    <w:rsid w:val="00E52D07"/>
    <w:rsid w:val="00E5518B"/>
    <w:rsid w:val="00E609FE"/>
    <w:rsid w:val="00E630BE"/>
    <w:rsid w:val="00E75920"/>
    <w:rsid w:val="00E80D96"/>
    <w:rsid w:val="00E871FA"/>
    <w:rsid w:val="00E936A4"/>
    <w:rsid w:val="00E954BB"/>
    <w:rsid w:val="00EA45E7"/>
    <w:rsid w:val="00EB78E3"/>
    <w:rsid w:val="00EB7BE3"/>
    <w:rsid w:val="00EC1C4B"/>
    <w:rsid w:val="00EC735A"/>
    <w:rsid w:val="00ED1BD6"/>
    <w:rsid w:val="00ED5F38"/>
    <w:rsid w:val="00EF27FE"/>
    <w:rsid w:val="00F07FB6"/>
    <w:rsid w:val="00F149D0"/>
    <w:rsid w:val="00F16B53"/>
    <w:rsid w:val="00F25ECD"/>
    <w:rsid w:val="00F318BE"/>
    <w:rsid w:val="00F33297"/>
    <w:rsid w:val="00F343FB"/>
    <w:rsid w:val="00F359FE"/>
    <w:rsid w:val="00F42159"/>
    <w:rsid w:val="00F4256E"/>
    <w:rsid w:val="00F42EE1"/>
    <w:rsid w:val="00F60F1F"/>
    <w:rsid w:val="00F64141"/>
    <w:rsid w:val="00F67508"/>
    <w:rsid w:val="00F71FC9"/>
    <w:rsid w:val="00F73B48"/>
    <w:rsid w:val="00F74F51"/>
    <w:rsid w:val="00F842AD"/>
    <w:rsid w:val="00F914EB"/>
    <w:rsid w:val="00F91B85"/>
    <w:rsid w:val="00F938E7"/>
    <w:rsid w:val="00FA3B17"/>
    <w:rsid w:val="00FA5E8D"/>
    <w:rsid w:val="00FA5F3D"/>
    <w:rsid w:val="00FB399E"/>
    <w:rsid w:val="00FB7F50"/>
    <w:rsid w:val="00FC2A85"/>
    <w:rsid w:val="00FC40AF"/>
    <w:rsid w:val="00FC73B9"/>
    <w:rsid w:val="00FD0A16"/>
    <w:rsid w:val="00FE3D7D"/>
    <w:rsid w:val="00FE6DCF"/>
    <w:rsid w:val="00FF5898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99AE5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771"/>
    <w:pPr>
      <w:bidi/>
      <w:spacing w:line="276" w:lineRule="auto"/>
    </w:pPr>
    <w:rPr>
      <w:rFonts w:cs="B Lotus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9274B"/>
    <w:pPr>
      <w:widowControl w:val="0"/>
      <w:spacing w:before="240" w:after="60"/>
      <w:jc w:val="lowKashida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99274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ib.eshia.ir/11005/1/220/&#1580;&#1593;&#1604;&#1578;" TargetMode="External"/><Relationship Id="rId2" Type="http://schemas.openxmlformats.org/officeDocument/2006/relationships/hyperlink" Target="http://lib.eshia.ir/10083/6/172/&#1580;&#1593;&#1604;&#1578;%20" TargetMode="External"/><Relationship Id="rId1" Type="http://schemas.openxmlformats.org/officeDocument/2006/relationships/hyperlink" Target="http://lib.eshia.ir/10083/6/172/&#1580;&#1593;&#1604;&#1578;%20" TargetMode="External"/><Relationship Id="rId4" Type="http://schemas.openxmlformats.org/officeDocument/2006/relationships/hyperlink" Target="http://lib.eshia.ir/11005/1/220/&#1580;&#1593;&#1604;&#1578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7873-1FBC-4833-87C1-CD406711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</Template>
  <TotalTime>30</TotalTime>
  <Pages>8</Pages>
  <Words>2048</Words>
  <Characters>11677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13698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مهدی منصوری</cp:lastModifiedBy>
  <cp:revision>3</cp:revision>
  <dcterms:created xsi:type="dcterms:W3CDTF">2018-04-03T10:53:00Z</dcterms:created>
  <dcterms:modified xsi:type="dcterms:W3CDTF">2018-04-03T11:24:00Z</dcterms:modified>
  <cp:contentStatus>ویرایش 2.5</cp:contentStatus>
  <cp:version>2.7</cp:version>
</cp:coreProperties>
</file>