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9355E" w:rsidRDefault="0029355E">
      <w:pPr>
        <w:pStyle w:val="2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"1-7" \h \z \u</w:instrText>
      </w:r>
      <w:r>
        <w:rPr>
          <w:noProof/>
          <w:webHidden/>
          <w:szCs w:val="24"/>
          <w:rtl/>
        </w:rPr>
        <w:instrText xml:space="preserve"> </w:instrText>
      </w:r>
      <w:r>
        <w:rPr>
          <w:noProof/>
          <w:webHidden/>
          <w:szCs w:val="24"/>
          <w:rtl/>
        </w:rPr>
        <w:fldChar w:fldCharType="separate"/>
      </w:r>
      <w:hyperlink w:anchor="_Toc482626959" w:history="1">
        <w:r w:rsidRPr="0038127E">
          <w:rPr>
            <w:rStyle w:val="ac"/>
            <w:rFonts w:hint="eastAsia"/>
            <w:noProof/>
            <w:rtl/>
          </w:rPr>
          <w:t>اوقات</w:t>
        </w:r>
        <w:r w:rsidRPr="0038127E">
          <w:rPr>
            <w:rStyle w:val="ac"/>
            <w:noProof/>
            <w:rtl/>
          </w:rPr>
          <w:t xml:space="preserve"> </w:t>
        </w:r>
        <w:r w:rsidRPr="0038127E">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Toc482626959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9355E" w:rsidRDefault="0029355E">
      <w:pPr>
        <w:pStyle w:val="22"/>
        <w:tabs>
          <w:tab w:val="right" w:leader="dot" w:pos="10194"/>
        </w:tabs>
        <w:rPr>
          <w:rFonts w:asciiTheme="minorHAnsi" w:eastAsiaTheme="minorEastAsia" w:hAnsiTheme="minorHAnsi" w:cstheme="minorBidi"/>
          <w:bCs w:val="0"/>
          <w:noProof/>
          <w:color w:val="auto"/>
          <w:szCs w:val="22"/>
          <w:rtl/>
        </w:rPr>
      </w:pPr>
      <w:hyperlink w:anchor="_Toc482626960" w:history="1">
        <w:r w:rsidRPr="0038127E">
          <w:rPr>
            <w:rStyle w:val="ac"/>
            <w:rFonts w:hint="eastAsia"/>
            <w:noProof/>
            <w:rtl/>
          </w:rPr>
          <w:t>منتها</w:t>
        </w:r>
        <w:r w:rsidRPr="0038127E">
          <w:rPr>
            <w:rStyle w:val="ac"/>
            <w:rFonts w:hint="cs"/>
            <w:noProof/>
            <w:rtl/>
          </w:rPr>
          <w:t>ی</w:t>
        </w:r>
        <w:r w:rsidRPr="0038127E">
          <w:rPr>
            <w:rStyle w:val="ac"/>
            <w:noProof/>
            <w:rtl/>
          </w:rPr>
          <w:t xml:space="preserve"> </w:t>
        </w:r>
        <w:r w:rsidRPr="0038127E">
          <w:rPr>
            <w:rStyle w:val="ac"/>
            <w:rFonts w:hint="eastAsia"/>
            <w:noProof/>
            <w:rtl/>
          </w:rPr>
          <w:t>وقت</w:t>
        </w:r>
        <w:r w:rsidRPr="0038127E">
          <w:rPr>
            <w:rStyle w:val="ac"/>
            <w:noProof/>
            <w:rtl/>
          </w:rPr>
          <w:t xml:space="preserve"> </w:t>
        </w:r>
        <w:r w:rsidRPr="0038127E">
          <w:rPr>
            <w:rStyle w:val="ac"/>
            <w:rFonts w:hint="eastAsia"/>
            <w:noProof/>
            <w:rtl/>
          </w:rPr>
          <w:t>نافله</w:t>
        </w:r>
        <w:r w:rsidRPr="0038127E">
          <w:rPr>
            <w:rStyle w:val="ac"/>
            <w:noProof/>
            <w:rtl/>
          </w:rPr>
          <w:t xml:space="preserve"> </w:t>
        </w:r>
        <w:r w:rsidRPr="0038127E">
          <w:rPr>
            <w:rStyle w:val="ac"/>
            <w:rFonts w:hint="eastAsia"/>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9355E" w:rsidRDefault="0029355E">
      <w:pPr>
        <w:pStyle w:val="32"/>
        <w:tabs>
          <w:tab w:val="right" w:leader="dot" w:pos="10194"/>
        </w:tabs>
        <w:rPr>
          <w:rFonts w:asciiTheme="minorHAnsi" w:eastAsiaTheme="minorEastAsia" w:hAnsiTheme="minorHAnsi" w:cstheme="minorBidi"/>
          <w:bCs w:val="0"/>
          <w:iCs w:val="0"/>
          <w:noProof/>
          <w:color w:val="auto"/>
          <w:szCs w:val="22"/>
          <w:rtl/>
        </w:rPr>
      </w:pPr>
      <w:hyperlink w:anchor="_Toc482626961" w:history="1">
        <w:r w:rsidRPr="0038127E">
          <w:rPr>
            <w:rStyle w:val="ac"/>
            <w:rFonts w:hint="eastAsia"/>
            <w:noProof/>
            <w:rtl/>
          </w:rPr>
          <w:t>أدله</w:t>
        </w:r>
        <w:r w:rsidRPr="0038127E">
          <w:rPr>
            <w:rStyle w:val="ac"/>
            <w:noProof/>
            <w:rtl/>
          </w:rPr>
          <w:t xml:space="preserve"> </w:t>
        </w:r>
        <w:r w:rsidRPr="0038127E">
          <w:rPr>
            <w:rStyle w:val="ac"/>
            <w:rFonts w:hint="eastAsia"/>
            <w:noProof/>
            <w:rtl/>
          </w:rPr>
          <w:t>امتداد</w:t>
        </w:r>
        <w:r w:rsidRPr="0038127E">
          <w:rPr>
            <w:rStyle w:val="ac"/>
            <w:noProof/>
            <w:rtl/>
          </w:rPr>
          <w:t xml:space="preserve"> </w:t>
        </w:r>
        <w:r w:rsidRPr="0038127E">
          <w:rPr>
            <w:rStyle w:val="ac"/>
            <w:rFonts w:hint="eastAsia"/>
            <w:noProof/>
            <w:rtl/>
          </w:rPr>
          <w:t>وقت</w:t>
        </w:r>
        <w:r w:rsidRPr="0038127E">
          <w:rPr>
            <w:rStyle w:val="ac"/>
            <w:noProof/>
            <w:rtl/>
          </w:rPr>
          <w:t xml:space="preserve"> </w:t>
        </w:r>
        <w:r w:rsidRPr="0038127E">
          <w:rPr>
            <w:rStyle w:val="ac"/>
            <w:rFonts w:hint="eastAsia"/>
            <w:noProof/>
            <w:rtl/>
          </w:rPr>
          <w:t>نافله</w:t>
        </w:r>
        <w:r w:rsidRPr="0038127E">
          <w:rPr>
            <w:rStyle w:val="ac"/>
            <w:noProof/>
            <w:rtl/>
          </w:rPr>
          <w:t xml:space="preserve"> </w:t>
        </w:r>
        <w:r w:rsidRPr="0038127E">
          <w:rPr>
            <w:rStyle w:val="ac"/>
            <w:rFonts w:hint="eastAsia"/>
            <w:noProof/>
            <w:rtl/>
          </w:rPr>
          <w:t>صبح</w:t>
        </w:r>
        <w:r w:rsidRPr="0038127E">
          <w:rPr>
            <w:rStyle w:val="ac"/>
            <w:noProof/>
            <w:rtl/>
          </w:rPr>
          <w:t xml:space="preserve"> </w:t>
        </w:r>
        <w:r w:rsidRPr="0038127E">
          <w:rPr>
            <w:rStyle w:val="ac"/>
            <w:rFonts w:hint="eastAsia"/>
            <w:noProof/>
            <w:rtl/>
          </w:rPr>
          <w:t>تا</w:t>
        </w:r>
        <w:r w:rsidRPr="0038127E">
          <w:rPr>
            <w:rStyle w:val="ac"/>
            <w:noProof/>
            <w:rtl/>
          </w:rPr>
          <w:t xml:space="preserve"> </w:t>
        </w:r>
        <w:r w:rsidRPr="0038127E">
          <w:rPr>
            <w:rStyle w:val="ac"/>
            <w:rFonts w:hint="eastAsia"/>
            <w:noProof/>
            <w:rtl/>
          </w:rPr>
          <w:t>طلوع</w:t>
        </w:r>
        <w:r w:rsidRPr="0038127E">
          <w:rPr>
            <w:rStyle w:val="ac"/>
            <w:noProof/>
            <w:rtl/>
          </w:rPr>
          <w:t xml:space="preserve"> </w:t>
        </w:r>
        <w:r w:rsidRPr="0038127E">
          <w:rPr>
            <w:rStyle w:val="ac"/>
            <w:rFonts w:hint="eastAsia"/>
            <w:noProof/>
            <w:rtl/>
          </w:rPr>
          <w:t>آفتاب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355E" w:rsidRDefault="0029355E">
      <w:pPr>
        <w:pStyle w:val="42"/>
        <w:tabs>
          <w:tab w:val="right" w:leader="dot" w:pos="10194"/>
        </w:tabs>
        <w:rPr>
          <w:rFonts w:asciiTheme="minorHAnsi" w:eastAsiaTheme="minorEastAsia" w:hAnsiTheme="minorHAnsi" w:cstheme="minorBidi"/>
          <w:bCs w:val="0"/>
          <w:noProof/>
          <w:color w:val="auto"/>
          <w:szCs w:val="22"/>
          <w:rtl/>
        </w:rPr>
      </w:pPr>
      <w:hyperlink w:anchor="_Toc482626962" w:history="1">
        <w:r w:rsidRPr="0038127E">
          <w:rPr>
            <w:rStyle w:val="ac"/>
            <w:rFonts w:hint="eastAsia"/>
            <w:noProof/>
            <w:rtl/>
          </w:rPr>
          <w:t>دل</w:t>
        </w:r>
        <w:r w:rsidRPr="0038127E">
          <w:rPr>
            <w:rStyle w:val="ac"/>
            <w:rFonts w:hint="cs"/>
            <w:noProof/>
            <w:rtl/>
          </w:rPr>
          <w:t>ی</w:t>
        </w:r>
        <w:r w:rsidRPr="0038127E">
          <w:rPr>
            <w:rStyle w:val="ac"/>
            <w:rFonts w:hint="eastAsia"/>
            <w:noProof/>
            <w:rtl/>
          </w:rPr>
          <w:t>ل</w:t>
        </w:r>
        <w:r w:rsidRPr="0038127E">
          <w:rPr>
            <w:rStyle w:val="ac"/>
            <w:noProof/>
            <w:rtl/>
          </w:rPr>
          <w:t xml:space="preserve"> </w:t>
        </w:r>
        <w:r w:rsidRPr="0038127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355E" w:rsidRDefault="0029355E">
      <w:pPr>
        <w:pStyle w:val="52"/>
        <w:tabs>
          <w:tab w:val="right" w:leader="dot" w:pos="10194"/>
        </w:tabs>
        <w:rPr>
          <w:rFonts w:asciiTheme="minorHAnsi" w:eastAsiaTheme="minorEastAsia" w:hAnsiTheme="minorHAnsi" w:cstheme="minorBidi"/>
          <w:bCs w:val="0"/>
          <w:noProof/>
          <w:color w:val="auto"/>
          <w:szCs w:val="22"/>
          <w:rtl/>
        </w:rPr>
      </w:pPr>
      <w:hyperlink w:anchor="_Toc482626963" w:history="1">
        <w:r w:rsidRPr="0038127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9355E" w:rsidRDefault="0029355E">
      <w:pPr>
        <w:pStyle w:val="42"/>
        <w:tabs>
          <w:tab w:val="right" w:leader="dot" w:pos="10194"/>
        </w:tabs>
        <w:rPr>
          <w:rFonts w:asciiTheme="minorHAnsi" w:eastAsiaTheme="minorEastAsia" w:hAnsiTheme="minorHAnsi" w:cstheme="minorBidi"/>
          <w:bCs w:val="0"/>
          <w:noProof/>
          <w:color w:val="auto"/>
          <w:szCs w:val="22"/>
          <w:rtl/>
        </w:rPr>
      </w:pPr>
      <w:hyperlink w:anchor="_Toc482626964" w:history="1">
        <w:r w:rsidRPr="0038127E">
          <w:rPr>
            <w:rStyle w:val="ac"/>
            <w:rFonts w:hint="eastAsia"/>
            <w:noProof/>
            <w:rtl/>
          </w:rPr>
          <w:t>دل</w:t>
        </w:r>
        <w:r w:rsidRPr="0038127E">
          <w:rPr>
            <w:rStyle w:val="ac"/>
            <w:rFonts w:hint="cs"/>
            <w:noProof/>
            <w:rtl/>
          </w:rPr>
          <w:t>ی</w:t>
        </w:r>
        <w:r w:rsidRPr="0038127E">
          <w:rPr>
            <w:rStyle w:val="ac"/>
            <w:rFonts w:hint="eastAsia"/>
            <w:noProof/>
            <w:rtl/>
          </w:rPr>
          <w:t>ل</w:t>
        </w:r>
        <w:r w:rsidRPr="0038127E">
          <w:rPr>
            <w:rStyle w:val="ac"/>
            <w:noProof/>
            <w:rtl/>
          </w:rPr>
          <w:t xml:space="preserve"> </w:t>
        </w:r>
        <w:r w:rsidRPr="0038127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9355E" w:rsidRDefault="0029355E">
      <w:pPr>
        <w:pStyle w:val="52"/>
        <w:tabs>
          <w:tab w:val="right" w:leader="dot" w:pos="10194"/>
        </w:tabs>
        <w:rPr>
          <w:rFonts w:asciiTheme="minorHAnsi" w:eastAsiaTheme="minorEastAsia" w:hAnsiTheme="minorHAnsi" w:cstheme="minorBidi"/>
          <w:bCs w:val="0"/>
          <w:noProof/>
          <w:color w:val="auto"/>
          <w:szCs w:val="22"/>
          <w:rtl/>
        </w:rPr>
      </w:pPr>
      <w:hyperlink w:anchor="_Toc482626965" w:history="1">
        <w:r w:rsidRPr="0038127E">
          <w:rPr>
            <w:rStyle w:val="ac"/>
            <w:rFonts w:hint="eastAsia"/>
            <w:noProof/>
            <w:rtl/>
          </w:rPr>
          <w:t>مناقشه</w:t>
        </w:r>
        <w:r w:rsidRPr="0038127E">
          <w:rPr>
            <w:rStyle w:val="ac"/>
            <w:noProof/>
            <w:rtl/>
          </w:rPr>
          <w:t xml:space="preserve"> </w:t>
        </w:r>
        <w:r w:rsidRPr="0038127E">
          <w:rPr>
            <w:rStyle w:val="ac"/>
            <w:rFonts w:hint="eastAsia"/>
            <w:noProof/>
            <w:rtl/>
          </w:rPr>
          <w:t>مرحوم</w:t>
        </w:r>
        <w:r w:rsidRPr="0038127E">
          <w:rPr>
            <w:rStyle w:val="ac"/>
            <w:noProof/>
            <w:rtl/>
          </w:rPr>
          <w:t xml:space="preserve"> </w:t>
        </w:r>
        <w:r w:rsidRPr="0038127E">
          <w:rPr>
            <w:rStyle w:val="ac"/>
            <w:rFonts w:hint="eastAsia"/>
            <w:noProof/>
            <w:rtl/>
          </w:rPr>
          <w:t>خو</w:t>
        </w:r>
        <w:r w:rsidRPr="0038127E">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9355E" w:rsidRDefault="0029355E">
      <w:pPr>
        <w:pStyle w:val="61"/>
        <w:tabs>
          <w:tab w:val="right" w:leader="dot" w:pos="10194"/>
        </w:tabs>
        <w:rPr>
          <w:rFonts w:asciiTheme="minorHAnsi" w:eastAsiaTheme="minorEastAsia" w:hAnsiTheme="minorHAnsi" w:cstheme="minorBidi"/>
          <w:bCs w:val="0"/>
          <w:noProof/>
          <w:color w:val="auto"/>
          <w:szCs w:val="22"/>
          <w:rtl/>
        </w:rPr>
      </w:pPr>
      <w:hyperlink w:anchor="_Toc482626966" w:history="1">
        <w:r w:rsidRPr="0038127E">
          <w:rPr>
            <w:rStyle w:val="ac"/>
            <w:rFonts w:hint="eastAsia"/>
            <w:noProof/>
            <w:rtl/>
          </w:rPr>
          <w:t>جواب</w:t>
        </w:r>
        <w:r w:rsidRPr="0038127E">
          <w:rPr>
            <w:rStyle w:val="ac"/>
            <w:noProof/>
            <w:rtl/>
          </w:rPr>
          <w:t xml:space="preserve"> </w:t>
        </w:r>
        <w:r w:rsidRPr="0038127E">
          <w:rPr>
            <w:rStyle w:val="ac"/>
            <w:rFonts w:hint="eastAsia"/>
            <w:noProof/>
            <w:rtl/>
          </w:rPr>
          <w:t>از</w:t>
        </w:r>
        <w:r w:rsidRPr="0038127E">
          <w:rPr>
            <w:rStyle w:val="ac"/>
            <w:noProof/>
            <w:rtl/>
          </w:rPr>
          <w:t xml:space="preserve"> </w:t>
        </w:r>
        <w:r w:rsidRPr="0038127E">
          <w:rPr>
            <w:rStyle w:val="ac"/>
            <w:rFonts w:hint="eastAsia"/>
            <w:noProof/>
            <w:rtl/>
          </w:rPr>
          <w:t>مناقشه</w:t>
        </w:r>
        <w:r w:rsidRPr="0038127E">
          <w:rPr>
            <w:rStyle w:val="ac"/>
            <w:noProof/>
            <w:rtl/>
          </w:rPr>
          <w:t xml:space="preserve"> </w:t>
        </w:r>
        <w:r w:rsidRPr="0038127E">
          <w:rPr>
            <w:rStyle w:val="ac"/>
            <w:rFonts w:hint="eastAsia"/>
            <w:noProof/>
            <w:rtl/>
          </w:rPr>
          <w:t>مرحوم</w:t>
        </w:r>
        <w:r w:rsidRPr="0038127E">
          <w:rPr>
            <w:rStyle w:val="ac"/>
            <w:noProof/>
            <w:rtl/>
          </w:rPr>
          <w:t xml:space="preserve"> </w:t>
        </w:r>
        <w:r w:rsidRPr="0038127E">
          <w:rPr>
            <w:rStyle w:val="ac"/>
            <w:rFonts w:hint="eastAsia"/>
            <w:noProof/>
            <w:rtl/>
          </w:rPr>
          <w:t>خو</w:t>
        </w:r>
        <w:r w:rsidRPr="0038127E">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9355E" w:rsidRDefault="0029355E">
      <w:pPr>
        <w:pStyle w:val="32"/>
        <w:tabs>
          <w:tab w:val="right" w:leader="dot" w:pos="10194"/>
        </w:tabs>
        <w:rPr>
          <w:rFonts w:asciiTheme="minorHAnsi" w:eastAsiaTheme="minorEastAsia" w:hAnsiTheme="minorHAnsi" w:cstheme="minorBidi"/>
          <w:bCs w:val="0"/>
          <w:iCs w:val="0"/>
          <w:noProof/>
          <w:color w:val="auto"/>
          <w:szCs w:val="22"/>
          <w:rtl/>
        </w:rPr>
      </w:pPr>
      <w:hyperlink w:anchor="_Toc482626967" w:history="1">
        <w:r w:rsidRPr="0038127E">
          <w:rPr>
            <w:rStyle w:val="ac"/>
            <w:rFonts w:hint="eastAsia"/>
            <w:noProof/>
            <w:rtl/>
          </w:rPr>
          <w:t>بررس</w:t>
        </w:r>
        <w:r w:rsidRPr="0038127E">
          <w:rPr>
            <w:rStyle w:val="ac"/>
            <w:rFonts w:hint="cs"/>
            <w:noProof/>
            <w:rtl/>
          </w:rPr>
          <w:t>ی</w:t>
        </w:r>
        <w:r w:rsidRPr="0038127E">
          <w:rPr>
            <w:rStyle w:val="ac"/>
            <w:noProof/>
            <w:rtl/>
          </w:rPr>
          <w:t xml:space="preserve"> </w:t>
        </w:r>
        <w:r w:rsidRPr="0038127E">
          <w:rPr>
            <w:rStyle w:val="ac"/>
            <w:rFonts w:hint="eastAsia"/>
            <w:noProof/>
            <w:rtl/>
          </w:rPr>
          <w:t>دلالت</w:t>
        </w:r>
        <w:r w:rsidRPr="0038127E">
          <w:rPr>
            <w:rStyle w:val="ac"/>
            <w:noProof/>
            <w:rtl/>
          </w:rPr>
          <w:t xml:space="preserve"> </w:t>
        </w:r>
        <w:r w:rsidRPr="0038127E">
          <w:rPr>
            <w:rStyle w:val="ac"/>
            <w:rFonts w:hint="eastAsia"/>
            <w:noProof/>
            <w:rtl/>
          </w:rPr>
          <w:t>مرسله</w:t>
        </w:r>
        <w:r w:rsidRPr="0038127E">
          <w:rPr>
            <w:rStyle w:val="ac"/>
            <w:noProof/>
            <w:rtl/>
          </w:rPr>
          <w:t xml:space="preserve"> </w:t>
        </w:r>
        <w:r w:rsidRPr="0038127E">
          <w:rPr>
            <w:rStyle w:val="ac"/>
            <w:rFonts w:hint="eastAsia"/>
            <w:noProof/>
            <w:rtl/>
          </w:rPr>
          <w:t>اسحاق</w:t>
        </w:r>
        <w:r w:rsidRPr="0038127E">
          <w:rPr>
            <w:rStyle w:val="ac"/>
            <w:noProof/>
            <w:rtl/>
          </w:rPr>
          <w:t xml:space="preserve"> </w:t>
        </w:r>
        <w:r w:rsidRPr="0038127E">
          <w:rPr>
            <w:rStyle w:val="ac"/>
            <w:rFonts w:hint="eastAsia"/>
            <w:noProof/>
            <w:rtl/>
          </w:rPr>
          <w:t>بن</w:t>
        </w:r>
        <w:r w:rsidRPr="0038127E">
          <w:rPr>
            <w:rStyle w:val="ac"/>
            <w:noProof/>
            <w:rtl/>
          </w:rPr>
          <w:t xml:space="preserve"> </w:t>
        </w:r>
        <w:r w:rsidRPr="0038127E">
          <w:rPr>
            <w:rStyle w:val="ac"/>
            <w:rFonts w:hint="eastAsia"/>
            <w:noProof/>
            <w:rtl/>
          </w:rPr>
          <w:t>عمّار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Toc482626967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29355E" w:rsidP="00C91EB6">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DB2CC1">
        <w:rPr>
          <w:rFonts w:hint="cs"/>
          <w:rtl/>
        </w:rPr>
        <w:t>وقت</w:t>
      </w:r>
      <w:r w:rsidR="00DB2CC1">
        <w:rPr>
          <w:rtl/>
        </w:rPr>
        <w:t xml:space="preserve"> </w:t>
      </w:r>
      <w:r w:rsidR="00DB2CC1">
        <w:rPr>
          <w:rFonts w:hint="cs"/>
          <w:rtl/>
        </w:rPr>
        <w:t>نافله</w:t>
      </w:r>
      <w:r w:rsidR="00DB2CC1">
        <w:rPr>
          <w:rtl/>
        </w:rPr>
        <w:t xml:space="preserve"> </w:t>
      </w:r>
      <w:r w:rsidR="00DB2CC1">
        <w:rPr>
          <w:rFonts w:hint="cs"/>
          <w:rtl/>
        </w:rPr>
        <w:t>صبح</w:t>
      </w:r>
      <w:r w:rsidR="00025B70">
        <w:rPr>
          <w:rFonts w:hint="cs"/>
          <w:rtl/>
        </w:rPr>
        <w:t xml:space="preserve"> </w:t>
      </w:r>
      <w:r w:rsidR="00386C11" w:rsidRPr="00A6366F">
        <w:rPr>
          <w:rFonts w:hint="cs"/>
          <w:rtl/>
        </w:rPr>
        <w:t>/</w:t>
      </w:r>
      <w:bookmarkStart w:id="2" w:name="BokSabj_d"/>
      <w:bookmarkEnd w:id="2"/>
      <w:r w:rsidR="00DB2CC1">
        <w:rPr>
          <w:rFonts w:hint="cs"/>
          <w:rtl/>
        </w:rPr>
        <w:t>اوقات</w:t>
      </w:r>
      <w:r w:rsidR="00DB2CC1">
        <w:rPr>
          <w:rtl/>
        </w:rPr>
        <w:t xml:space="preserve"> </w:t>
      </w:r>
      <w:r w:rsidR="00DB2CC1">
        <w:rPr>
          <w:rFonts w:hint="cs"/>
          <w:rtl/>
        </w:rPr>
        <w:t>رواتب</w:t>
      </w:r>
      <w:r w:rsidR="00386C11" w:rsidRPr="00A6366F">
        <w:rPr>
          <w:rFonts w:hint="cs"/>
          <w:rtl/>
        </w:rPr>
        <w:t xml:space="preserve"> /</w:t>
      </w:r>
      <w:bookmarkStart w:id="3" w:name="Bokkolli"/>
      <w:bookmarkEnd w:id="3"/>
      <w:r w:rsidR="00DB2CC1">
        <w:rPr>
          <w:rFonts w:hint="cs"/>
          <w:rtl/>
        </w:rPr>
        <w:t>کتاب</w:t>
      </w:r>
      <w:r w:rsidR="00DB2CC1">
        <w:rPr>
          <w:rtl/>
        </w:rPr>
        <w:t xml:space="preserve"> </w:t>
      </w:r>
      <w:r w:rsidR="00DB2CC1">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29355E" w:rsidRDefault="0029355E" w:rsidP="0029355E">
      <w:pPr>
        <w:pStyle w:val="20"/>
        <w:rPr>
          <w:rtl/>
        </w:rPr>
      </w:pPr>
      <w:bookmarkStart w:id="4" w:name="_Toc482626959"/>
      <w:r>
        <w:rPr>
          <w:rFonts w:hint="cs"/>
          <w:rtl/>
        </w:rPr>
        <w:t>اوقات رواتب</w:t>
      </w:r>
      <w:bookmarkEnd w:id="4"/>
    </w:p>
    <w:p w:rsidR="0029355E" w:rsidRPr="00C85CB8" w:rsidRDefault="0029355E" w:rsidP="0029355E">
      <w:pPr>
        <w:pStyle w:val="20"/>
        <w:rPr>
          <w:rtl/>
        </w:rPr>
      </w:pPr>
      <w:bookmarkStart w:id="5" w:name="_Toc482626960"/>
      <w:r>
        <w:rPr>
          <w:rFonts w:hint="cs"/>
          <w:rtl/>
        </w:rPr>
        <w:t>منتهای وقت نافله صبح</w:t>
      </w:r>
      <w:bookmarkEnd w:id="5"/>
    </w:p>
    <w:p w:rsidR="0029355E" w:rsidRDefault="0029355E" w:rsidP="0029355E">
      <w:pPr>
        <w:rPr>
          <w:rtl/>
        </w:rPr>
      </w:pPr>
      <w:r>
        <w:rPr>
          <w:rFonts w:hint="cs"/>
          <w:rtl/>
        </w:rPr>
        <w:t>بحث راجع به منتهای وقت نافله صبح بود که مشهور قائل شدند تا طلوع حمره مشرقیه ادامه دارد ولی برخی مثل آقای سیستانی وفاقاً للشهید الأول فی الذکری فرموده اند: وقت نافله فجر تا طلوع آفتاب وقت دارد.</w:t>
      </w:r>
    </w:p>
    <w:p w:rsidR="0029355E" w:rsidRDefault="0029355E" w:rsidP="0029355E">
      <w:pPr>
        <w:rPr>
          <w:rtl/>
        </w:rPr>
      </w:pPr>
      <w:r>
        <w:rPr>
          <w:rFonts w:hint="cs"/>
          <w:rtl/>
        </w:rPr>
        <w:t>مشهور به صحیحه علی بن یقطین استدلال کرده اند که:</w:t>
      </w:r>
      <w:r w:rsidRPr="00701606">
        <w:rPr>
          <w:rFonts w:hint="cs"/>
          <w:rtl/>
        </w:rPr>
        <w:t xml:space="preserve"> </w:t>
      </w:r>
      <w:r w:rsidRPr="00AD2EC6">
        <w:rPr>
          <w:rFonts w:hint="cs"/>
          <w:rtl/>
        </w:rPr>
        <w:t xml:space="preserve">مُحَمَّدُ بْنُ الْحَسَنِ بِإِسْنَادِهِ عَنْ أَحْمَدَ بْنِ مُحَمَّدٍ عَنِ الْحَسَنِ بْنِ عَلِيِّ بْنِ يَقْطِينٍ عَنْ أَخِيهِ الحُسيَنِ عَنْ عَلِيِّ بْنِ يَقْطِينٍ قَالَ: </w:t>
      </w:r>
      <w:r w:rsidRPr="00AD2EC6">
        <w:rPr>
          <w:rFonts w:hint="cs"/>
          <w:color w:val="008000"/>
          <w:rtl/>
        </w:rPr>
        <w:t>سَأَلْتُ أَبَا الْحَسَنِ ع عَنِ الرَّجُلِ لَا يُصَلِّي الْغَدَاةَ- حَتَّى يُسْفِرَ وَ تَظْهَرَ الْحُمْرَةُ وَ لَمْ يَرْكَعْ رَكْعَتَيِ الْفَجْرِ- أَ يَرْكَعُهُمَا أَوْ يُؤَخِّرُهُمَا قَالَ يُؤَخِّرُهُمَا</w:t>
      </w:r>
      <w:r w:rsidRPr="00AD2EC6">
        <w:rPr>
          <w:rFonts w:hint="cs"/>
          <w:rtl/>
        </w:rPr>
        <w:t>.</w:t>
      </w:r>
      <w:r>
        <w:rPr>
          <w:rStyle w:val="ab"/>
          <w:rtl/>
        </w:rPr>
        <w:footnoteReference w:id="1"/>
      </w:r>
    </w:p>
    <w:p w:rsidR="0029355E" w:rsidRDefault="0029355E" w:rsidP="0029355E">
      <w:pPr>
        <w:rPr>
          <w:rtl/>
        </w:rPr>
      </w:pPr>
      <w:r>
        <w:rPr>
          <w:rFonts w:hint="cs"/>
          <w:rtl/>
        </w:rPr>
        <w:t>اگر تا طلوع حمره مشرقیه نافله صبح را نخواندی نافله صبح را تا بعد از نماز صبح تأخیر بینداز.</w:t>
      </w:r>
    </w:p>
    <w:p w:rsidR="0029355E" w:rsidRDefault="0029355E" w:rsidP="0029355E">
      <w:pPr>
        <w:pStyle w:val="30"/>
        <w:rPr>
          <w:bCs w:val="0"/>
          <w:rtl/>
        </w:rPr>
      </w:pPr>
      <w:bookmarkStart w:id="6" w:name="_Toc482626961"/>
      <w:r>
        <w:rPr>
          <w:rFonts w:hint="cs"/>
          <w:bCs w:val="0"/>
          <w:rtl/>
        </w:rPr>
        <w:lastRenderedPageBreak/>
        <w:t>أدله امتداد وقت نافله صبح تا طلوع آفتاب</w:t>
      </w:r>
      <w:bookmarkEnd w:id="6"/>
    </w:p>
    <w:p w:rsidR="0029355E" w:rsidRDefault="0029355E" w:rsidP="0029355E">
      <w:pPr>
        <w:rPr>
          <w:b/>
          <w:bCs/>
          <w:rtl/>
        </w:rPr>
      </w:pPr>
      <w:r w:rsidRPr="00701606">
        <w:rPr>
          <w:rFonts w:hint="cs"/>
          <w:b/>
          <w:bCs/>
          <w:rtl/>
        </w:rPr>
        <w:t>در مقابل این روایت، روایاتی ذکر شده است:</w:t>
      </w:r>
    </w:p>
    <w:p w:rsidR="0029355E" w:rsidRDefault="0029355E" w:rsidP="0029355E">
      <w:pPr>
        <w:pStyle w:val="40"/>
        <w:rPr>
          <w:rFonts w:hint="cs"/>
          <w:bCs w:val="0"/>
          <w:rtl/>
        </w:rPr>
      </w:pPr>
      <w:bookmarkStart w:id="7" w:name="_Toc482626962"/>
      <w:r>
        <w:rPr>
          <w:rFonts w:hint="cs"/>
          <w:bCs w:val="0"/>
          <w:rtl/>
        </w:rPr>
        <w:t>دلیل أول</w:t>
      </w:r>
      <w:bookmarkEnd w:id="7"/>
    </w:p>
    <w:p w:rsidR="0029355E" w:rsidRPr="00BF6CCF" w:rsidRDefault="0029355E" w:rsidP="0029355E">
      <w:pPr>
        <w:rPr>
          <w:b/>
          <w:bCs/>
          <w:rtl/>
        </w:rPr>
      </w:pPr>
      <w:r w:rsidRPr="00C85CB8">
        <w:rPr>
          <w:rFonts w:hint="cs"/>
          <w:b/>
          <w:bCs/>
          <w:rtl/>
        </w:rPr>
        <w:t>روایت حسین بن أبی العلاء بود</w:t>
      </w:r>
      <w:r>
        <w:rPr>
          <w:rFonts w:hint="cs"/>
          <w:rtl/>
        </w:rPr>
        <w:t>:</w:t>
      </w:r>
      <w:r w:rsidRPr="00701606">
        <w:rPr>
          <w:rFonts w:hint="cs"/>
          <w:rtl/>
        </w:rPr>
        <w:t xml:space="preserve"> </w:t>
      </w:r>
      <w:r w:rsidRPr="00F92C01">
        <w:rPr>
          <w:rFonts w:hint="cs"/>
          <w:rtl/>
        </w:rPr>
        <w:t>وَ عَنْهُ عَنِ الْقَاسِمِ بْنِ مُحَمَّدٍ عَنِ الْحُسَيْنِ بْنِ أَبِي الْعَلَاءِ قَالَ:</w:t>
      </w:r>
      <w:r w:rsidRPr="00FE410A">
        <w:rPr>
          <w:rFonts w:hint="cs"/>
          <w:color w:val="008000"/>
          <w:rtl/>
        </w:rPr>
        <w:t xml:space="preserve"> قُلْتُ لِأَبِي عَبْدِ اللَّهِ ع الرَّجُلُ يَقُومُ وَ قَدْ نَوَّرَ بِالْغَدَاةِ- قَالَ فَلْيُصَلِّ السَّجْدَتَيْنِ اللَّتَيْنِ قَبْلَ الْغَدَاةِ- ثُمَّ لْيُصَلِّ الْغَدَاةَ.</w:t>
      </w:r>
      <w:r>
        <w:rPr>
          <w:rStyle w:val="ab"/>
          <w:rtl/>
        </w:rPr>
        <w:footnoteReference w:id="2"/>
      </w:r>
    </w:p>
    <w:p w:rsidR="0029355E" w:rsidRDefault="0029355E" w:rsidP="0029355E">
      <w:pPr>
        <w:rPr>
          <w:rtl/>
        </w:rPr>
      </w:pPr>
      <w:r>
        <w:rPr>
          <w:rFonts w:hint="cs"/>
          <w:rtl/>
        </w:rPr>
        <w:t>گفته شده است که روشن شدن صبح «تنوّر الغداة» ملازم با ظهور حمره مشرقیه است.</w:t>
      </w:r>
    </w:p>
    <w:p w:rsidR="0029355E" w:rsidRDefault="0029355E" w:rsidP="0029355E">
      <w:pPr>
        <w:rPr>
          <w:rFonts w:hint="cs"/>
          <w:rtl/>
        </w:rPr>
      </w:pPr>
      <w:r>
        <w:rPr>
          <w:rFonts w:hint="cs"/>
          <w:rtl/>
        </w:rPr>
        <w:t>این صحیحه می گوید با طلوع حمره مشرقیه باز می توانی نافله صبح را بخوانی، ولی صحیحه علی بن یقطین می گوید نافله را تأخیر بیندازد و بعد از نماز صبح بخواند، لذا با هم تعارض می کنند؛</w:t>
      </w:r>
    </w:p>
    <w:p w:rsidR="0029355E" w:rsidRDefault="0029355E" w:rsidP="0029355E">
      <w:pPr>
        <w:rPr>
          <w:rtl/>
        </w:rPr>
      </w:pPr>
      <w:r>
        <w:rPr>
          <w:rFonts w:hint="cs"/>
          <w:rtl/>
        </w:rPr>
        <w:t>جمع عرفی این است که بگوییم أفضل این است که بعد از طلوع حمره مشرقیه نافله صبح را نخوانید و فریضه صبح را بخوانید و بعد از فریضه، نافله صبح را بخوانید و صحیحه أبی العلاء را بر رخصت حمل کنیم که جایز است بعد از طلوع حمره مشرقیه و قبل از این که نماز صبح را بخوانی، نافله صبح را بخوانی.</w:t>
      </w:r>
    </w:p>
    <w:p w:rsidR="0029355E" w:rsidRDefault="0029355E" w:rsidP="0029355E">
      <w:pPr>
        <w:rPr>
          <w:rFonts w:hint="cs"/>
          <w:rtl/>
        </w:rPr>
      </w:pPr>
      <w:r>
        <w:rPr>
          <w:rFonts w:hint="cs"/>
          <w:rtl/>
        </w:rPr>
        <w:t>اگر هم گفته شود که هر دو أمر می کند: یکی می گوید «یصلّهما» و دیگری می گوید «یؤخّرهما» و این قابل جمع عرفی نیست و لذا تعارض و تساقط می کنند باید به اطلاق أولی رجوع کنیم:</w:t>
      </w:r>
    </w:p>
    <w:p w:rsidR="0029355E" w:rsidRDefault="0029355E" w:rsidP="0029355E">
      <w:pPr>
        <w:rPr>
          <w:rFonts w:hint="cs"/>
          <w:rtl/>
        </w:rPr>
      </w:pPr>
      <w:r>
        <w:rPr>
          <w:rFonts w:hint="cs"/>
          <w:rtl/>
        </w:rPr>
        <w:t>که آقای خویی فرمود: بعد الفجر در روایت «قبل الفجر و عنده و بعده» ظهور در بعدیّت قریب و حوالی طلوع فجر دارد لذا وقت نافله تا طلوع آفتاب ادامه ندارد و أصل أولی عدم مشروعیّت نافله فجر بعد از طلوع حمره مشرقیه می شود.</w:t>
      </w:r>
    </w:p>
    <w:p w:rsidR="0029355E" w:rsidRDefault="0029355E" w:rsidP="0029355E">
      <w:pPr>
        <w:rPr>
          <w:rtl/>
        </w:rPr>
      </w:pPr>
      <w:r>
        <w:rPr>
          <w:rFonts w:hint="cs"/>
          <w:rtl/>
        </w:rPr>
        <w:t xml:space="preserve">ولی ما این ظهور را قبول نکردیم و گفتیم «بعد الفجر» اطلاق دارد و عرفاً تا طلوع آفتاب «بعد الفجر» صدق می کند لذا فرمایش آقای سیستانی ثابت می شود. </w:t>
      </w:r>
    </w:p>
    <w:p w:rsidR="0029355E" w:rsidRDefault="0029355E" w:rsidP="0029355E">
      <w:pPr>
        <w:pStyle w:val="50"/>
        <w:rPr>
          <w:rtl/>
        </w:rPr>
      </w:pPr>
      <w:bookmarkStart w:id="8" w:name="_Toc482626963"/>
      <w:r>
        <w:rPr>
          <w:rFonts w:hint="cs"/>
          <w:rtl/>
        </w:rPr>
        <w:t>مناقشه</w:t>
      </w:r>
      <w:bookmarkEnd w:id="8"/>
    </w:p>
    <w:p w:rsidR="0029355E" w:rsidRDefault="0029355E" w:rsidP="0029355E">
      <w:pPr>
        <w:rPr>
          <w:rtl/>
        </w:rPr>
      </w:pPr>
      <w:r>
        <w:rPr>
          <w:rFonts w:hint="cs"/>
          <w:rtl/>
        </w:rPr>
        <w:t>ولکن مشکل این است که نوّر الغداة به معنای طلوع حمره مشرقیه نیست، بلکه قبل از طلوع حمره مشرقیّه، هوا روشن می شود و صحیحه حسین بن أبی العلاء می گوید وقتی هوا روشن شد می توانی نافله صبح را بخوانی و صحیحه علی بن یقطین می گوید به این شرط که طلوع حمره مشرقیه نشده باشد لذا جمع عرفی دارند و تعارض نمی کنند.</w:t>
      </w:r>
    </w:p>
    <w:p w:rsidR="0029355E" w:rsidRDefault="0029355E" w:rsidP="0029355E">
      <w:pPr>
        <w:rPr>
          <w:rtl/>
        </w:rPr>
      </w:pPr>
      <w:r>
        <w:rPr>
          <w:rFonts w:hint="cs"/>
          <w:rtl/>
        </w:rPr>
        <w:lastRenderedPageBreak/>
        <w:t>لذا با استدلال به صحیحه حسین بن أبی العلاء نظر مشهور ابطال نمی شود.</w:t>
      </w:r>
    </w:p>
    <w:p w:rsidR="0029355E" w:rsidRDefault="0029355E" w:rsidP="0029355E">
      <w:pPr>
        <w:rPr>
          <w:rtl/>
        </w:rPr>
      </w:pPr>
    </w:p>
    <w:p w:rsidR="0029355E" w:rsidRDefault="0029355E" w:rsidP="0029355E">
      <w:pPr>
        <w:rPr>
          <w:rFonts w:hint="cs"/>
          <w:rtl/>
        </w:rPr>
      </w:pPr>
      <w:r>
        <w:rPr>
          <w:rFonts w:hint="cs"/>
          <w:rtl/>
        </w:rPr>
        <w:t>شهید أول ره در ذکری به روایت دیگری برای امتداد وقت نافله صبح تا طلوع آفتاب نیز استدلال کرده است.</w:t>
      </w:r>
    </w:p>
    <w:p w:rsidR="0029355E" w:rsidRDefault="0029355E" w:rsidP="0029355E">
      <w:pPr>
        <w:pStyle w:val="40"/>
        <w:rPr>
          <w:rtl/>
        </w:rPr>
      </w:pPr>
      <w:bookmarkStart w:id="9" w:name="_Toc482626964"/>
      <w:r>
        <w:rPr>
          <w:rFonts w:hint="cs"/>
          <w:rtl/>
        </w:rPr>
        <w:t>دلیل دوم</w:t>
      </w:r>
      <w:bookmarkEnd w:id="9"/>
    </w:p>
    <w:p w:rsidR="0029355E" w:rsidRPr="00CB213C" w:rsidRDefault="0029355E" w:rsidP="0029355E">
      <w:r w:rsidRPr="00C85CB8">
        <w:rPr>
          <w:rFonts w:hint="cs"/>
          <w:b/>
          <w:bCs/>
          <w:rtl/>
        </w:rPr>
        <w:t>صحیحه سلیمان بن خالد</w:t>
      </w:r>
      <w:r>
        <w:rPr>
          <w:rFonts w:hint="cs"/>
          <w:rtl/>
        </w:rPr>
        <w:t>:</w:t>
      </w:r>
      <w:r>
        <w:rPr>
          <w:rFonts w:ascii="Traditional Arabic" w:eastAsia="Times New Roman" w:hAnsi="Traditional Arabic" w:cs="Traditional Arabic" w:hint="cs"/>
          <w:color w:val="66005C"/>
          <w:sz w:val="35"/>
          <w:szCs w:val="35"/>
          <w:rtl/>
        </w:rPr>
        <w:t xml:space="preserve"> </w:t>
      </w:r>
      <w:r w:rsidRPr="00C85CB8">
        <w:rPr>
          <w:rFonts w:hint="cs"/>
          <w:rtl/>
        </w:rPr>
        <w:t xml:space="preserve">وَ بِإِسْنَادِهِ عَنِ الْحُسَيْنِ بْنِ سَعِيدٍ عَنِ النَّضْرِ عَنْ هِشَامٍ عَنْ سُلَيْمَانَ بْنِ خَالِدٍ قَالَ: </w:t>
      </w:r>
      <w:r w:rsidRPr="00596CAB">
        <w:rPr>
          <w:rFonts w:hint="cs"/>
          <w:color w:val="008000"/>
          <w:rtl/>
        </w:rPr>
        <w:t>سَأَلْتُ أَبَا عَبْدِ اللَّهِ ع عَنِ الرَّكْعَتَيْنِ قَبْلَ الْفَجْرِ- قَالَ تَرْكَعُهُمَا حِينَ تَتْرُكُ الْغَدَاةَ إِنَّهُمَا قَبْلَ الْغَدَاةِ</w:t>
      </w:r>
      <w:r>
        <w:rPr>
          <w:rStyle w:val="ab"/>
        </w:rPr>
        <w:footnoteReference w:id="3"/>
      </w:r>
    </w:p>
    <w:p w:rsidR="0029355E" w:rsidRDefault="0029355E" w:rsidP="0029355E">
      <w:pPr>
        <w:rPr>
          <w:rtl/>
        </w:rPr>
      </w:pPr>
      <w:r>
        <w:rPr>
          <w:rFonts w:hint="cs"/>
          <w:rtl/>
        </w:rPr>
        <w:t>شهید أول ره روایت را این گونه معنا می کند (و صاحب وسائل نیز این معنا را در حاشیه وسائل ذکر کرده اند</w:t>
      </w:r>
      <w:r>
        <w:rPr>
          <w:rStyle w:val="ab"/>
          <w:rtl/>
        </w:rPr>
        <w:footnoteReference w:id="4"/>
      </w:r>
      <w:r>
        <w:rPr>
          <w:rFonts w:hint="cs"/>
          <w:rtl/>
        </w:rPr>
        <w:t xml:space="preserve">): تأتی بنافلة الفجر حین تترک الغداة یعنی تا زمانی که اگر دیگر نماز صبح را نخوانی نماز صبح ترک می شود وقت نافله ادامه دارد: یعنی تا زمان فوت فریضه صبح که دو رکعت مانده به طلوع آفتاب است، وقت نافله صبح ادامه دارد. (اتّفاقاً در صحیحه فضلاء راجع به قاعده حیلوله شبیه این تعبیر (زمان فوت و ترک فریضه)آمده است: </w:t>
      </w:r>
      <w:r w:rsidRPr="00D62C0D">
        <w:rPr>
          <w:rFonts w:hint="cs"/>
          <w:rtl/>
        </w:rPr>
        <w:t>مُحَمَّدُ بْنُ يَعْقُوبَ عَنْ عَلِيِّ بْنِ إِبْرَاهِيمَ عَنْ أَبِيهِ عَنِ ابْنِ أَبِي عُمَيْرٍ عَنْ حَمَّادٍ عَنْ حَرِيزٍ عَنْ زُرَارَةَ وَ الْفُضَيْلِ عَنْ أَبِي جَعْفَرٍ ع</w:t>
      </w:r>
      <w:r w:rsidRPr="00D62C0D">
        <w:rPr>
          <w:rFonts w:hint="cs"/>
        </w:rPr>
        <w:t>‌</w:t>
      </w:r>
      <w:r>
        <w:rPr>
          <w:rFonts w:hint="cs"/>
          <w:rtl/>
        </w:rPr>
        <w:t xml:space="preserve"> </w:t>
      </w:r>
      <w:r w:rsidRPr="00D62C0D">
        <w:rPr>
          <w:rFonts w:hint="cs"/>
          <w:rtl/>
        </w:rPr>
        <w:t>فِي حَدِيثٍ قَالَ:</w:t>
      </w:r>
      <w:r>
        <w:rPr>
          <w:rFonts w:hint="cs"/>
          <w:rtl/>
        </w:rPr>
        <w:t xml:space="preserve"> </w:t>
      </w:r>
      <w:r w:rsidRPr="002D0699">
        <w:rPr>
          <w:rFonts w:hint="cs"/>
          <w:color w:val="008000"/>
          <w:rtl/>
        </w:rPr>
        <w:t xml:space="preserve">مَتَى اسْتَيْقَنْتَ أَوْ شَكَكْتَ فِي وَقْتِ فَرِيضَةٍ أَنَّكَ لَمْ تُصَلِّهَا- </w:t>
      </w:r>
      <w:r w:rsidRPr="002D0699">
        <w:rPr>
          <w:rFonts w:hint="cs"/>
          <w:color w:val="008000"/>
          <w:u w:val="single"/>
          <w:rtl/>
        </w:rPr>
        <w:t>أَوْ فِي وَقْتِ فَوْتِهَا</w:t>
      </w:r>
      <w:r w:rsidRPr="002D0699">
        <w:rPr>
          <w:rFonts w:hint="cs"/>
          <w:color w:val="008000"/>
          <w:rtl/>
        </w:rPr>
        <w:t xml:space="preserve"> أَنَّكَ لَمْ تُصَلِّهَا صَلَّيْتَهَا- وَ إِنْ شَكَكْتَ بَعْدَ مَا خَرَجَ وَقْتُ الْفَوْتِ وَ قَدْ دَخَلَ حَائِلٌ- فَلَا إِعَادَةَ عَلَيْكَ مِنْ شَكٍّ حَتَّى تَسْتَيْقِنَ- فَإِنِ اسْتَيْقَنْتَ فَعَلَيْكَ أَنْ تُصَلِّيَهَا فِي أَيِّ حَالَةٍ كُنْتَ</w:t>
      </w:r>
      <w:r>
        <w:rPr>
          <w:rStyle w:val="ab"/>
          <w:color w:val="008000"/>
          <w:rtl/>
        </w:rPr>
        <w:footnoteReference w:id="5"/>
      </w:r>
      <w:r>
        <w:rPr>
          <w:rFonts w:hint="cs"/>
          <w:rtl/>
        </w:rPr>
        <w:t>: وقت فوت فریضه زمان ضیق وقت است که اگر فریضه را نخوانی فریضه فوت می شود.)</w:t>
      </w:r>
    </w:p>
    <w:p w:rsidR="0029355E" w:rsidRDefault="0029355E" w:rsidP="0029355E">
      <w:pPr>
        <w:rPr>
          <w:rtl/>
        </w:rPr>
      </w:pPr>
      <w:r>
        <w:rPr>
          <w:rFonts w:hint="cs"/>
          <w:rtl/>
        </w:rPr>
        <w:t>و در ادامه روایت حضرت تعلیل کرد که «انهما قبل الغداة» معنا ندارد نافله صبح را بعد از نماز صبح بخوانی. بلکه نافله صبح قبل از نماز صبح است.</w:t>
      </w:r>
    </w:p>
    <w:p w:rsidR="0029355E" w:rsidRDefault="0029355E" w:rsidP="0029355E">
      <w:pPr>
        <w:pStyle w:val="50"/>
        <w:rPr>
          <w:rtl/>
        </w:rPr>
      </w:pPr>
      <w:bookmarkStart w:id="10" w:name="_Toc482626965"/>
      <w:r>
        <w:rPr>
          <w:rFonts w:hint="cs"/>
          <w:rtl/>
        </w:rPr>
        <w:t>مناقشه مرحوم خویی</w:t>
      </w:r>
      <w:bookmarkEnd w:id="10"/>
    </w:p>
    <w:p w:rsidR="0029355E" w:rsidRDefault="0029355E" w:rsidP="0029355E">
      <w:pPr>
        <w:rPr>
          <w:rFonts w:hint="cs"/>
          <w:rtl/>
        </w:rPr>
      </w:pPr>
      <w:r>
        <w:rPr>
          <w:rFonts w:hint="cs"/>
          <w:rtl/>
        </w:rPr>
        <w:t>آقای خویی به شهید أول ره اشکال کرده اند که:</w:t>
      </w:r>
    </w:p>
    <w:p w:rsidR="0029355E" w:rsidRDefault="0029355E" w:rsidP="0029355E">
      <w:pPr>
        <w:rPr>
          <w:rtl/>
        </w:rPr>
      </w:pPr>
      <w:r>
        <w:rPr>
          <w:rFonts w:hint="cs"/>
          <w:rtl/>
        </w:rPr>
        <w:t>جمله «ترکعهما حین تترک الغداة» پنج نقل دارد:</w:t>
      </w:r>
    </w:p>
    <w:p w:rsidR="0029355E" w:rsidRDefault="0029355E" w:rsidP="0029355E">
      <w:pPr>
        <w:rPr>
          <w:rtl/>
        </w:rPr>
      </w:pPr>
      <w:r>
        <w:rPr>
          <w:rFonts w:hint="cs"/>
          <w:rtl/>
        </w:rPr>
        <w:lastRenderedPageBreak/>
        <w:t>1-نسخه أول:</w:t>
      </w:r>
      <w:r w:rsidRPr="00522C06">
        <w:rPr>
          <w:rFonts w:hint="cs"/>
          <w:rtl/>
        </w:rPr>
        <w:t xml:space="preserve"> </w:t>
      </w:r>
      <w:r>
        <w:rPr>
          <w:rFonts w:hint="cs"/>
          <w:rtl/>
        </w:rPr>
        <w:t xml:space="preserve">«تترکهما حين تترك الغداة»  که خود شهید أول در ذکری به آن اشاره می کند: </w:t>
      </w:r>
      <w:r w:rsidRPr="0001497A">
        <w:rPr>
          <w:rFonts w:hint="cs"/>
          <w:color w:val="000080"/>
          <w:rtl/>
        </w:rPr>
        <w:t>قد روى سليمان بن خالد، قال: سألت أبا عبد اللّ</w:t>
      </w:r>
      <w:r w:rsidRPr="0001497A">
        <w:rPr>
          <w:rFonts w:ascii="Sakkal Majalla" w:hAnsi="Sakkal Majalla" w:cs="Sakkal Majalla" w:hint="cs"/>
          <w:color w:val="000080"/>
          <w:rtl/>
        </w:rPr>
        <w:t>ٰ</w:t>
      </w:r>
      <w:r w:rsidRPr="0001497A">
        <w:rPr>
          <w:rFonts w:hint="cs"/>
          <w:color w:val="000080"/>
          <w:rtl/>
        </w:rPr>
        <w:t>ه عليه السلام عن الركعتين قبل الفجر؟ قال: «تتركهما- و في خط الشيخ: تركعهما- حين تترك الغداة، انّهما قبل الغداة»</w:t>
      </w:r>
      <w:r>
        <w:rPr>
          <w:rStyle w:val="ab"/>
          <w:rtl/>
        </w:rPr>
        <w:footnoteReference w:id="6"/>
      </w:r>
    </w:p>
    <w:p w:rsidR="0029355E" w:rsidRDefault="0029355E" w:rsidP="0029355E">
      <w:pPr>
        <w:rPr>
          <w:rFonts w:hint="cs"/>
          <w:rtl/>
        </w:rPr>
      </w:pPr>
      <w:r>
        <w:rPr>
          <w:rFonts w:hint="cs"/>
          <w:rtl/>
        </w:rPr>
        <w:t>تهذیب به خطّ شیخ نزد شهید أول موجود بود و بعد به شهید ثانی ره رسید و بعد به صاحب معالم رسید و در منتقی الجمان تصریح می کند که تهذیب به خطّ شیخ نزد من است.</w:t>
      </w:r>
    </w:p>
    <w:p w:rsidR="0029355E" w:rsidRDefault="0029355E" w:rsidP="0029355E">
      <w:pPr>
        <w:rPr>
          <w:rFonts w:hint="cs"/>
          <w:rtl/>
        </w:rPr>
      </w:pPr>
      <w:r>
        <w:rPr>
          <w:rFonts w:hint="cs"/>
          <w:rtl/>
        </w:rPr>
        <w:t xml:space="preserve">2-نقل دوم: </w:t>
      </w:r>
      <w:r w:rsidRPr="00FA3DB3">
        <w:rPr>
          <w:rFonts w:hint="cs"/>
          <w:rtl/>
        </w:rPr>
        <w:t>«تركعهما حين تركع الغداة»</w:t>
      </w:r>
      <w:r>
        <w:rPr>
          <w:rFonts w:hint="cs"/>
          <w:rtl/>
        </w:rPr>
        <w:t xml:space="preserve"> که مرحوم فیض کاشانی در کتاب معتصم الشیعه نقل کرده است.</w:t>
      </w:r>
    </w:p>
    <w:p w:rsidR="0029355E" w:rsidRDefault="0029355E" w:rsidP="0029355E">
      <w:pPr>
        <w:rPr>
          <w:rtl/>
        </w:rPr>
      </w:pPr>
      <w:r>
        <w:rPr>
          <w:rFonts w:hint="cs"/>
          <w:rtl/>
        </w:rPr>
        <w:t>آقای خویی فرموده اند: اگر یکی از این دو نقل ثابت شود «تترکهما حین تترک الغداة-ترکعهما حین ترکع الغداة» مدّعای شهید أول ره ثابت می شود: معنای «تترکهما حین تترک الغداة» این است که: آخر وقت نافله فجر همان آخر وقت فریضه فجر است و معنای «ترکعهما حین ترکع الغداة» این است که: تا زمانی که وقت برای فریضه صبح باقی است برای نافله صبح هم وقت باقی است.</w:t>
      </w:r>
    </w:p>
    <w:p w:rsidR="0029355E" w:rsidRDefault="0029355E" w:rsidP="0029355E">
      <w:pPr>
        <w:rPr>
          <w:rtl/>
        </w:rPr>
      </w:pPr>
      <w:r>
        <w:rPr>
          <w:rFonts w:hint="cs"/>
          <w:rtl/>
        </w:rPr>
        <w:t>ولی ثابت نیست که این دو نقل درست باشد و سه نقل دیگر نیز وجود دارد:</w:t>
      </w:r>
      <w:r w:rsidRPr="00FA3DB3">
        <w:rPr>
          <w:rFonts w:ascii="Noor_Lotus" w:eastAsia="Times New Roman" w:hAnsi="Noor_Lotus" w:cs="Noor_Lotus" w:hint="cs"/>
          <w:color w:val="000000"/>
          <w:sz w:val="30"/>
          <w:szCs w:val="30"/>
          <w:rtl/>
        </w:rPr>
        <w:t xml:space="preserve"> </w:t>
      </w:r>
    </w:p>
    <w:p w:rsidR="0029355E" w:rsidRDefault="0029355E" w:rsidP="0029355E">
      <w:pPr>
        <w:rPr>
          <w:rtl/>
        </w:rPr>
      </w:pPr>
      <w:r>
        <w:rPr>
          <w:rFonts w:hint="cs"/>
          <w:rtl/>
        </w:rPr>
        <w:t>3-</w:t>
      </w:r>
      <w:r w:rsidRPr="00FA3DB3">
        <w:rPr>
          <w:rFonts w:hint="cs"/>
          <w:rtl/>
        </w:rPr>
        <w:t xml:space="preserve"> «تركعهما</w:t>
      </w:r>
      <w:r>
        <w:rPr>
          <w:rFonts w:hint="cs"/>
          <w:rtl/>
        </w:rPr>
        <w:t xml:space="preserve"> حين تنزل الغداة»: یعنی نافله فجر را تا زمان نزول غداة اتیان می کنی و نزول نماز صبح معلوم نیست به چه معنا است: أول وقت نماز صبح است. شبیه آنچه در صحیحه زراره تعبیر کرد که </w:t>
      </w:r>
      <w:r w:rsidRPr="00D91448">
        <w:rPr>
          <w:rFonts w:hint="cs"/>
          <w:rtl/>
        </w:rPr>
        <w:t>وَ بِإِسْنَادِهِ عَنِ الْحُسَيْنِ بْنِ سَعِيدٍ عَنِ النَّضْرِ عَنْ هِشَامِ بْنِ سَالِمٍ عَنْ زُرَارَةَ عَنْ أَبِي جَعْفَرٍ ع قَالَ:</w:t>
      </w:r>
      <w:r w:rsidRPr="00D91448">
        <w:rPr>
          <w:rFonts w:hint="cs"/>
          <w:color w:val="008000"/>
          <w:rtl/>
        </w:rPr>
        <w:t xml:space="preserve"> سَأَلْتُهُ عَنْ رَكْعَتَيِ الْفَجْرِ قَبْلَ الْفَجْرِ أَوْ بَعْدَ الْفَجْرِ- فَقَالَ قَبْلَ الْفَجْرِ إِنَّهُمَا مِنْ صَلَاةِ اللَّيْلِ- ثَلَاثَ عَشْرَةَ رَكْعَةً صَلَاةُ اللَّيْلِ- أَ تُرِيدُ أَنْ تُقَايِسَ لَوْ كَانَ عَلَيْكَ مِنْ شَهْرِ رَمَضَانَ أَ كُنْتَ تَطَوَّعُ </w:t>
      </w:r>
      <w:r w:rsidRPr="006C2C83">
        <w:rPr>
          <w:rFonts w:hint="cs"/>
          <w:color w:val="008000"/>
          <w:u w:val="single"/>
          <w:rtl/>
        </w:rPr>
        <w:t>إِذَا دَخَلَ عَلَيْكَ وَقْتُ الْفَرِيضَةِ- فَابْدَأْ بِالْفَرِيضَةِ</w:t>
      </w:r>
      <w:r w:rsidRPr="006C2C83">
        <w:rPr>
          <w:rFonts w:hint="cs"/>
          <w:u w:val="single"/>
          <w:rtl/>
        </w:rPr>
        <w:t>.</w:t>
      </w:r>
      <w:r>
        <w:rPr>
          <w:rStyle w:val="ab"/>
        </w:rPr>
        <w:footnoteReference w:id="7"/>
      </w:r>
      <w:r>
        <w:rPr>
          <w:rFonts w:hint="cs"/>
          <w:rtl/>
        </w:rPr>
        <w:t xml:space="preserve"> یعنی در این جا هم می گوید در زمانی که وقت غداة حلول می کند نافله صبح را بخوان و چون سؤال از رکعتین قبل الفجر بود لذا معنا این می شود که وقت نافله صبح تا اذان صبح ادامه دارد. و شاید هم روایت بگوید که امام علیه السلام سائل را ردع می کند که: نافله را قبل از فجر نخوان و از اذان صبح به بعد نافله فجر را بخوان  و مضمون آن شبیه روایاتی است که تعبیر به «صلّهما بعد الفجر» می کردند. که طبق این احتمال هم استدلال شهید أول ره تمام نمی شود و امتداد وقت نافله فجر تا طلوع آفتاب استفاده نمی شود.</w:t>
      </w:r>
    </w:p>
    <w:p w:rsidR="0029355E" w:rsidRDefault="0029355E" w:rsidP="0029355E">
      <w:pPr>
        <w:rPr>
          <w:rtl/>
        </w:rPr>
      </w:pPr>
      <w:r>
        <w:rPr>
          <w:rFonts w:hint="cs"/>
          <w:rtl/>
        </w:rPr>
        <w:lastRenderedPageBreak/>
        <w:t xml:space="preserve">این نقل سوم را منتقی الجمان جلد 1 صفحه 450 مطرح می کند و قبل از این حدیث، حدیث دیگری نقل می کند و در آخر آن می گوید متن این حدیث مضطرب است ولی این حدیث به خطّ شیخ است. و حدیث بعد همین حدیث است که: </w:t>
      </w:r>
      <w:r w:rsidRPr="00FA3DB3">
        <w:rPr>
          <w:rFonts w:hint="cs"/>
          <w:rtl/>
        </w:rPr>
        <w:t>«تركعهما</w:t>
      </w:r>
      <w:r>
        <w:rPr>
          <w:rFonts w:hint="cs"/>
          <w:rtl/>
        </w:rPr>
        <w:t xml:space="preserve"> حين تنزل الغداة».</w:t>
      </w:r>
    </w:p>
    <w:p w:rsidR="0029355E" w:rsidRDefault="0029355E" w:rsidP="0029355E">
      <w:pPr>
        <w:rPr>
          <w:rFonts w:hint="cs"/>
          <w:rtl/>
        </w:rPr>
      </w:pPr>
      <w:r>
        <w:rPr>
          <w:rFonts w:hint="cs"/>
          <w:rtl/>
        </w:rPr>
        <w:t>4-«ترکعهما حین تترک الغداة»: خود شهید أول در ذکری گفت که در تهذیب به خطّ شیخ این گونه است و در تهذیبی هم که الآن چاپ شده است به همین شکل است و در وسائل هم همین گونه نقل می کند.</w:t>
      </w:r>
    </w:p>
    <w:p w:rsidR="0029355E" w:rsidRDefault="0029355E" w:rsidP="0029355E">
      <w:pPr>
        <w:rPr>
          <w:rFonts w:hint="cs"/>
          <w:rtl/>
        </w:rPr>
      </w:pPr>
      <w:r>
        <w:rPr>
          <w:rFonts w:hint="cs"/>
          <w:rtl/>
        </w:rPr>
        <w:t>که طبق این احتمال هم مدّعای شهید أول تمام نمی شود زیرا به این معنا است که: بعد از این که نماز صبح را ترک کردی یعنی  وقتش فوت کرد و آفتاب طلوع کرد می توانی نافله فجر را بخوانی ولی بین الطلوعین که هنوز فریضه صبح را ترک نکرده ای نباید نافله صبح را بخوانی.</w:t>
      </w:r>
    </w:p>
    <w:p w:rsidR="0029355E" w:rsidRDefault="0029355E" w:rsidP="0029355E">
      <w:pPr>
        <w:rPr>
          <w:rFonts w:hint="cs"/>
          <w:rtl/>
        </w:rPr>
      </w:pPr>
      <w:r>
        <w:rPr>
          <w:rFonts w:hint="cs"/>
          <w:rtl/>
        </w:rPr>
        <w:t>5-نقل استبصار: «ترکعهما حین تنوّر الغداة»: یعنی نافله فجر را در هنگام نورانی شدن صبحگاه اتیان کن.</w:t>
      </w:r>
    </w:p>
    <w:p w:rsidR="0029355E" w:rsidRDefault="0029355E" w:rsidP="0029355E">
      <w:pPr>
        <w:rPr>
          <w:rtl/>
        </w:rPr>
      </w:pPr>
      <w:r>
        <w:rPr>
          <w:rFonts w:hint="cs"/>
          <w:rtl/>
        </w:rPr>
        <w:t>طبق این معنا هم مدّعای شهید أول ثابت نمی شود زیرا این روایت با حرف ما تنافی ندارد و مدّعای ما این است که بعد از طلوع آفتاب دیگر نافله را نخوان.</w:t>
      </w:r>
    </w:p>
    <w:p w:rsidR="0029355E" w:rsidRDefault="0029355E" w:rsidP="0029355E">
      <w:pPr>
        <w:rPr>
          <w:rtl/>
        </w:rPr>
      </w:pPr>
      <w:r>
        <w:rPr>
          <w:rFonts w:hint="cs"/>
          <w:rtl/>
        </w:rPr>
        <w:t>خلاصه این که مرحوم خویی می فرمایند این روایت پنج نقل دارد و دو نقل أول مدّعای شهید أول را ثابت می کند ولی معلوم نیست این دو نقل ثابت باشد.</w:t>
      </w:r>
    </w:p>
    <w:p w:rsidR="0029355E" w:rsidRPr="00D91448" w:rsidRDefault="0029355E" w:rsidP="0029355E">
      <w:pPr>
        <w:pStyle w:val="6"/>
        <w:rPr>
          <w:rFonts w:eastAsia="Calibri" w:cs="B Badr" w:hint="cs"/>
          <w:szCs w:val="28"/>
          <w:rtl/>
        </w:rPr>
      </w:pPr>
      <w:bookmarkStart w:id="11" w:name="_Toc482626966"/>
      <w:r>
        <w:rPr>
          <w:rFonts w:hint="cs"/>
          <w:rtl/>
        </w:rPr>
        <w:t>جواب از مناقشه مرحوم خویی</w:t>
      </w:r>
      <w:bookmarkEnd w:id="11"/>
    </w:p>
    <w:p w:rsidR="0029355E" w:rsidRDefault="0029355E" w:rsidP="0029355E">
      <w:pPr>
        <w:rPr>
          <w:rtl/>
        </w:rPr>
      </w:pPr>
      <w:r>
        <w:rPr>
          <w:rFonts w:hint="cs"/>
          <w:rtl/>
        </w:rPr>
        <w:t>انصاف این است که:</w:t>
      </w:r>
    </w:p>
    <w:p w:rsidR="0029355E" w:rsidRDefault="0029355E" w:rsidP="0029355E">
      <w:pPr>
        <w:rPr>
          <w:rtl/>
        </w:rPr>
      </w:pPr>
      <w:r>
        <w:rPr>
          <w:rFonts w:hint="cs"/>
          <w:rtl/>
        </w:rPr>
        <w:t>شهید أول در ذکری فرمود: «بخطّ الشیخ» که نقل چهارم بود: «ترکعهما حین تترک الغداة».</w:t>
      </w:r>
    </w:p>
    <w:p w:rsidR="0029355E" w:rsidRDefault="0029355E" w:rsidP="0029355E">
      <w:pPr>
        <w:rPr>
          <w:rtl/>
        </w:rPr>
      </w:pPr>
      <w:r>
        <w:rPr>
          <w:rFonts w:hint="cs"/>
          <w:rtl/>
        </w:rPr>
        <w:t>و نقل منتقی «ترکعهما حین تنزل الغداة» انصافاً معنای واضحی ندارد و این معنا که وقت غداة نزول و حلول کرد، عرفی نیست. و به احتمال قوی نسّاخ منتقی الجمان اشتباه کرده اند زیرا منتقی الجمان به خطّ صاحب معالم به ما نرسیده است. ولی شهید أول به این حدیث استدلال کرد و در تهذیب حدیث به همین شکل آمده است«ترکعهما حین تترک الغداة»، و هر کس هم بیان کرده به همین شکل بیان کرده است لذا به نظر می رسد نقل چهارم معتبر است.</w:t>
      </w:r>
    </w:p>
    <w:p w:rsidR="0029355E" w:rsidRDefault="0029355E" w:rsidP="0029355E">
      <w:pPr>
        <w:rPr>
          <w:rFonts w:hint="cs"/>
          <w:rtl/>
        </w:rPr>
      </w:pPr>
      <w:r>
        <w:rPr>
          <w:rFonts w:hint="cs"/>
          <w:rtl/>
        </w:rPr>
        <w:t xml:space="preserve">و أما نسخه استبصار نیز وثوق نداریم که نسخه صحیح آن چه بوده است و این که چند نسخه استبصار را پیدا کرده اند و آن را چاپ کرده اند و به دست ما داده اند که حجّت شرعی نیست و باید وثوق پیدا کنیم و ما بعد از اختلاف نقل ها وثوق پیدا نمی </w:t>
      </w:r>
      <w:r>
        <w:rPr>
          <w:rFonts w:hint="cs"/>
          <w:rtl/>
        </w:rPr>
        <w:lastRenderedPageBreak/>
        <w:t>کنیم ولی شهید أول در ذکری می گوید «ترکعهما حین تترک الغداة» به خطّ شیخ طوسی وجود دارد و به آن استدلال می کند و نمی توان گفت که مستنسخ ذکری اشتباه کرده است.</w:t>
      </w:r>
    </w:p>
    <w:p w:rsidR="0029355E" w:rsidRPr="0095714A" w:rsidRDefault="0029355E" w:rsidP="0029355E">
      <w:pPr>
        <w:rPr>
          <w:rFonts w:hint="cs"/>
          <w:b/>
          <w:bCs/>
          <w:rtl/>
        </w:rPr>
      </w:pPr>
      <w:r w:rsidRPr="0095714A">
        <w:rPr>
          <w:rFonts w:hint="cs"/>
          <w:b/>
          <w:bCs/>
          <w:rtl/>
        </w:rPr>
        <w:t>و أما این که مرحوم خویی فرموده است نقل رابع هم مدّعای شهید را ثابت نمی کند:</w:t>
      </w:r>
    </w:p>
    <w:p w:rsidR="0029355E" w:rsidRDefault="0029355E" w:rsidP="0029355E">
      <w:pPr>
        <w:rPr>
          <w:rtl/>
        </w:rPr>
      </w:pPr>
      <w:r>
        <w:rPr>
          <w:rFonts w:hint="cs"/>
          <w:rtl/>
        </w:rPr>
        <w:t>صحیح نیست زیرا «ترکعهما حین تترک الغداة» به این معنا است که تا زمانی که اگر نماز صبح را نخوانی دیگر نماز صبح ترک می شود نافله را بخوان یعنی تا زمان فوت نماز صبح، وقت نافله صبح ادامه دارد یعنی دو رکعت قبل از طلوع آفتاب را برای خود نماز صبح قرار بده، و غیر از این معنایی که بیان کردیم و صاحب وسائل در حاشیه وسائل مطرح نمود معنای عرفی دیگری نداریم.</w:t>
      </w:r>
    </w:p>
    <w:p w:rsidR="0029355E" w:rsidRDefault="0029355E" w:rsidP="0029355E">
      <w:pPr>
        <w:rPr>
          <w:rtl/>
        </w:rPr>
      </w:pPr>
      <w:r>
        <w:rPr>
          <w:rFonts w:hint="cs"/>
          <w:rtl/>
        </w:rPr>
        <w:t>لذا به نظر ما دلالت این روایت تمام است.</w:t>
      </w:r>
    </w:p>
    <w:p w:rsidR="0029355E" w:rsidRDefault="0029355E" w:rsidP="0029355E">
      <w:pPr>
        <w:rPr>
          <w:rFonts w:hint="cs"/>
          <w:rtl/>
        </w:rPr>
      </w:pPr>
      <w:r>
        <w:rPr>
          <w:rFonts w:hint="cs"/>
          <w:rtl/>
        </w:rPr>
        <w:t>ولی دلالت صحیحه علی بن یقطین هم تمام بود که بعد از حمره مشرقیه نافله فجر را تأخیر بینداز و بعد از فریضه فجر بخوان لذا باید بین این دو روایت جمع کنیم:</w:t>
      </w:r>
    </w:p>
    <w:p w:rsidR="0029355E" w:rsidRDefault="0029355E" w:rsidP="0029355E">
      <w:pPr>
        <w:rPr>
          <w:rFonts w:hint="cs"/>
          <w:rtl/>
        </w:rPr>
      </w:pPr>
      <w:r>
        <w:rPr>
          <w:rFonts w:hint="cs"/>
          <w:rtl/>
        </w:rPr>
        <w:t>آقای سیستانی می فرماید أفضل بعد از طلوع حمره مشرقیه این است که ابتدا فریضه خوانده شود و بعد نافله فجر خوانده شود ولی قبل از طلوع آفتاب هم می تواند ابتدا نافله فجر و بعد فریضه فجر را بخواند و مشروع است.</w:t>
      </w:r>
    </w:p>
    <w:p w:rsidR="0029355E" w:rsidRDefault="0029355E" w:rsidP="0029355E">
      <w:pPr>
        <w:rPr>
          <w:rFonts w:hint="cs"/>
          <w:rtl/>
        </w:rPr>
      </w:pPr>
      <w:r>
        <w:rPr>
          <w:rFonts w:hint="cs"/>
          <w:rtl/>
        </w:rPr>
        <w:t>احتمالاً ایشان هم، صحیحه سلیمان بن خالد را قبول کرده است ولی بین این صحیحه و صحیحه علی بن یقطین به این نحو جمع کرده است.</w:t>
      </w:r>
    </w:p>
    <w:p w:rsidR="0029355E" w:rsidRDefault="0029355E" w:rsidP="0029355E">
      <w:pPr>
        <w:rPr>
          <w:rtl/>
        </w:rPr>
      </w:pPr>
      <w:r>
        <w:rPr>
          <w:rFonts w:hint="cs"/>
          <w:rtl/>
        </w:rPr>
        <w:t>ولی به نظر ما این جمع عرفی نیست زیرا یکی أمر و دیگری نهی می کند: «إئت بهما، لاتأت بهما» و جمع عرفی ندارد لذا تعارض و تساقط می کنند و ما که قائل به عام فوقانی بودیم (صلّهما قبل الفجر أو عنده أو بعده) بر اساس اطلاق «بعد الفجر» می گوییم تا طلوع آفتاب وقت نافله صبح ادامه دارد.</w:t>
      </w:r>
    </w:p>
    <w:p w:rsidR="0029355E" w:rsidRDefault="0029355E" w:rsidP="0029355E">
      <w:pPr>
        <w:rPr>
          <w:rtl/>
        </w:rPr>
      </w:pPr>
      <w:r>
        <w:rPr>
          <w:rFonts w:hint="cs"/>
          <w:rtl/>
        </w:rPr>
        <w:t>و ما به خاطر أصل أولی با فتوای مشهور مخالفت می کنیم و مثل شهید أول در ذکری می گوییم وقت نافله صبح تا طلوع آفتاب امتداد دارد.</w:t>
      </w:r>
    </w:p>
    <w:p w:rsidR="0029355E" w:rsidRDefault="0029355E" w:rsidP="0029355E">
      <w:pPr>
        <w:rPr>
          <w:rtl/>
        </w:rPr>
      </w:pPr>
      <w:r>
        <w:rPr>
          <w:rFonts w:hint="cs"/>
          <w:rtl/>
        </w:rPr>
        <w:t>تذکّر: ما در «قبل الفجر» گفتیم که شامل ابتدای شب نمی شود ولی تا یک ساعت «قبل الفجر» صادق است و لذا «بعد الفجر» هم تا یک ساعت و ربع بعد از اذان صبح صادق است.</w:t>
      </w:r>
    </w:p>
    <w:p w:rsidR="0029355E" w:rsidRDefault="0029355E" w:rsidP="0029355E">
      <w:pPr>
        <w:pStyle w:val="30"/>
        <w:rPr>
          <w:rtl/>
        </w:rPr>
      </w:pPr>
      <w:bookmarkStart w:id="12" w:name="_Toc482626967"/>
      <w:r>
        <w:rPr>
          <w:rFonts w:hint="cs"/>
          <w:rtl/>
        </w:rPr>
        <w:t>بررسی دلالت مرسله اسحاق بن عمّار</w:t>
      </w:r>
      <w:bookmarkEnd w:id="12"/>
    </w:p>
    <w:p w:rsidR="0029355E" w:rsidRDefault="0029355E" w:rsidP="0029355E">
      <w:pPr>
        <w:rPr>
          <w:rtl/>
        </w:rPr>
      </w:pPr>
      <w:r>
        <w:rPr>
          <w:rFonts w:hint="cs"/>
          <w:rtl/>
        </w:rPr>
        <w:t>روایت دیگر مربوط به منتهای وقت نافله صبح، روایت مرسله اسحاق بن عمّار است:</w:t>
      </w:r>
    </w:p>
    <w:p w:rsidR="0029355E" w:rsidRDefault="0029355E" w:rsidP="0029355E">
      <w:pPr>
        <w:rPr>
          <w:rtl/>
        </w:rPr>
      </w:pPr>
      <w:r w:rsidRPr="00120001">
        <w:rPr>
          <w:rFonts w:hint="cs"/>
          <w:rtl/>
        </w:rPr>
        <w:lastRenderedPageBreak/>
        <w:t xml:space="preserve">وَ عَنِ الْحُسَيْنِ بْنِ سَعِيدٍ عَنْ مُحَمَّدِ بْنِ سِنَانٍ عَنِ ابْنِ مُسْكَانَ عَنْ إِسْحَاقَ بْنِ عَمَّارٍ عَمَّنْ أَخْبَرَهُ عَنْهُ ع قَالَ: </w:t>
      </w:r>
      <w:r w:rsidRPr="00120001">
        <w:rPr>
          <w:rFonts w:hint="cs"/>
          <w:color w:val="008000"/>
          <w:rtl/>
        </w:rPr>
        <w:t>صَلِّ الرَّكْعَتَيْنِ مَا بَيْنَكَ- وَ بَيْنَ أَنْ يَكُونَ الضَّوْءُ حِذَاءَ رَأْسِكَ- فَإِنْ كَانَ بَعْدَ ذَلِكَ فَابْدَأْ بِالْفَجْرِ</w:t>
      </w:r>
      <w:r w:rsidRPr="00120001">
        <w:rPr>
          <w:rFonts w:hint="cs"/>
          <w:rtl/>
        </w:rPr>
        <w:t>.</w:t>
      </w:r>
      <w:r>
        <w:rPr>
          <w:rStyle w:val="ab"/>
          <w:rtl/>
        </w:rPr>
        <w:footnoteReference w:id="8"/>
      </w:r>
    </w:p>
    <w:p w:rsidR="0029355E" w:rsidRDefault="0029355E" w:rsidP="0029355E">
      <w:pPr>
        <w:rPr>
          <w:rtl/>
        </w:rPr>
      </w:pPr>
      <w:r>
        <w:rPr>
          <w:rFonts w:hint="cs"/>
          <w:rtl/>
        </w:rPr>
        <w:t>دو رکعت نافله فجر را تا زمانی می توانی بخوانی که نور شب در مقابل تو باشد ولی اگر نور شب از بین رفت و هوا روشن شد دیگر نافله فجر نخوان و فریضه فجر را بخوان.</w:t>
      </w:r>
    </w:p>
    <w:p w:rsidR="0029355E" w:rsidRDefault="0029355E" w:rsidP="0029355E">
      <w:pPr>
        <w:rPr>
          <w:rtl/>
        </w:rPr>
      </w:pPr>
      <w:r>
        <w:rPr>
          <w:rFonts w:hint="cs"/>
          <w:rtl/>
        </w:rPr>
        <w:t xml:space="preserve">سند این روایت ضعیف است و مرحوم خویی فرموده اند اگر سند روایت خوب بود با بقیه روایات معارضه می کرد زیرا </w:t>
      </w:r>
      <w:r w:rsidRPr="00120001">
        <w:rPr>
          <w:rFonts w:hint="cs"/>
          <w:color w:val="008000"/>
          <w:rtl/>
        </w:rPr>
        <w:t>أَنْ يَكُونَ الضَّوْءُ حِذَاءَ رَأْسِكَ</w:t>
      </w:r>
      <w:r>
        <w:rPr>
          <w:rFonts w:hint="cs"/>
          <w:rtl/>
        </w:rPr>
        <w:t xml:space="preserve"> قبل از طلوع حمره مشرقیه است بلکه بعید نیست بگوییم قبل از روشن شدن هوا است. </w:t>
      </w:r>
    </w:p>
    <w:p w:rsidR="0029355E" w:rsidRDefault="0029355E" w:rsidP="0029355E">
      <w:pPr>
        <w:rPr>
          <w:rtl/>
        </w:rPr>
      </w:pPr>
      <w:r>
        <w:rPr>
          <w:rFonts w:hint="cs"/>
          <w:rtl/>
        </w:rPr>
        <w:t xml:space="preserve">و برای ما خیلی روشن نیست و بیان مجملی است و شاید </w:t>
      </w:r>
      <w:r w:rsidRPr="00120001">
        <w:rPr>
          <w:rFonts w:hint="cs"/>
          <w:color w:val="008000"/>
          <w:rtl/>
        </w:rPr>
        <w:t>أَنْ يَكُونَ الضَّوْءُ حِذَاءَ رَأْسِكَ</w:t>
      </w:r>
      <w:r>
        <w:rPr>
          <w:rFonts w:hint="cs"/>
          <w:rtl/>
        </w:rPr>
        <w:t xml:space="preserve"> مساوی با طلوع حمره مشرقیه باشد که منافات با نظر مشهور ندارد ولی با مذهب شهید أول در ذکری منافات دارد. البته اگر معارضه هم ایجاد می شد ما به اطلاق «بعده» رجوع می کنیم که شامل نافله صبح تا قُبیل طلوع آفتاب می شود.</w:t>
      </w:r>
    </w:p>
    <w:p w:rsidR="0029355E" w:rsidRDefault="0029355E" w:rsidP="0029355E">
      <w:pPr>
        <w:rPr>
          <w:rtl/>
        </w:rPr>
      </w:pPr>
      <w:r>
        <w:rPr>
          <w:rFonts w:hint="cs"/>
          <w:rtl/>
        </w:rPr>
        <w:t>ولی این که أفضل چیست: صحیحه زراره می گفت أفضل این است که نافله فجر قبل از اذان صبح خوانده شود و بعد از اذان فجر ابتدا فریضه را بخوان. و ابدأ بالفریضه بر مراتب فضل حمل می شود زیرا روایات دیگر می گفت تا زمانی که تنوّر صبح نشده است نافله صبح را می توانی بخوانی. و خود صحیحه علی بین یقطین دلالت دارد که بعد از طلوع حمره مشرقیه یؤخّرهما دارد و ظاهر آن این است که ارتکاز سائل بر این که می تواند قبل از طلوع حمره مشرقیه، نافله صبح را قبل از فریضه بخواند تأیید کرده است که حمل بر مراتب استحباب حمل می شود. و سکوت امام علیه السلام بیش از این دلالت ندارد که خواندن نافله فجر قبل از طلوع حمره مشرقیه فضیلتی دارد ولی این که أفضل باشد را نمی رساند. و شاید أفضل این باشد که بعد از اذان صبح ابتدا فریضه صبح و بعد نافله صبح را بخوانیم که مفاد صحیحه زراره است.</w:t>
      </w:r>
    </w:p>
    <w:p w:rsidR="0029355E" w:rsidRDefault="0029355E" w:rsidP="0029355E">
      <w:pPr>
        <w:rPr>
          <w:rFonts w:hint="cs"/>
          <w:rtl/>
        </w:rPr>
      </w:pPr>
      <w:r>
        <w:rPr>
          <w:rFonts w:hint="cs"/>
          <w:rtl/>
        </w:rPr>
        <w:t>در جلسه قبل مطلبی بیان کردیم که: روایت محمد بن مسلم می گوید وقت نافله فجر سدس آخر شب است و اشکال کردیم که کسی که نماز شب را قبل از این زمان می خواند نمی تواند نافله فجر را بخواند.</w:t>
      </w:r>
    </w:p>
    <w:p w:rsidR="0029355E" w:rsidRDefault="0029355E" w:rsidP="0029355E">
      <w:r>
        <w:rPr>
          <w:rFonts w:hint="cs"/>
          <w:rtl/>
        </w:rPr>
        <w:t>ولی این اشکال جواب داده می شود به این بیان که: در موثّقه زراره می گوید:</w:t>
      </w:r>
      <w:r w:rsidRPr="00A01093">
        <w:rPr>
          <w:rFonts w:hint="cs"/>
          <w:rtl/>
        </w:rPr>
        <w:t xml:space="preserve"> </w:t>
      </w:r>
      <w:r w:rsidRPr="00592856">
        <w:rPr>
          <w:rFonts w:hint="cs"/>
          <w:rtl/>
        </w:rPr>
        <w:t xml:space="preserve">وَ بِإِسْنَادِهِ عَنْ صَفْوَانَ عَنِ ابْنِ بُكَيْرٍ عَنْ زُرَارَةَ قَالَ </w:t>
      </w:r>
      <w:r w:rsidRPr="00592856">
        <w:rPr>
          <w:rFonts w:hint="cs"/>
          <w:color w:val="008000"/>
          <w:rtl/>
        </w:rPr>
        <w:t>سَمِعْتُ أَبَا جَعْفَرٍ ع يَقُولُ إِنِّي لَأُصَلِّي صَلَاةَ اللَّيْلِ وَ أَفْرُغُ مِنْ صَلَاتِي- وَ</w:t>
      </w:r>
      <w:r w:rsidRPr="00592856">
        <w:rPr>
          <w:rFonts w:hint="cs"/>
          <w:color w:val="008000"/>
        </w:rPr>
        <w:t>‌</w:t>
      </w:r>
      <w:r w:rsidRPr="00592856">
        <w:rPr>
          <w:rFonts w:hint="cs"/>
          <w:color w:val="008000"/>
          <w:rtl/>
        </w:rPr>
        <w:t xml:space="preserve"> أُصَلِّي الرَّكْعَتَيْنِ فَأَنَامُ مَا شَاءَ اللَّهُ- قَبْلَ أَنْ يَطْلُعَ الْفَجْرُ- فَإِنِ اسْتَيْقَظْتُ عِنْدَ الْفَجْرِ أَعَدْتُهُمَا</w:t>
      </w:r>
      <w:r w:rsidRPr="00592856">
        <w:rPr>
          <w:rFonts w:hint="cs"/>
          <w:rtl/>
        </w:rPr>
        <w:t>.</w:t>
      </w:r>
      <w:r>
        <w:rPr>
          <w:rStyle w:val="ab"/>
          <w:rtl/>
        </w:rPr>
        <w:footnoteReference w:id="9"/>
      </w:r>
    </w:p>
    <w:p w:rsidR="0029355E" w:rsidRDefault="0029355E" w:rsidP="0029355E">
      <w:pPr>
        <w:rPr>
          <w:rtl/>
        </w:rPr>
      </w:pPr>
      <w:r>
        <w:rPr>
          <w:rFonts w:hint="cs"/>
          <w:rtl/>
        </w:rPr>
        <w:lastRenderedPageBreak/>
        <w:t>بعد از نصف شب بلند شو و صلّ ثلاث عشر رکعات 13 رکعت نماز شب بخوان و نماز شب 13 رکعت نیست و دو رکعت آخر نافله فجر است و امام علیه السلام می فرماید: من این کار را انجام می دهم و می خوابم و بعد از طلوع فجر أعدتهما که بر استحباب اعاده حمل می شود.</w:t>
      </w:r>
    </w:p>
    <w:p w:rsidR="001A1EA5" w:rsidRPr="006162A2" w:rsidRDefault="0029355E" w:rsidP="0029355E">
      <w:pPr>
        <w:rPr>
          <w:rtl/>
        </w:rPr>
      </w:pPr>
      <w:r>
        <w:rPr>
          <w:rFonts w:hint="cs"/>
          <w:rtl/>
        </w:rPr>
        <w:t>از این روایت معلوم می شود که نافله فجر بعد از نیمه شب، در کنار نماز شب مشروع است و اختصاصی به سدس آخر شب ندارد.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35" w:rsidRDefault="00060835" w:rsidP="008B750B">
      <w:pPr>
        <w:spacing w:line="240" w:lineRule="auto"/>
      </w:pPr>
      <w:r>
        <w:separator/>
      </w:r>
    </w:p>
  </w:endnote>
  <w:endnote w:type="continuationSeparator" w:id="0">
    <w:p w:rsidR="00060835" w:rsidRDefault="0006083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Noor_Lotus">
    <w:altName w:val="Segoe UI Semilight"/>
    <w:panose1 w:val="02000400000000000000"/>
    <w:charset w:val="00"/>
    <w:family w:val="auto"/>
    <w:pitch w:val="variable"/>
    <w:sig w:usb0="80002007" w:usb1="80002000" w:usb2="00000008" w:usb3="00000000" w:csb0="0000004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9355E" w:rsidRPr="0029355E">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B2CC1" w:rsidP="001B6799">
          <w:pPr>
            <w:pStyle w:val="a6"/>
            <w:bidi w:val="0"/>
            <w:rPr>
              <w:color w:val="808080" w:themeColor="background1" w:themeShade="80"/>
              <w:rtl/>
            </w:rPr>
          </w:pPr>
          <w:bookmarkStart w:id="20" w:name="BokAdres"/>
          <w:bookmarkEnd w:id="20"/>
          <w:r>
            <w:rPr>
              <w:color w:val="808080" w:themeColor="background1" w:themeShade="80"/>
            </w:rPr>
            <w:t>F1ms4_13960225-108_hr1_mfeb.ir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35" w:rsidRDefault="00060835" w:rsidP="008B750B">
      <w:pPr>
        <w:spacing w:line="240" w:lineRule="auto"/>
      </w:pPr>
      <w:r>
        <w:separator/>
      </w:r>
    </w:p>
  </w:footnote>
  <w:footnote w:type="continuationSeparator" w:id="0">
    <w:p w:rsidR="00060835" w:rsidRDefault="00060835" w:rsidP="008B750B">
      <w:pPr>
        <w:spacing w:line="240" w:lineRule="auto"/>
      </w:pPr>
      <w:r>
        <w:continuationSeparator/>
      </w:r>
    </w:p>
  </w:footnote>
  <w:footnote w:id="1">
    <w:p w:rsidR="0029355E" w:rsidRPr="00AD2EC6" w:rsidRDefault="0029355E" w:rsidP="0029355E">
      <w:pPr>
        <w:pStyle w:val="a9"/>
      </w:pPr>
      <w:r w:rsidRPr="00AD2EC6">
        <w:footnoteRef/>
      </w:r>
      <w:r w:rsidRPr="00AD2EC6">
        <w:rPr>
          <w:rtl/>
        </w:rPr>
        <w:t xml:space="preserve"> </w:t>
      </w:r>
      <w:hyperlink r:id="rId1" w:history="1">
        <w:r w:rsidRPr="00AD2EC6">
          <w:rPr>
            <w:rStyle w:val="ac"/>
            <w:rFonts w:hint="cs"/>
            <w:rtl/>
          </w:rPr>
          <w:t>وسائل</w:t>
        </w:r>
        <w:r w:rsidRPr="00AD2EC6">
          <w:rPr>
            <w:rStyle w:val="ac"/>
            <w:rtl/>
          </w:rPr>
          <w:t xml:space="preserve"> </w:t>
        </w:r>
        <w:r w:rsidRPr="00AD2EC6">
          <w:rPr>
            <w:rStyle w:val="ac"/>
            <w:rFonts w:hint="cs"/>
            <w:rtl/>
          </w:rPr>
          <w:t>الشیعة،</w:t>
        </w:r>
        <w:r w:rsidRPr="00AD2EC6">
          <w:rPr>
            <w:rStyle w:val="ac"/>
            <w:rtl/>
          </w:rPr>
          <w:t xml:space="preserve"> </w:t>
        </w:r>
        <w:r w:rsidRPr="00AD2EC6">
          <w:rPr>
            <w:rStyle w:val="ac"/>
            <w:rFonts w:hint="cs"/>
            <w:rtl/>
          </w:rPr>
          <w:t>الشیخ</w:t>
        </w:r>
        <w:r w:rsidRPr="00AD2EC6">
          <w:rPr>
            <w:rStyle w:val="ac"/>
            <w:rtl/>
          </w:rPr>
          <w:t xml:space="preserve"> </w:t>
        </w:r>
        <w:r w:rsidRPr="00AD2EC6">
          <w:rPr>
            <w:rStyle w:val="ac"/>
            <w:rFonts w:hint="cs"/>
            <w:rtl/>
          </w:rPr>
          <w:t>الحر</w:t>
        </w:r>
        <w:r w:rsidRPr="00AD2EC6">
          <w:rPr>
            <w:rStyle w:val="ac"/>
            <w:rtl/>
          </w:rPr>
          <w:t xml:space="preserve"> </w:t>
        </w:r>
        <w:r w:rsidRPr="00AD2EC6">
          <w:rPr>
            <w:rStyle w:val="ac"/>
            <w:rFonts w:hint="cs"/>
            <w:rtl/>
          </w:rPr>
          <w:t>العاملي،</w:t>
        </w:r>
        <w:r w:rsidRPr="00AD2EC6">
          <w:rPr>
            <w:rStyle w:val="ac"/>
            <w:rtl/>
          </w:rPr>
          <w:t xml:space="preserve"> </w:t>
        </w:r>
        <w:r w:rsidRPr="00AD2EC6">
          <w:rPr>
            <w:rStyle w:val="ac"/>
            <w:rFonts w:hint="cs"/>
            <w:rtl/>
          </w:rPr>
          <w:t>ج</w:t>
        </w:r>
        <w:r w:rsidRPr="00AD2EC6">
          <w:rPr>
            <w:rStyle w:val="ac"/>
            <w:rtl/>
          </w:rPr>
          <w:t>4</w:t>
        </w:r>
        <w:r w:rsidRPr="00AD2EC6">
          <w:rPr>
            <w:rStyle w:val="ac"/>
            <w:rFonts w:hint="cs"/>
            <w:rtl/>
          </w:rPr>
          <w:t>،</w:t>
        </w:r>
        <w:r w:rsidRPr="00AD2EC6">
          <w:rPr>
            <w:rStyle w:val="ac"/>
            <w:rtl/>
          </w:rPr>
          <w:t xml:space="preserve"> </w:t>
        </w:r>
        <w:r w:rsidRPr="00AD2EC6">
          <w:rPr>
            <w:rStyle w:val="ac"/>
            <w:rFonts w:hint="cs"/>
            <w:rtl/>
          </w:rPr>
          <w:t>ص</w:t>
        </w:r>
        <w:r w:rsidRPr="00AD2EC6">
          <w:rPr>
            <w:rStyle w:val="ac"/>
            <w:rtl/>
          </w:rPr>
          <w:t>266</w:t>
        </w:r>
        <w:r w:rsidRPr="00AD2EC6">
          <w:rPr>
            <w:rStyle w:val="ac"/>
            <w:rFonts w:hint="cs"/>
            <w:rtl/>
          </w:rPr>
          <w:t>،</w:t>
        </w:r>
        <w:r w:rsidRPr="00AD2EC6">
          <w:rPr>
            <w:rStyle w:val="ac"/>
            <w:rtl/>
          </w:rPr>
          <w:t xml:space="preserve"> </w:t>
        </w:r>
        <w:r w:rsidRPr="00AD2EC6">
          <w:rPr>
            <w:rStyle w:val="ac"/>
            <w:rFonts w:hint="cs"/>
            <w:rtl/>
          </w:rPr>
          <w:t>أبواب</w:t>
        </w:r>
        <w:r w:rsidRPr="00AD2EC6">
          <w:rPr>
            <w:rStyle w:val="ac"/>
            <w:rtl/>
          </w:rPr>
          <w:t xml:space="preserve"> </w:t>
        </w:r>
        <w:r w:rsidRPr="00AD2EC6">
          <w:rPr>
            <w:rStyle w:val="ac"/>
            <w:rFonts w:hint="cs"/>
            <w:rtl/>
          </w:rPr>
          <w:t>مواقیت،</w:t>
        </w:r>
        <w:r w:rsidRPr="00AD2EC6">
          <w:rPr>
            <w:rStyle w:val="ac"/>
            <w:rtl/>
          </w:rPr>
          <w:t xml:space="preserve"> </w:t>
        </w:r>
        <w:r w:rsidRPr="00AD2EC6">
          <w:rPr>
            <w:rStyle w:val="ac"/>
            <w:rFonts w:hint="cs"/>
            <w:rtl/>
          </w:rPr>
          <w:t>باب</w:t>
        </w:r>
        <w:r w:rsidRPr="00AD2EC6">
          <w:rPr>
            <w:rStyle w:val="ac"/>
            <w:rtl/>
          </w:rPr>
          <w:t>51</w:t>
        </w:r>
        <w:r w:rsidRPr="00AD2EC6">
          <w:rPr>
            <w:rStyle w:val="ac"/>
            <w:rFonts w:hint="cs"/>
            <w:rtl/>
          </w:rPr>
          <w:t>،</w:t>
        </w:r>
        <w:r w:rsidRPr="00AD2EC6">
          <w:rPr>
            <w:rStyle w:val="ac"/>
            <w:rtl/>
          </w:rPr>
          <w:t xml:space="preserve"> </w:t>
        </w:r>
        <w:r w:rsidRPr="00AD2EC6">
          <w:rPr>
            <w:rStyle w:val="ac"/>
            <w:rFonts w:hint="cs"/>
            <w:rtl/>
          </w:rPr>
          <w:t>ح</w:t>
        </w:r>
        <w:r w:rsidRPr="00AD2EC6">
          <w:rPr>
            <w:rStyle w:val="ac"/>
            <w:rtl/>
          </w:rPr>
          <w:t>1</w:t>
        </w:r>
        <w:r w:rsidRPr="00AD2EC6">
          <w:rPr>
            <w:rStyle w:val="ac"/>
            <w:rFonts w:hint="cs"/>
            <w:rtl/>
          </w:rPr>
          <w:t>،</w:t>
        </w:r>
        <w:r w:rsidRPr="00AD2EC6">
          <w:rPr>
            <w:rStyle w:val="ac"/>
            <w:rtl/>
          </w:rPr>
          <w:t xml:space="preserve"> </w:t>
        </w:r>
        <w:r w:rsidRPr="00AD2EC6">
          <w:rPr>
            <w:rStyle w:val="ac"/>
            <w:rFonts w:hint="cs"/>
            <w:rtl/>
          </w:rPr>
          <w:t>ط</w:t>
        </w:r>
        <w:r w:rsidRPr="00AD2EC6">
          <w:rPr>
            <w:rStyle w:val="ac"/>
            <w:rtl/>
          </w:rPr>
          <w:t xml:space="preserve"> </w:t>
        </w:r>
        <w:r w:rsidRPr="00AD2EC6">
          <w:rPr>
            <w:rStyle w:val="ac"/>
            <w:rFonts w:hint="cs"/>
            <w:rtl/>
          </w:rPr>
          <w:t>آل</w:t>
        </w:r>
        <w:r w:rsidRPr="00AD2EC6">
          <w:rPr>
            <w:rStyle w:val="ac"/>
            <w:rtl/>
          </w:rPr>
          <w:t xml:space="preserve"> </w:t>
        </w:r>
        <w:r w:rsidRPr="00AD2EC6">
          <w:rPr>
            <w:rStyle w:val="ac"/>
            <w:rFonts w:hint="cs"/>
            <w:rtl/>
          </w:rPr>
          <w:t>البيت</w:t>
        </w:r>
        <w:r w:rsidRPr="00AD2EC6">
          <w:rPr>
            <w:rStyle w:val="ac"/>
            <w:rtl/>
          </w:rPr>
          <w:t>.</w:t>
        </w:r>
      </w:hyperlink>
    </w:p>
  </w:footnote>
  <w:footnote w:id="2">
    <w:p w:rsidR="0029355E" w:rsidRPr="00FE410A" w:rsidRDefault="0029355E" w:rsidP="0029355E">
      <w:pPr>
        <w:pStyle w:val="a9"/>
        <w:rPr>
          <w:rtl/>
        </w:rPr>
      </w:pPr>
      <w:r w:rsidRPr="00FE410A">
        <w:footnoteRef/>
      </w:r>
      <w:r w:rsidRPr="00FE410A">
        <w:rPr>
          <w:rtl/>
        </w:rPr>
        <w:t xml:space="preserve"> </w:t>
      </w:r>
      <w:hyperlink r:id="rId2" w:history="1">
        <w:r w:rsidRPr="00FE410A">
          <w:rPr>
            <w:rStyle w:val="ac"/>
            <w:rFonts w:hint="cs"/>
            <w:rtl/>
          </w:rPr>
          <w:t>وسائل</w:t>
        </w:r>
        <w:r w:rsidRPr="00FE410A">
          <w:rPr>
            <w:rStyle w:val="ac"/>
            <w:rtl/>
          </w:rPr>
          <w:t xml:space="preserve"> </w:t>
        </w:r>
        <w:r w:rsidRPr="00FE410A">
          <w:rPr>
            <w:rStyle w:val="ac"/>
            <w:rFonts w:hint="cs"/>
            <w:rtl/>
          </w:rPr>
          <w:t>الشیعة،</w:t>
        </w:r>
        <w:r w:rsidRPr="00FE410A">
          <w:rPr>
            <w:rStyle w:val="ac"/>
            <w:rtl/>
          </w:rPr>
          <w:t xml:space="preserve"> </w:t>
        </w:r>
        <w:r w:rsidRPr="00FE410A">
          <w:rPr>
            <w:rStyle w:val="ac"/>
            <w:rFonts w:hint="cs"/>
            <w:rtl/>
          </w:rPr>
          <w:t>الشیخ</w:t>
        </w:r>
        <w:r w:rsidRPr="00FE410A">
          <w:rPr>
            <w:rStyle w:val="ac"/>
            <w:rtl/>
          </w:rPr>
          <w:t xml:space="preserve"> </w:t>
        </w:r>
        <w:r w:rsidRPr="00FE410A">
          <w:rPr>
            <w:rStyle w:val="ac"/>
            <w:rFonts w:hint="cs"/>
            <w:rtl/>
          </w:rPr>
          <w:t>الحر</w:t>
        </w:r>
        <w:r w:rsidRPr="00FE410A">
          <w:rPr>
            <w:rStyle w:val="ac"/>
            <w:rtl/>
          </w:rPr>
          <w:t xml:space="preserve"> </w:t>
        </w:r>
        <w:r w:rsidRPr="00FE410A">
          <w:rPr>
            <w:rStyle w:val="ac"/>
            <w:rFonts w:hint="cs"/>
            <w:rtl/>
          </w:rPr>
          <w:t>العاملي،</w:t>
        </w:r>
        <w:r w:rsidRPr="00FE410A">
          <w:rPr>
            <w:rStyle w:val="ac"/>
            <w:rtl/>
          </w:rPr>
          <w:t xml:space="preserve"> </w:t>
        </w:r>
        <w:r w:rsidRPr="00FE410A">
          <w:rPr>
            <w:rStyle w:val="ac"/>
            <w:rFonts w:hint="cs"/>
            <w:rtl/>
          </w:rPr>
          <w:t>ج</w:t>
        </w:r>
        <w:r w:rsidRPr="00FE410A">
          <w:rPr>
            <w:rStyle w:val="ac"/>
            <w:rtl/>
          </w:rPr>
          <w:t>4</w:t>
        </w:r>
        <w:r w:rsidRPr="00FE410A">
          <w:rPr>
            <w:rStyle w:val="ac"/>
            <w:rFonts w:hint="cs"/>
            <w:rtl/>
          </w:rPr>
          <w:t>،</w:t>
        </w:r>
        <w:r w:rsidRPr="00FE410A">
          <w:rPr>
            <w:rStyle w:val="ac"/>
            <w:rtl/>
          </w:rPr>
          <w:t xml:space="preserve"> </w:t>
        </w:r>
        <w:r w:rsidRPr="00FE410A">
          <w:rPr>
            <w:rStyle w:val="ac"/>
            <w:rFonts w:hint="cs"/>
            <w:rtl/>
          </w:rPr>
          <w:t>ص</w:t>
        </w:r>
        <w:r w:rsidRPr="00FE410A">
          <w:rPr>
            <w:rStyle w:val="ac"/>
            <w:rtl/>
          </w:rPr>
          <w:t>267</w:t>
        </w:r>
        <w:r w:rsidRPr="00FE410A">
          <w:rPr>
            <w:rStyle w:val="ac"/>
            <w:rFonts w:hint="cs"/>
            <w:rtl/>
          </w:rPr>
          <w:t>،</w:t>
        </w:r>
        <w:r w:rsidRPr="00FE410A">
          <w:rPr>
            <w:rStyle w:val="ac"/>
            <w:rtl/>
          </w:rPr>
          <w:t xml:space="preserve"> </w:t>
        </w:r>
        <w:r w:rsidRPr="00FE410A">
          <w:rPr>
            <w:rStyle w:val="ac"/>
            <w:rFonts w:hint="cs"/>
            <w:rtl/>
          </w:rPr>
          <w:t>أبواب</w:t>
        </w:r>
        <w:r w:rsidRPr="00FE410A">
          <w:rPr>
            <w:rStyle w:val="ac"/>
            <w:rtl/>
          </w:rPr>
          <w:t xml:space="preserve"> </w:t>
        </w:r>
        <w:r w:rsidRPr="00FE410A">
          <w:rPr>
            <w:rStyle w:val="ac"/>
            <w:rFonts w:hint="cs"/>
            <w:rtl/>
          </w:rPr>
          <w:t>مواقیت،</w:t>
        </w:r>
        <w:r w:rsidRPr="00FE410A">
          <w:rPr>
            <w:rStyle w:val="ac"/>
            <w:rtl/>
          </w:rPr>
          <w:t xml:space="preserve"> </w:t>
        </w:r>
        <w:r w:rsidRPr="00FE410A">
          <w:rPr>
            <w:rStyle w:val="ac"/>
            <w:rFonts w:hint="cs"/>
            <w:rtl/>
          </w:rPr>
          <w:t>باب</w:t>
        </w:r>
        <w:r w:rsidRPr="00FE410A">
          <w:rPr>
            <w:rStyle w:val="ac"/>
            <w:rtl/>
          </w:rPr>
          <w:t>51</w:t>
        </w:r>
        <w:r w:rsidRPr="00FE410A">
          <w:rPr>
            <w:rStyle w:val="ac"/>
            <w:rFonts w:hint="cs"/>
            <w:rtl/>
          </w:rPr>
          <w:t>،</w:t>
        </w:r>
        <w:r w:rsidRPr="00FE410A">
          <w:rPr>
            <w:rStyle w:val="ac"/>
            <w:rtl/>
          </w:rPr>
          <w:t xml:space="preserve"> </w:t>
        </w:r>
        <w:r w:rsidRPr="00FE410A">
          <w:rPr>
            <w:rStyle w:val="ac"/>
            <w:rFonts w:hint="cs"/>
            <w:rtl/>
          </w:rPr>
          <w:t>ح</w:t>
        </w:r>
        <w:r w:rsidRPr="00FE410A">
          <w:rPr>
            <w:rStyle w:val="ac"/>
            <w:rtl/>
          </w:rPr>
          <w:t>4</w:t>
        </w:r>
        <w:r w:rsidRPr="00FE410A">
          <w:rPr>
            <w:rStyle w:val="ac"/>
            <w:rFonts w:hint="cs"/>
            <w:rtl/>
          </w:rPr>
          <w:t>،</w:t>
        </w:r>
        <w:r w:rsidRPr="00FE410A">
          <w:rPr>
            <w:rStyle w:val="ac"/>
            <w:rtl/>
          </w:rPr>
          <w:t xml:space="preserve"> </w:t>
        </w:r>
        <w:r w:rsidRPr="00FE410A">
          <w:rPr>
            <w:rStyle w:val="ac"/>
            <w:rFonts w:hint="cs"/>
            <w:rtl/>
          </w:rPr>
          <w:t>ط</w:t>
        </w:r>
        <w:r w:rsidRPr="00FE410A">
          <w:rPr>
            <w:rStyle w:val="ac"/>
            <w:rtl/>
          </w:rPr>
          <w:t xml:space="preserve"> </w:t>
        </w:r>
        <w:r w:rsidRPr="00FE410A">
          <w:rPr>
            <w:rStyle w:val="ac"/>
            <w:rFonts w:hint="cs"/>
            <w:rtl/>
          </w:rPr>
          <w:t>آل</w:t>
        </w:r>
        <w:r w:rsidRPr="00FE410A">
          <w:rPr>
            <w:rStyle w:val="ac"/>
            <w:rtl/>
          </w:rPr>
          <w:t xml:space="preserve"> </w:t>
        </w:r>
        <w:r w:rsidRPr="00FE410A">
          <w:rPr>
            <w:rStyle w:val="ac"/>
            <w:rFonts w:hint="cs"/>
            <w:rtl/>
          </w:rPr>
          <w:t>البيت</w:t>
        </w:r>
        <w:r w:rsidRPr="00FE410A">
          <w:rPr>
            <w:rStyle w:val="ac"/>
            <w:rtl/>
          </w:rPr>
          <w:t>.</w:t>
        </w:r>
      </w:hyperlink>
    </w:p>
  </w:footnote>
  <w:footnote w:id="3">
    <w:p w:rsidR="0029355E" w:rsidRPr="00596CAB" w:rsidRDefault="0029355E" w:rsidP="0029355E">
      <w:pPr>
        <w:pStyle w:val="a9"/>
        <w:rPr>
          <w:rFonts w:hint="cs"/>
          <w:rtl/>
        </w:rPr>
      </w:pPr>
      <w:r w:rsidRPr="00596CAB">
        <w:footnoteRef/>
      </w:r>
      <w:r w:rsidRPr="00596CAB">
        <w:rPr>
          <w:rtl/>
        </w:rPr>
        <w:t xml:space="preserve"> </w:t>
      </w:r>
      <w:hyperlink r:id="rId3" w:history="1">
        <w:r w:rsidRPr="00596CAB">
          <w:rPr>
            <w:rStyle w:val="ac"/>
            <w:rFonts w:hint="cs"/>
            <w:rtl/>
          </w:rPr>
          <w:t>وسائل</w:t>
        </w:r>
        <w:r w:rsidRPr="00596CAB">
          <w:rPr>
            <w:rStyle w:val="ac"/>
            <w:rtl/>
          </w:rPr>
          <w:t xml:space="preserve"> </w:t>
        </w:r>
        <w:r w:rsidRPr="00596CAB">
          <w:rPr>
            <w:rStyle w:val="ac"/>
            <w:rFonts w:hint="cs"/>
            <w:rtl/>
          </w:rPr>
          <w:t>الشیعة،</w:t>
        </w:r>
        <w:r w:rsidRPr="00596CAB">
          <w:rPr>
            <w:rStyle w:val="ac"/>
            <w:rtl/>
          </w:rPr>
          <w:t xml:space="preserve"> </w:t>
        </w:r>
        <w:r w:rsidRPr="00596CAB">
          <w:rPr>
            <w:rStyle w:val="ac"/>
            <w:rFonts w:hint="cs"/>
            <w:rtl/>
          </w:rPr>
          <w:t>الشیخ</w:t>
        </w:r>
        <w:r w:rsidRPr="00596CAB">
          <w:rPr>
            <w:rStyle w:val="ac"/>
            <w:rtl/>
          </w:rPr>
          <w:t xml:space="preserve"> </w:t>
        </w:r>
        <w:r w:rsidRPr="00596CAB">
          <w:rPr>
            <w:rStyle w:val="ac"/>
            <w:rFonts w:hint="cs"/>
            <w:rtl/>
          </w:rPr>
          <w:t>الحر</w:t>
        </w:r>
        <w:r w:rsidRPr="00596CAB">
          <w:rPr>
            <w:rStyle w:val="ac"/>
            <w:rtl/>
          </w:rPr>
          <w:t xml:space="preserve"> </w:t>
        </w:r>
        <w:r w:rsidRPr="00596CAB">
          <w:rPr>
            <w:rStyle w:val="ac"/>
            <w:rFonts w:hint="cs"/>
            <w:rtl/>
          </w:rPr>
          <w:t>العاملي،</w:t>
        </w:r>
        <w:r w:rsidRPr="00596CAB">
          <w:rPr>
            <w:rStyle w:val="ac"/>
            <w:rtl/>
          </w:rPr>
          <w:t xml:space="preserve"> </w:t>
        </w:r>
        <w:r w:rsidRPr="00596CAB">
          <w:rPr>
            <w:rStyle w:val="ac"/>
            <w:rFonts w:hint="cs"/>
            <w:rtl/>
          </w:rPr>
          <w:t>ج</w:t>
        </w:r>
        <w:r w:rsidRPr="00596CAB">
          <w:rPr>
            <w:rStyle w:val="ac"/>
            <w:rtl/>
          </w:rPr>
          <w:t>4</w:t>
        </w:r>
        <w:r w:rsidRPr="00596CAB">
          <w:rPr>
            <w:rStyle w:val="ac"/>
            <w:rFonts w:hint="cs"/>
            <w:rtl/>
          </w:rPr>
          <w:t>،</w:t>
        </w:r>
        <w:r w:rsidRPr="00596CAB">
          <w:rPr>
            <w:rStyle w:val="ac"/>
            <w:rtl/>
          </w:rPr>
          <w:t xml:space="preserve"> </w:t>
        </w:r>
        <w:r w:rsidRPr="00596CAB">
          <w:rPr>
            <w:rStyle w:val="ac"/>
            <w:rFonts w:hint="cs"/>
            <w:rtl/>
          </w:rPr>
          <w:t>ص</w:t>
        </w:r>
        <w:r w:rsidRPr="00596CAB">
          <w:rPr>
            <w:rStyle w:val="ac"/>
            <w:rtl/>
          </w:rPr>
          <w:t>266</w:t>
        </w:r>
        <w:r w:rsidRPr="00596CAB">
          <w:rPr>
            <w:rStyle w:val="ac"/>
            <w:rFonts w:hint="cs"/>
            <w:rtl/>
          </w:rPr>
          <w:t>،</w:t>
        </w:r>
        <w:r w:rsidRPr="00596CAB">
          <w:rPr>
            <w:rStyle w:val="ac"/>
            <w:rtl/>
          </w:rPr>
          <w:t xml:space="preserve"> </w:t>
        </w:r>
        <w:r w:rsidRPr="00596CAB">
          <w:rPr>
            <w:rStyle w:val="ac"/>
            <w:rFonts w:hint="cs"/>
            <w:rtl/>
          </w:rPr>
          <w:t>أبواب</w:t>
        </w:r>
        <w:r w:rsidRPr="00596CAB">
          <w:rPr>
            <w:rStyle w:val="ac"/>
            <w:rtl/>
          </w:rPr>
          <w:t xml:space="preserve"> </w:t>
        </w:r>
        <w:r w:rsidRPr="00596CAB">
          <w:rPr>
            <w:rStyle w:val="ac"/>
            <w:rFonts w:hint="cs"/>
            <w:rtl/>
          </w:rPr>
          <w:t>مواقیت،</w:t>
        </w:r>
        <w:r w:rsidRPr="00596CAB">
          <w:rPr>
            <w:rStyle w:val="ac"/>
            <w:rtl/>
          </w:rPr>
          <w:t xml:space="preserve"> </w:t>
        </w:r>
        <w:r w:rsidRPr="00596CAB">
          <w:rPr>
            <w:rStyle w:val="ac"/>
            <w:rFonts w:hint="cs"/>
            <w:rtl/>
          </w:rPr>
          <w:t>باب</w:t>
        </w:r>
        <w:r w:rsidRPr="00596CAB">
          <w:rPr>
            <w:rStyle w:val="ac"/>
            <w:rtl/>
          </w:rPr>
          <w:t>51</w:t>
        </w:r>
        <w:r w:rsidRPr="00596CAB">
          <w:rPr>
            <w:rStyle w:val="ac"/>
            <w:rFonts w:hint="cs"/>
            <w:rtl/>
          </w:rPr>
          <w:t>،</w:t>
        </w:r>
        <w:r w:rsidRPr="00596CAB">
          <w:rPr>
            <w:rStyle w:val="ac"/>
            <w:rtl/>
          </w:rPr>
          <w:t xml:space="preserve"> </w:t>
        </w:r>
        <w:r w:rsidRPr="00596CAB">
          <w:rPr>
            <w:rStyle w:val="ac"/>
            <w:rFonts w:hint="cs"/>
            <w:rtl/>
          </w:rPr>
          <w:t>ح</w:t>
        </w:r>
        <w:r w:rsidRPr="00596CAB">
          <w:rPr>
            <w:rStyle w:val="ac"/>
            <w:rtl/>
          </w:rPr>
          <w:t>2</w:t>
        </w:r>
        <w:r w:rsidRPr="00596CAB">
          <w:rPr>
            <w:rStyle w:val="ac"/>
            <w:rFonts w:hint="cs"/>
            <w:rtl/>
          </w:rPr>
          <w:t>،</w:t>
        </w:r>
        <w:r w:rsidRPr="00596CAB">
          <w:rPr>
            <w:rStyle w:val="ac"/>
            <w:rtl/>
          </w:rPr>
          <w:t xml:space="preserve"> </w:t>
        </w:r>
        <w:r w:rsidRPr="00596CAB">
          <w:rPr>
            <w:rStyle w:val="ac"/>
            <w:rFonts w:hint="cs"/>
            <w:rtl/>
          </w:rPr>
          <w:t>ط</w:t>
        </w:r>
        <w:r w:rsidRPr="00596CAB">
          <w:rPr>
            <w:rStyle w:val="ac"/>
            <w:rtl/>
          </w:rPr>
          <w:t xml:space="preserve"> </w:t>
        </w:r>
        <w:r w:rsidRPr="00596CAB">
          <w:rPr>
            <w:rStyle w:val="ac"/>
            <w:rFonts w:hint="cs"/>
            <w:rtl/>
          </w:rPr>
          <w:t>آل</w:t>
        </w:r>
        <w:r w:rsidRPr="00596CAB">
          <w:rPr>
            <w:rStyle w:val="ac"/>
            <w:rtl/>
          </w:rPr>
          <w:t xml:space="preserve"> </w:t>
        </w:r>
        <w:r w:rsidRPr="00596CAB">
          <w:rPr>
            <w:rStyle w:val="ac"/>
            <w:rFonts w:hint="cs"/>
            <w:rtl/>
          </w:rPr>
          <w:t>البيت</w:t>
        </w:r>
        <w:r w:rsidRPr="00596CAB">
          <w:rPr>
            <w:rStyle w:val="ac"/>
            <w:rtl/>
          </w:rPr>
          <w:t>.</w:t>
        </w:r>
      </w:hyperlink>
    </w:p>
  </w:footnote>
  <w:footnote w:id="4">
    <w:p w:rsidR="0029355E" w:rsidRDefault="0029355E" w:rsidP="0029355E">
      <w:pPr>
        <w:pStyle w:val="a9"/>
        <w:rPr>
          <w:rFonts w:hint="cs"/>
        </w:rPr>
      </w:pPr>
      <w:r>
        <w:rPr>
          <w:rStyle w:val="ab"/>
        </w:rPr>
        <w:footnoteRef/>
      </w:r>
      <w:r>
        <w:rPr>
          <w:rtl/>
        </w:rPr>
        <w:t xml:space="preserve"> </w:t>
      </w:r>
      <w:r w:rsidRPr="00C26F82">
        <w:rPr>
          <w:rFonts w:hint="cs"/>
          <w:rtl/>
        </w:rPr>
        <w:t>لعل المراد حين تقدر على ترك الغداة و تاخيرها و ذلك قبل الفجر أو بعده قبل أن يتضيق وقت الصبح. فتدبر (منه قده).</w:t>
      </w:r>
    </w:p>
  </w:footnote>
  <w:footnote w:id="5">
    <w:p w:rsidR="0029355E" w:rsidRPr="00D62C0D" w:rsidRDefault="0029355E" w:rsidP="0029355E">
      <w:pPr>
        <w:pStyle w:val="a9"/>
        <w:rPr>
          <w:rFonts w:hint="cs"/>
        </w:rPr>
      </w:pPr>
      <w:r w:rsidRPr="00D62C0D">
        <w:footnoteRef/>
      </w:r>
      <w:r w:rsidRPr="00D62C0D">
        <w:rPr>
          <w:rtl/>
        </w:rPr>
        <w:t xml:space="preserve"> </w:t>
      </w:r>
      <w:hyperlink r:id="rId4" w:history="1">
        <w:r w:rsidRPr="00D62C0D">
          <w:rPr>
            <w:rStyle w:val="ac"/>
            <w:rFonts w:hint="cs"/>
            <w:rtl/>
          </w:rPr>
          <w:t>وسائل</w:t>
        </w:r>
        <w:r w:rsidRPr="00D62C0D">
          <w:rPr>
            <w:rStyle w:val="ac"/>
            <w:rtl/>
          </w:rPr>
          <w:t xml:space="preserve"> </w:t>
        </w:r>
        <w:r w:rsidRPr="00D62C0D">
          <w:rPr>
            <w:rStyle w:val="ac"/>
            <w:rFonts w:hint="cs"/>
            <w:rtl/>
          </w:rPr>
          <w:t>الشیعة،</w:t>
        </w:r>
        <w:r w:rsidRPr="00D62C0D">
          <w:rPr>
            <w:rStyle w:val="ac"/>
            <w:rtl/>
          </w:rPr>
          <w:t xml:space="preserve"> </w:t>
        </w:r>
        <w:r w:rsidRPr="00D62C0D">
          <w:rPr>
            <w:rStyle w:val="ac"/>
            <w:rFonts w:hint="cs"/>
            <w:rtl/>
          </w:rPr>
          <w:t>الشیخ</w:t>
        </w:r>
        <w:r w:rsidRPr="00D62C0D">
          <w:rPr>
            <w:rStyle w:val="ac"/>
            <w:rtl/>
          </w:rPr>
          <w:t xml:space="preserve"> </w:t>
        </w:r>
        <w:r w:rsidRPr="00D62C0D">
          <w:rPr>
            <w:rStyle w:val="ac"/>
            <w:rFonts w:hint="cs"/>
            <w:rtl/>
          </w:rPr>
          <w:t>الحر</w:t>
        </w:r>
        <w:r w:rsidRPr="00D62C0D">
          <w:rPr>
            <w:rStyle w:val="ac"/>
            <w:rtl/>
          </w:rPr>
          <w:t xml:space="preserve"> </w:t>
        </w:r>
        <w:r w:rsidRPr="00D62C0D">
          <w:rPr>
            <w:rStyle w:val="ac"/>
            <w:rFonts w:hint="cs"/>
            <w:rtl/>
          </w:rPr>
          <w:t>العاملي،</w:t>
        </w:r>
        <w:r w:rsidRPr="00D62C0D">
          <w:rPr>
            <w:rStyle w:val="ac"/>
            <w:rtl/>
          </w:rPr>
          <w:t xml:space="preserve"> </w:t>
        </w:r>
        <w:r w:rsidRPr="00D62C0D">
          <w:rPr>
            <w:rStyle w:val="ac"/>
            <w:rFonts w:hint="cs"/>
            <w:rtl/>
          </w:rPr>
          <w:t>ج</w:t>
        </w:r>
        <w:r w:rsidRPr="00D62C0D">
          <w:rPr>
            <w:rStyle w:val="ac"/>
            <w:rtl/>
          </w:rPr>
          <w:t>4</w:t>
        </w:r>
        <w:r w:rsidRPr="00D62C0D">
          <w:rPr>
            <w:rStyle w:val="ac"/>
            <w:rFonts w:hint="cs"/>
            <w:rtl/>
          </w:rPr>
          <w:t>،</w:t>
        </w:r>
        <w:r w:rsidRPr="00D62C0D">
          <w:rPr>
            <w:rStyle w:val="ac"/>
            <w:rtl/>
          </w:rPr>
          <w:t xml:space="preserve"> </w:t>
        </w:r>
        <w:r w:rsidRPr="00D62C0D">
          <w:rPr>
            <w:rStyle w:val="ac"/>
            <w:rFonts w:hint="cs"/>
            <w:rtl/>
          </w:rPr>
          <w:t>ص</w:t>
        </w:r>
        <w:r w:rsidRPr="00D62C0D">
          <w:rPr>
            <w:rStyle w:val="ac"/>
            <w:rtl/>
          </w:rPr>
          <w:t>283</w:t>
        </w:r>
        <w:r w:rsidRPr="00D62C0D">
          <w:rPr>
            <w:rStyle w:val="ac"/>
            <w:rFonts w:hint="cs"/>
            <w:rtl/>
          </w:rPr>
          <w:t>،</w:t>
        </w:r>
        <w:r w:rsidRPr="00D62C0D">
          <w:rPr>
            <w:rStyle w:val="ac"/>
            <w:rtl/>
          </w:rPr>
          <w:t xml:space="preserve"> </w:t>
        </w:r>
        <w:r w:rsidRPr="00D62C0D">
          <w:rPr>
            <w:rStyle w:val="ac"/>
            <w:rFonts w:hint="cs"/>
            <w:rtl/>
          </w:rPr>
          <w:t>أبواب</w:t>
        </w:r>
        <w:r w:rsidRPr="00D62C0D">
          <w:rPr>
            <w:rStyle w:val="ac"/>
            <w:rtl/>
          </w:rPr>
          <w:t xml:space="preserve"> </w:t>
        </w:r>
        <w:r w:rsidRPr="00D62C0D">
          <w:rPr>
            <w:rStyle w:val="ac"/>
            <w:rFonts w:hint="cs"/>
            <w:rtl/>
          </w:rPr>
          <w:t>مواقیت،</w:t>
        </w:r>
        <w:r w:rsidRPr="00D62C0D">
          <w:rPr>
            <w:rStyle w:val="ac"/>
            <w:rtl/>
          </w:rPr>
          <w:t xml:space="preserve"> </w:t>
        </w:r>
        <w:r w:rsidRPr="00D62C0D">
          <w:rPr>
            <w:rStyle w:val="ac"/>
            <w:rFonts w:hint="cs"/>
            <w:rtl/>
          </w:rPr>
          <w:t>باب</w:t>
        </w:r>
        <w:r w:rsidRPr="00D62C0D">
          <w:rPr>
            <w:rStyle w:val="ac"/>
            <w:rtl/>
          </w:rPr>
          <w:t>60</w:t>
        </w:r>
        <w:r w:rsidRPr="00D62C0D">
          <w:rPr>
            <w:rStyle w:val="ac"/>
            <w:rFonts w:hint="cs"/>
            <w:rtl/>
          </w:rPr>
          <w:t>،</w:t>
        </w:r>
        <w:r w:rsidRPr="00D62C0D">
          <w:rPr>
            <w:rStyle w:val="ac"/>
            <w:rtl/>
          </w:rPr>
          <w:t xml:space="preserve"> </w:t>
        </w:r>
        <w:r w:rsidRPr="00D62C0D">
          <w:rPr>
            <w:rStyle w:val="ac"/>
            <w:rFonts w:hint="cs"/>
            <w:rtl/>
          </w:rPr>
          <w:t>ح</w:t>
        </w:r>
        <w:r w:rsidRPr="00D62C0D">
          <w:rPr>
            <w:rStyle w:val="ac"/>
            <w:rtl/>
          </w:rPr>
          <w:t>1</w:t>
        </w:r>
        <w:r w:rsidRPr="00D62C0D">
          <w:rPr>
            <w:rStyle w:val="ac"/>
            <w:rFonts w:hint="cs"/>
            <w:rtl/>
          </w:rPr>
          <w:t>،</w:t>
        </w:r>
        <w:r w:rsidRPr="00D62C0D">
          <w:rPr>
            <w:rStyle w:val="ac"/>
            <w:rtl/>
          </w:rPr>
          <w:t xml:space="preserve"> </w:t>
        </w:r>
        <w:r w:rsidRPr="00D62C0D">
          <w:rPr>
            <w:rStyle w:val="ac"/>
            <w:rFonts w:hint="cs"/>
            <w:rtl/>
          </w:rPr>
          <w:t>ط</w:t>
        </w:r>
        <w:r w:rsidRPr="00D62C0D">
          <w:rPr>
            <w:rStyle w:val="ac"/>
            <w:rtl/>
          </w:rPr>
          <w:t xml:space="preserve"> </w:t>
        </w:r>
        <w:r w:rsidRPr="00D62C0D">
          <w:rPr>
            <w:rStyle w:val="ac"/>
            <w:rFonts w:hint="cs"/>
            <w:rtl/>
          </w:rPr>
          <w:t>آل</w:t>
        </w:r>
        <w:r w:rsidRPr="00D62C0D">
          <w:rPr>
            <w:rStyle w:val="ac"/>
            <w:rtl/>
          </w:rPr>
          <w:t xml:space="preserve"> </w:t>
        </w:r>
        <w:r w:rsidRPr="00D62C0D">
          <w:rPr>
            <w:rStyle w:val="ac"/>
            <w:rFonts w:hint="cs"/>
            <w:rtl/>
          </w:rPr>
          <w:t>البيت</w:t>
        </w:r>
        <w:r w:rsidRPr="00D62C0D">
          <w:rPr>
            <w:rStyle w:val="ac"/>
            <w:rtl/>
          </w:rPr>
          <w:t>.</w:t>
        </w:r>
      </w:hyperlink>
    </w:p>
  </w:footnote>
  <w:footnote w:id="6">
    <w:p w:rsidR="0029355E" w:rsidRPr="0001497A" w:rsidRDefault="0029355E" w:rsidP="0029355E">
      <w:pPr>
        <w:pStyle w:val="a9"/>
        <w:rPr>
          <w:rFonts w:hint="cs"/>
        </w:rPr>
      </w:pPr>
      <w:r w:rsidRPr="0001497A">
        <w:footnoteRef/>
      </w:r>
      <w:r w:rsidRPr="0001497A">
        <w:rPr>
          <w:rtl/>
        </w:rPr>
        <w:t xml:space="preserve"> </w:t>
      </w:r>
      <w:hyperlink r:id="rId5" w:history="1">
        <w:r w:rsidRPr="0001497A">
          <w:rPr>
            <w:rStyle w:val="ac"/>
            <w:rFonts w:hint="cs"/>
            <w:rtl/>
          </w:rPr>
          <w:t>ذکری</w:t>
        </w:r>
        <w:r w:rsidRPr="0001497A">
          <w:rPr>
            <w:rStyle w:val="ac"/>
            <w:rtl/>
          </w:rPr>
          <w:t xml:space="preserve"> </w:t>
        </w:r>
        <w:r w:rsidRPr="0001497A">
          <w:rPr>
            <w:rStyle w:val="ac"/>
            <w:rFonts w:hint="cs"/>
            <w:rtl/>
          </w:rPr>
          <w:t>الشیعه،</w:t>
        </w:r>
        <w:r w:rsidRPr="0001497A">
          <w:rPr>
            <w:rStyle w:val="ac"/>
            <w:rtl/>
          </w:rPr>
          <w:t xml:space="preserve"> </w:t>
        </w:r>
        <w:r w:rsidRPr="0001497A">
          <w:rPr>
            <w:rStyle w:val="ac"/>
            <w:rFonts w:hint="cs"/>
            <w:rtl/>
          </w:rPr>
          <w:t>شهید</w:t>
        </w:r>
        <w:r w:rsidRPr="0001497A">
          <w:rPr>
            <w:rStyle w:val="ac"/>
            <w:rtl/>
          </w:rPr>
          <w:t xml:space="preserve"> </w:t>
        </w:r>
        <w:r w:rsidRPr="0001497A">
          <w:rPr>
            <w:rStyle w:val="ac"/>
            <w:rFonts w:hint="cs"/>
            <w:rtl/>
          </w:rPr>
          <w:t>اول،</w:t>
        </w:r>
        <w:r w:rsidRPr="0001497A">
          <w:rPr>
            <w:rStyle w:val="ac"/>
            <w:rtl/>
          </w:rPr>
          <w:t xml:space="preserve"> </w:t>
        </w:r>
        <w:r w:rsidRPr="0001497A">
          <w:rPr>
            <w:rStyle w:val="ac"/>
            <w:rFonts w:hint="cs"/>
            <w:rtl/>
          </w:rPr>
          <w:t>ج</w:t>
        </w:r>
        <w:r w:rsidRPr="0001497A">
          <w:rPr>
            <w:rStyle w:val="ac"/>
            <w:rtl/>
          </w:rPr>
          <w:t>2</w:t>
        </w:r>
        <w:r w:rsidRPr="0001497A">
          <w:rPr>
            <w:rStyle w:val="ac"/>
            <w:rFonts w:hint="cs"/>
            <w:rtl/>
          </w:rPr>
          <w:t>،</w:t>
        </w:r>
        <w:r w:rsidRPr="0001497A">
          <w:rPr>
            <w:rStyle w:val="ac"/>
            <w:rtl/>
          </w:rPr>
          <w:t xml:space="preserve"> </w:t>
        </w:r>
        <w:r w:rsidRPr="0001497A">
          <w:rPr>
            <w:rStyle w:val="ac"/>
            <w:rFonts w:hint="cs"/>
            <w:rtl/>
          </w:rPr>
          <w:t>ص</w:t>
        </w:r>
        <w:r w:rsidRPr="0001497A">
          <w:rPr>
            <w:rStyle w:val="ac"/>
            <w:rtl/>
          </w:rPr>
          <w:t>379.</w:t>
        </w:r>
      </w:hyperlink>
    </w:p>
  </w:footnote>
  <w:footnote w:id="7">
    <w:p w:rsidR="0029355E" w:rsidRPr="00D91448" w:rsidRDefault="0029355E" w:rsidP="0029355E">
      <w:pPr>
        <w:pStyle w:val="a9"/>
        <w:rPr>
          <w:rFonts w:hint="cs"/>
          <w:rtl/>
        </w:rPr>
      </w:pPr>
      <w:r w:rsidRPr="00D91448">
        <w:footnoteRef/>
      </w:r>
      <w:r w:rsidRPr="00D91448">
        <w:rPr>
          <w:rtl/>
        </w:rPr>
        <w:t xml:space="preserve"> </w:t>
      </w:r>
      <w:hyperlink r:id="rId6" w:history="1">
        <w:r w:rsidRPr="00D91448">
          <w:rPr>
            <w:rStyle w:val="ac"/>
            <w:rFonts w:hint="cs"/>
            <w:rtl/>
          </w:rPr>
          <w:t>وسائل</w:t>
        </w:r>
        <w:r w:rsidRPr="00D91448">
          <w:rPr>
            <w:rStyle w:val="ac"/>
            <w:rtl/>
          </w:rPr>
          <w:t xml:space="preserve"> </w:t>
        </w:r>
        <w:r w:rsidRPr="00D91448">
          <w:rPr>
            <w:rStyle w:val="ac"/>
            <w:rFonts w:hint="cs"/>
            <w:rtl/>
          </w:rPr>
          <w:t>الشیعة،</w:t>
        </w:r>
        <w:r w:rsidRPr="00D91448">
          <w:rPr>
            <w:rStyle w:val="ac"/>
            <w:rtl/>
          </w:rPr>
          <w:t xml:space="preserve"> </w:t>
        </w:r>
        <w:r w:rsidRPr="00D91448">
          <w:rPr>
            <w:rStyle w:val="ac"/>
            <w:rFonts w:hint="cs"/>
            <w:rtl/>
          </w:rPr>
          <w:t>الشیخ</w:t>
        </w:r>
        <w:r w:rsidRPr="00D91448">
          <w:rPr>
            <w:rStyle w:val="ac"/>
            <w:rtl/>
          </w:rPr>
          <w:t xml:space="preserve"> </w:t>
        </w:r>
        <w:r w:rsidRPr="00D91448">
          <w:rPr>
            <w:rStyle w:val="ac"/>
            <w:rFonts w:hint="cs"/>
            <w:rtl/>
          </w:rPr>
          <w:t>الحر</w:t>
        </w:r>
        <w:r w:rsidRPr="00D91448">
          <w:rPr>
            <w:rStyle w:val="ac"/>
            <w:rtl/>
          </w:rPr>
          <w:t xml:space="preserve"> </w:t>
        </w:r>
        <w:r w:rsidRPr="00D91448">
          <w:rPr>
            <w:rStyle w:val="ac"/>
            <w:rFonts w:hint="cs"/>
            <w:rtl/>
          </w:rPr>
          <w:t>العاملي،</w:t>
        </w:r>
        <w:r w:rsidRPr="00D91448">
          <w:rPr>
            <w:rStyle w:val="ac"/>
            <w:rtl/>
          </w:rPr>
          <w:t xml:space="preserve"> </w:t>
        </w:r>
        <w:r w:rsidRPr="00D91448">
          <w:rPr>
            <w:rStyle w:val="ac"/>
            <w:rFonts w:hint="cs"/>
            <w:rtl/>
          </w:rPr>
          <w:t>ج</w:t>
        </w:r>
        <w:r w:rsidRPr="00D91448">
          <w:rPr>
            <w:rStyle w:val="ac"/>
            <w:rtl/>
          </w:rPr>
          <w:t>4</w:t>
        </w:r>
        <w:r w:rsidRPr="00D91448">
          <w:rPr>
            <w:rStyle w:val="ac"/>
            <w:rFonts w:hint="cs"/>
            <w:rtl/>
          </w:rPr>
          <w:t>،</w:t>
        </w:r>
        <w:r w:rsidRPr="00D91448">
          <w:rPr>
            <w:rStyle w:val="ac"/>
            <w:rtl/>
          </w:rPr>
          <w:t xml:space="preserve"> </w:t>
        </w:r>
        <w:r w:rsidRPr="00D91448">
          <w:rPr>
            <w:rStyle w:val="ac"/>
            <w:rFonts w:hint="cs"/>
            <w:rtl/>
          </w:rPr>
          <w:t>ص</w:t>
        </w:r>
        <w:r w:rsidRPr="00D91448">
          <w:rPr>
            <w:rStyle w:val="ac"/>
            <w:rtl/>
          </w:rPr>
          <w:t>264</w:t>
        </w:r>
        <w:r w:rsidRPr="00D91448">
          <w:rPr>
            <w:rStyle w:val="ac"/>
            <w:rFonts w:hint="cs"/>
            <w:rtl/>
          </w:rPr>
          <w:t>،</w:t>
        </w:r>
        <w:r w:rsidRPr="00D91448">
          <w:rPr>
            <w:rStyle w:val="ac"/>
            <w:rtl/>
          </w:rPr>
          <w:t xml:space="preserve"> </w:t>
        </w:r>
        <w:r w:rsidRPr="00D91448">
          <w:rPr>
            <w:rStyle w:val="ac"/>
            <w:rFonts w:hint="cs"/>
            <w:rtl/>
          </w:rPr>
          <w:t>أبواب</w:t>
        </w:r>
        <w:r w:rsidRPr="00D91448">
          <w:rPr>
            <w:rStyle w:val="ac"/>
            <w:rtl/>
          </w:rPr>
          <w:t xml:space="preserve"> </w:t>
        </w:r>
        <w:r w:rsidRPr="00D91448">
          <w:rPr>
            <w:rStyle w:val="ac"/>
            <w:rFonts w:hint="cs"/>
            <w:rtl/>
          </w:rPr>
          <w:t>مواقیت،</w:t>
        </w:r>
        <w:r w:rsidRPr="00D91448">
          <w:rPr>
            <w:rStyle w:val="ac"/>
            <w:rtl/>
          </w:rPr>
          <w:t xml:space="preserve"> </w:t>
        </w:r>
        <w:r w:rsidRPr="00D91448">
          <w:rPr>
            <w:rStyle w:val="ac"/>
            <w:rFonts w:hint="cs"/>
            <w:rtl/>
          </w:rPr>
          <w:t>باب</w:t>
        </w:r>
        <w:r w:rsidRPr="00D91448">
          <w:rPr>
            <w:rStyle w:val="ac"/>
            <w:rtl/>
          </w:rPr>
          <w:t>50</w:t>
        </w:r>
        <w:r w:rsidRPr="00D91448">
          <w:rPr>
            <w:rStyle w:val="ac"/>
            <w:rFonts w:hint="cs"/>
            <w:rtl/>
          </w:rPr>
          <w:t>،</w:t>
        </w:r>
        <w:r w:rsidRPr="00D91448">
          <w:rPr>
            <w:rStyle w:val="ac"/>
            <w:rtl/>
          </w:rPr>
          <w:t xml:space="preserve"> </w:t>
        </w:r>
        <w:r w:rsidRPr="00D91448">
          <w:rPr>
            <w:rStyle w:val="ac"/>
            <w:rFonts w:hint="cs"/>
            <w:rtl/>
          </w:rPr>
          <w:t>ح</w:t>
        </w:r>
        <w:r w:rsidRPr="00D91448">
          <w:rPr>
            <w:rStyle w:val="ac"/>
            <w:rtl/>
          </w:rPr>
          <w:t>3</w:t>
        </w:r>
        <w:r w:rsidRPr="00D91448">
          <w:rPr>
            <w:rStyle w:val="ac"/>
            <w:rFonts w:hint="cs"/>
            <w:rtl/>
          </w:rPr>
          <w:t>،</w:t>
        </w:r>
        <w:r w:rsidRPr="00D91448">
          <w:rPr>
            <w:rStyle w:val="ac"/>
            <w:rtl/>
          </w:rPr>
          <w:t xml:space="preserve"> </w:t>
        </w:r>
        <w:r w:rsidRPr="00D91448">
          <w:rPr>
            <w:rStyle w:val="ac"/>
            <w:rFonts w:hint="cs"/>
            <w:rtl/>
          </w:rPr>
          <w:t>ط</w:t>
        </w:r>
        <w:r w:rsidRPr="00D91448">
          <w:rPr>
            <w:rStyle w:val="ac"/>
            <w:rtl/>
          </w:rPr>
          <w:t xml:space="preserve"> </w:t>
        </w:r>
        <w:r w:rsidRPr="00D91448">
          <w:rPr>
            <w:rStyle w:val="ac"/>
            <w:rFonts w:hint="cs"/>
            <w:rtl/>
          </w:rPr>
          <w:t>آل</w:t>
        </w:r>
        <w:r w:rsidRPr="00D91448">
          <w:rPr>
            <w:rStyle w:val="ac"/>
            <w:rtl/>
          </w:rPr>
          <w:t xml:space="preserve"> </w:t>
        </w:r>
        <w:r w:rsidRPr="00D91448">
          <w:rPr>
            <w:rStyle w:val="ac"/>
            <w:rFonts w:hint="cs"/>
            <w:rtl/>
          </w:rPr>
          <w:t>البيت</w:t>
        </w:r>
        <w:r w:rsidRPr="00D91448">
          <w:rPr>
            <w:rStyle w:val="ac"/>
            <w:rtl/>
          </w:rPr>
          <w:t>.</w:t>
        </w:r>
      </w:hyperlink>
    </w:p>
  </w:footnote>
  <w:footnote w:id="8">
    <w:p w:rsidR="0029355E" w:rsidRPr="00120001" w:rsidRDefault="0029355E" w:rsidP="0029355E">
      <w:pPr>
        <w:pStyle w:val="a9"/>
        <w:rPr>
          <w:rFonts w:hint="cs"/>
        </w:rPr>
      </w:pPr>
      <w:r w:rsidRPr="00120001">
        <w:footnoteRef/>
      </w:r>
      <w:r w:rsidRPr="00120001">
        <w:rPr>
          <w:rtl/>
        </w:rPr>
        <w:t xml:space="preserve"> </w:t>
      </w:r>
      <w:hyperlink r:id="rId7" w:history="1">
        <w:r w:rsidRPr="00120001">
          <w:rPr>
            <w:rStyle w:val="ac"/>
            <w:rFonts w:hint="cs"/>
            <w:rtl/>
          </w:rPr>
          <w:t>وسائل</w:t>
        </w:r>
        <w:r w:rsidRPr="00120001">
          <w:rPr>
            <w:rStyle w:val="ac"/>
            <w:rtl/>
          </w:rPr>
          <w:t xml:space="preserve"> </w:t>
        </w:r>
        <w:r w:rsidRPr="00120001">
          <w:rPr>
            <w:rStyle w:val="ac"/>
            <w:rFonts w:hint="cs"/>
            <w:rtl/>
          </w:rPr>
          <w:t>الشیعة،</w:t>
        </w:r>
        <w:r w:rsidRPr="00120001">
          <w:rPr>
            <w:rStyle w:val="ac"/>
            <w:rtl/>
          </w:rPr>
          <w:t xml:space="preserve"> </w:t>
        </w:r>
        <w:r w:rsidRPr="00120001">
          <w:rPr>
            <w:rStyle w:val="ac"/>
            <w:rFonts w:hint="cs"/>
            <w:rtl/>
          </w:rPr>
          <w:t>الشیخ</w:t>
        </w:r>
        <w:r w:rsidRPr="00120001">
          <w:rPr>
            <w:rStyle w:val="ac"/>
            <w:rtl/>
          </w:rPr>
          <w:t xml:space="preserve"> </w:t>
        </w:r>
        <w:r w:rsidRPr="00120001">
          <w:rPr>
            <w:rStyle w:val="ac"/>
            <w:rFonts w:hint="cs"/>
            <w:rtl/>
          </w:rPr>
          <w:t>الحر</w:t>
        </w:r>
        <w:r w:rsidRPr="00120001">
          <w:rPr>
            <w:rStyle w:val="ac"/>
            <w:rtl/>
          </w:rPr>
          <w:t xml:space="preserve"> </w:t>
        </w:r>
        <w:r w:rsidRPr="00120001">
          <w:rPr>
            <w:rStyle w:val="ac"/>
            <w:rFonts w:hint="cs"/>
            <w:rtl/>
          </w:rPr>
          <w:t>العاملي،</w:t>
        </w:r>
        <w:r w:rsidRPr="00120001">
          <w:rPr>
            <w:rStyle w:val="ac"/>
            <w:rtl/>
          </w:rPr>
          <w:t xml:space="preserve"> </w:t>
        </w:r>
        <w:r w:rsidRPr="00120001">
          <w:rPr>
            <w:rStyle w:val="ac"/>
            <w:rFonts w:hint="cs"/>
            <w:rtl/>
          </w:rPr>
          <w:t>ج</w:t>
        </w:r>
        <w:r w:rsidRPr="00120001">
          <w:rPr>
            <w:rStyle w:val="ac"/>
            <w:rtl/>
          </w:rPr>
          <w:t>4</w:t>
        </w:r>
        <w:r w:rsidRPr="00120001">
          <w:rPr>
            <w:rStyle w:val="ac"/>
            <w:rFonts w:hint="cs"/>
            <w:rtl/>
          </w:rPr>
          <w:t>،</w:t>
        </w:r>
        <w:r w:rsidRPr="00120001">
          <w:rPr>
            <w:rStyle w:val="ac"/>
            <w:rtl/>
          </w:rPr>
          <w:t xml:space="preserve"> </w:t>
        </w:r>
        <w:r w:rsidRPr="00120001">
          <w:rPr>
            <w:rStyle w:val="ac"/>
            <w:rFonts w:hint="cs"/>
            <w:rtl/>
          </w:rPr>
          <w:t>ص</w:t>
        </w:r>
        <w:r w:rsidRPr="00120001">
          <w:rPr>
            <w:rStyle w:val="ac"/>
            <w:rtl/>
          </w:rPr>
          <w:t>267</w:t>
        </w:r>
        <w:r w:rsidRPr="00120001">
          <w:rPr>
            <w:rStyle w:val="ac"/>
            <w:rFonts w:hint="cs"/>
            <w:rtl/>
          </w:rPr>
          <w:t>،</w:t>
        </w:r>
        <w:r w:rsidRPr="00120001">
          <w:rPr>
            <w:rStyle w:val="ac"/>
            <w:rtl/>
          </w:rPr>
          <w:t xml:space="preserve"> </w:t>
        </w:r>
        <w:r w:rsidRPr="00120001">
          <w:rPr>
            <w:rStyle w:val="ac"/>
            <w:rFonts w:hint="cs"/>
            <w:rtl/>
          </w:rPr>
          <w:t>أبواب</w:t>
        </w:r>
        <w:r w:rsidRPr="00120001">
          <w:rPr>
            <w:rStyle w:val="ac"/>
            <w:rtl/>
          </w:rPr>
          <w:t xml:space="preserve"> </w:t>
        </w:r>
        <w:r w:rsidRPr="00120001">
          <w:rPr>
            <w:rStyle w:val="ac"/>
            <w:rFonts w:hint="cs"/>
            <w:rtl/>
          </w:rPr>
          <w:t>مواقیت،</w:t>
        </w:r>
        <w:r w:rsidRPr="00120001">
          <w:rPr>
            <w:rStyle w:val="ac"/>
            <w:rtl/>
          </w:rPr>
          <w:t xml:space="preserve"> </w:t>
        </w:r>
        <w:r w:rsidRPr="00120001">
          <w:rPr>
            <w:rStyle w:val="ac"/>
            <w:rFonts w:hint="cs"/>
            <w:rtl/>
          </w:rPr>
          <w:t>باب</w:t>
        </w:r>
        <w:r w:rsidRPr="00120001">
          <w:rPr>
            <w:rStyle w:val="ac"/>
            <w:rtl/>
          </w:rPr>
          <w:t>51</w:t>
        </w:r>
        <w:r w:rsidRPr="00120001">
          <w:rPr>
            <w:rStyle w:val="ac"/>
            <w:rFonts w:hint="cs"/>
            <w:rtl/>
          </w:rPr>
          <w:t>،</w:t>
        </w:r>
        <w:r w:rsidRPr="00120001">
          <w:rPr>
            <w:rStyle w:val="ac"/>
            <w:rtl/>
          </w:rPr>
          <w:t xml:space="preserve"> </w:t>
        </w:r>
        <w:r w:rsidRPr="00120001">
          <w:rPr>
            <w:rStyle w:val="ac"/>
            <w:rFonts w:hint="cs"/>
            <w:rtl/>
          </w:rPr>
          <w:t>ح</w:t>
        </w:r>
        <w:r w:rsidRPr="00120001">
          <w:rPr>
            <w:rStyle w:val="ac"/>
            <w:rtl/>
          </w:rPr>
          <w:t>7</w:t>
        </w:r>
        <w:r w:rsidRPr="00120001">
          <w:rPr>
            <w:rStyle w:val="ac"/>
            <w:rFonts w:hint="cs"/>
            <w:rtl/>
          </w:rPr>
          <w:t>،</w:t>
        </w:r>
        <w:r w:rsidRPr="00120001">
          <w:rPr>
            <w:rStyle w:val="ac"/>
            <w:rtl/>
          </w:rPr>
          <w:t xml:space="preserve"> </w:t>
        </w:r>
        <w:r w:rsidRPr="00120001">
          <w:rPr>
            <w:rStyle w:val="ac"/>
            <w:rFonts w:hint="cs"/>
            <w:rtl/>
          </w:rPr>
          <w:t>ط</w:t>
        </w:r>
        <w:r w:rsidRPr="00120001">
          <w:rPr>
            <w:rStyle w:val="ac"/>
            <w:rtl/>
          </w:rPr>
          <w:t xml:space="preserve"> </w:t>
        </w:r>
        <w:r w:rsidRPr="00120001">
          <w:rPr>
            <w:rStyle w:val="ac"/>
            <w:rFonts w:hint="cs"/>
            <w:rtl/>
          </w:rPr>
          <w:t>آل</w:t>
        </w:r>
        <w:r w:rsidRPr="00120001">
          <w:rPr>
            <w:rStyle w:val="ac"/>
            <w:rtl/>
          </w:rPr>
          <w:t xml:space="preserve"> </w:t>
        </w:r>
        <w:r w:rsidRPr="00120001">
          <w:rPr>
            <w:rStyle w:val="ac"/>
            <w:rFonts w:hint="cs"/>
            <w:rtl/>
          </w:rPr>
          <w:t>البيت</w:t>
        </w:r>
        <w:r w:rsidRPr="00120001">
          <w:rPr>
            <w:rStyle w:val="ac"/>
            <w:rtl/>
          </w:rPr>
          <w:t>.</w:t>
        </w:r>
      </w:hyperlink>
    </w:p>
  </w:footnote>
  <w:footnote w:id="9">
    <w:p w:rsidR="0029355E" w:rsidRPr="00592856" w:rsidRDefault="0029355E" w:rsidP="0029355E">
      <w:pPr>
        <w:pStyle w:val="a9"/>
        <w:rPr>
          <w:rFonts w:hint="cs"/>
        </w:rPr>
      </w:pPr>
      <w:r w:rsidRPr="00592856">
        <w:footnoteRef/>
      </w:r>
      <w:r w:rsidRPr="00592856">
        <w:rPr>
          <w:rtl/>
        </w:rPr>
        <w:t xml:space="preserve"> </w:t>
      </w:r>
      <w:hyperlink r:id="rId8" w:history="1">
        <w:r w:rsidRPr="00592856">
          <w:rPr>
            <w:rStyle w:val="ac"/>
            <w:rFonts w:hint="cs"/>
            <w:rtl/>
          </w:rPr>
          <w:t>وسائل</w:t>
        </w:r>
        <w:r w:rsidRPr="00592856">
          <w:rPr>
            <w:rStyle w:val="ac"/>
            <w:rtl/>
          </w:rPr>
          <w:t xml:space="preserve"> </w:t>
        </w:r>
        <w:r w:rsidRPr="00592856">
          <w:rPr>
            <w:rStyle w:val="ac"/>
            <w:rFonts w:hint="cs"/>
            <w:rtl/>
          </w:rPr>
          <w:t>الشیعة،</w:t>
        </w:r>
        <w:r w:rsidRPr="00592856">
          <w:rPr>
            <w:rStyle w:val="ac"/>
            <w:rtl/>
          </w:rPr>
          <w:t xml:space="preserve"> </w:t>
        </w:r>
        <w:r w:rsidRPr="00592856">
          <w:rPr>
            <w:rStyle w:val="ac"/>
            <w:rFonts w:hint="cs"/>
            <w:rtl/>
          </w:rPr>
          <w:t>الشیخ</w:t>
        </w:r>
        <w:r w:rsidRPr="00592856">
          <w:rPr>
            <w:rStyle w:val="ac"/>
            <w:rtl/>
          </w:rPr>
          <w:t xml:space="preserve"> </w:t>
        </w:r>
        <w:r w:rsidRPr="00592856">
          <w:rPr>
            <w:rStyle w:val="ac"/>
            <w:rFonts w:hint="cs"/>
            <w:rtl/>
          </w:rPr>
          <w:t>الحر</w:t>
        </w:r>
        <w:r w:rsidRPr="00592856">
          <w:rPr>
            <w:rStyle w:val="ac"/>
            <w:rtl/>
          </w:rPr>
          <w:t xml:space="preserve"> </w:t>
        </w:r>
        <w:r w:rsidRPr="00592856">
          <w:rPr>
            <w:rStyle w:val="ac"/>
            <w:rFonts w:hint="cs"/>
            <w:rtl/>
          </w:rPr>
          <w:t>العاملي،</w:t>
        </w:r>
        <w:r w:rsidRPr="00592856">
          <w:rPr>
            <w:rStyle w:val="ac"/>
            <w:rtl/>
          </w:rPr>
          <w:t xml:space="preserve"> </w:t>
        </w:r>
        <w:r w:rsidRPr="00592856">
          <w:rPr>
            <w:rStyle w:val="ac"/>
            <w:rFonts w:hint="cs"/>
            <w:rtl/>
          </w:rPr>
          <w:t>ج</w:t>
        </w:r>
        <w:r w:rsidRPr="00592856">
          <w:rPr>
            <w:rStyle w:val="ac"/>
            <w:rtl/>
          </w:rPr>
          <w:t>4</w:t>
        </w:r>
        <w:r w:rsidRPr="00592856">
          <w:rPr>
            <w:rStyle w:val="ac"/>
            <w:rFonts w:hint="cs"/>
            <w:rtl/>
          </w:rPr>
          <w:t>،</w:t>
        </w:r>
        <w:r w:rsidRPr="00592856">
          <w:rPr>
            <w:rStyle w:val="ac"/>
            <w:rtl/>
          </w:rPr>
          <w:t xml:space="preserve"> </w:t>
        </w:r>
        <w:r w:rsidRPr="00592856">
          <w:rPr>
            <w:rStyle w:val="ac"/>
            <w:rFonts w:hint="cs"/>
            <w:rtl/>
          </w:rPr>
          <w:t>ص</w:t>
        </w:r>
        <w:r w:rsidRPr="00592856">
          <w:rPr>
            <w:rStyle w:val="ac"/>
            <w:rtl/>
          </w:rPr>
          <w:t>268</w:t>
        </w:r>
        <w:r w:rsidRPr="00592856">
          <w:rPr>
            <w:rStyle w:val="ac"/>
            <w:rFonts w:hint="cs"/>
            <w:rtl/>
          </w:rPr>
          <w:t>،</w:t>
        </w:r>
        <w:r w:rsidRPr="00592856">
          <w:rPr>
            <w:rStyle w:val="ac"/>
            <w:rtl/>
          </w:rPr>
          <w:t xml:space="preserve"> </w:t>
        </w:r>
        <w:r w:rsidRPr="00592856">
          <w:rPr>
            <w:rStyle w:val="ac"/>
            <w:rFonts w:hint="cs"/>
            <w:rtl/>
          </w:rPr>
          <w:t>أبواب</w:t>
        </w:r>
        <w:r w:rsidRPr="00592856">
          <w:rPr>
            <w:rStyle w:val="ac"/>
            <w:rtl/>
          </w:rPr>
          <w:t xml:space="preserve"> </w:t>
        </w:r>
        <w:r w:rsidRPr="00592856">
          <w:rPr>
            <w:rStyle w:val="ac"/>
            <w:rFonts w:hint="cs"/>
            <w:rtl/>
          </w:rPr>
          <w:t>مواقیت،</w:t>
        </w:r>
        <w:r w:rsidRPr="00592856">
          <w:rPr>
            <w:rStyle w:val="ac"/>
            <w:rtl/>
          </w:rPr>
          <w:t xml:space="preserve"> </w:t>
        </w:r>
        <w:r w:rsidRPr="00592856">
          <w:rPr>
            <w:rStyle w:val="ac"/>
            <w:rFonts w:hint="cs"/>
            <w:rtl/>
          </w:rPr>
          <w:t>باب</w:t>
        </w:r>
        <w:r w:rsidRPr="00592856">
          <w:rPr>
            <w:rStyle w:val="ac"/>
            <w:rtl/>
          </w:rPr>
          <w:t>51</w:t>
        </w:r>
        <w:r w:rsidRPr="00592856">
          <w:rPr>
            <w:rStyle w:val="ac"/>
            <w:rFonts w:hint="cs"/>
            <w:rtl/>
          </w:rPr>
          <w:t>،</w:t>
        </w:r>
        <w:r w:rsidRPr="00592856">
          <w:rPr>
            <w:rStyle w:val="ac"/>
            <w:rtl/>
          </w:rPr>
          <w:t xml:space="preserve"> </w:t>
        </w:r>
        <w:r w:rsidRPr="00592856">
          <w:rPr>
            <w:rStyle w:val="ac"/>
            <w:rFonts w:hint="cs"/>
            <w:rtl/>
          </w:rPr>
          <w:t>ح</w:t>
        </w:r>
        <w:r w:rsidRPr="00592856">
          <w:rPr>
            <w:rStyle w:val="ac"/>
            <w:rtl/>
          </w:rPr>
          <w:t>9</w:t>
        </w:r>
        <w:r w:rsidRPr="00592856">
          <w:rPr>
            <w:rStyle w:val="ac"/>
            <w:rFonts w:hint="cs"/>
            <w:rtl/>
          </w:rPr>
          <w:t>،</w:t>
        </w:r>
        <w:r w:rsidRPr="00592856">
          <w:rPr>
            <w:rStyle w:val="ac"/>
            <w:rtl/>
          </w:rPr>
          <w:t xml:space="preserve"> </w:t>
        </w:r>
        <w:r w:rsidRPr="00592856">
          <w:rPr>
            <w:rStyle w:val="ac"/>
            <w:rFonts w:hint="cs"/>
            <w:rtl/>
          </w:rPr>
          <w:t>ط</w:t>
        </w:r>
        <w:r w:rsidRPr="00592856">
          <w:rPr>
            <w:rStyle w:val="ac"/>
            <w:rtl/>
          </w:rPr>
          <w:t xml:space="preserve"> </w:t>
        </w:r>
        <w:r w:rsidRPr="00592856">
          <w:rPr>
            <w:rStyle w:val="ac"/>
            <w:rFonts w:hint="cs"/>
            <w:rtl/>
          </w:rPr>
          <w:t>آل</w:t>
        </w:r>
        <w:r w:rsidRPr="00592856">
          <w:rPr>
            <w:rStyle w:val="ac"/>
            <w:rtl/>
          </w:rPr>
          <w:t xml:space="preserve"> </w:t>
        </w:r>
        <w:r w:rsidRPr="00592856">
          <w:rPr>
            <w:rStyle w:val="ac"/>
            <w:rFonts w:hint="cs"/>
            <w:rtl/>
          </w:rPr>
          <w:t>البيت</w:t>
        </w:r>
        <w:r w:rsidRPr="0059285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DB2CC1">
      <w:rPr>
        <w:b/>
        <w:bCs/>
        <w:sz w:val="20"/>
        <w:szCs w:val="24"/>
        <w:rtl/>
      </w:rPr>
      <w:t>108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DB2CC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DB2CC1">
      <w:rPr>
        <w:rFonts w:hint="cs"/>
        <w:b/>
        <w:bCs/>
        <w:color w:val="632423" w:themeColor="accent2" w:themeShade="80"/>
        <w:sz w:val="20"/>
        <w:szCs w:val="24"/>
        <w:rtl/>
      </w:rPr>
      <w:t>شهيدي</w:t>
    </w:r>
    <w:r w:rsidR="00DB2CC1">
      <w:rPr>
        <w:b/>
        <w:bCs/>
        <w:color w:val="632423" w:themeColor="accent2" w:themeShade="80"/>
        <w:sz w:val="20"/>
        <w:szCs w:val="24"/>
        <w:rtl/>
      </w:rPr>
      <w:t xml:space="preserve"> </w:t>
    </w:r>
    <w:r w:rsidR="00DB2CC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DB2CC1">
      <w:rPr>
        <w:sz w:val="24"/>
        <w:szCs w:val="24"/>
        <w:rtl/>
      </w:rPr>
      <w:t>25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DB2CC1">
      <w:rPr>
        <w:rFonts w:hint="cs"/>
        <w:sz w:val="24"/>
        <w:szCs w:val="24"/>
        <w:rtl/>
      </w:rPr>
      <w:t>اوقات</w:t>
    </w:r>
    <w:r w:rsidR="00DB2CC1">
      <w:rPr>
        <w:sz w:val="24"/>
        <w:szCs w:val="24"/>
        <w:rtl/>
      </w:rPr>
      <w:t xml:space="preserve"> </w:t>
    </w:r>
    <w:r w:rsidR="00DB2CC1">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DB2CC1">
      <w:rPr>
        <w:rFonts w:hint="cs"/>
        <w:sz w:val="24"/>
        <w:szCs w:val="24"/>
        <w:rtl/>
      </w:rPr>
      <w:t>حسن</w:t>
    </w:r>
    <w:r w:rsidR="00DB2CC1">
      <w:rPr>
        <w:sz w:val="24"/>
        <w:szCs w:val="24"/>
        <w:rtl/>
      </w:rPr>
      <w:t xml:space="preserve"> </w:t>
    </w:r>
    <w:r w:rsidR="00DB2CC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DB2CC1">
      <w:rPr>
        <w:rFonts w:hint="cs"/>
        <w:sz w:val="24"/>
        <w:szCs w:val="24"/>
        <w:rtl/>
      </w:rPr>
      <w:t>وقت</w:t>
    </w:r>
    <w:r w:rsidR="00DB2CC1">
      <w:rPr>
        <w:sz w:val="24"/>
        <w:szCs w:val="24"/>
        <w:rtl/>
      </w:rPr>
      <w:t xml:space="preserve"> </w:t>
    </w:r>
    <w:r w:rsidR="00DB2CC1">
      <w:rPr>
        <w:rFonts w:hint="cs"/>
        <w:sz w:val="24"/>
        <w:szCs w:val="24"/>
        <w:rtl/>
      </w:rPr>
      <w:t>نافله</w:t>
    </w:r>
    <w:r w:rsidR="00DB2CC1">
      <w:rPr>
        <w:sz w:val="24"/>
        <w:szCs w:val="24"/>
        <w:rtl/>
      </w:rPr>
      <w:t xml:space="preserve"> </w:t>
    </w:r>
    <w:r w:rsidR="00DB2CC1">
      <w:rPr>
        <w:rFonts w:hint="cs"/>
        <w:sz w:val="24"/>
        <w:szCs w:val="24"/>
        <w:rtl/>
      </w:rPr>
      <w:t>صبح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0835"/>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355E"/>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2CC1"/>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68/&#1601;&#1571;&#1606;&#1575;&#1605;" TargetMode="External"/><Relationship Id="rId3" Type="http://schemas.openxmlformats.org/officeDocument/2006/relationships/hyperlink" Target="http://lib.eshia.ir/11025/4/266/&#1578;&#1585;&#1705;&#1593;&#1607;&#1605;&#1575;" TargetMode="External"/><Relationship Id="rId7" Type="http://schemas.openxmlformats.org/officeDocument/2006/relationships/hyperlink" Target="http://lib.eshia.ir/11025/4/267/&#1581;&#1584;&#1575;&#1569;" TargetMode="External"/><Relationship Id="rId2" Type="http://schemas.openxmlformats.org/officeDocument/2006/relationships/hyperlink" Target="http://lib.eshia.ir/11025/4/267/&#1606;&#1608;&#1617;&#1585;" TargetMode="External"/><Relationship Id="rId1" Type="http://schemas.openxmlformats.org/officeDocument/2006/relationships/hyperlink" Target="http://lib.eshia.ir/11025/4/266/&#1740;&#1587;&#1601;&#1585;" TargetMode="External"/><Relationship Id="rId6" Type="http://schemas.openxmlformats.org/officeDocument/2006/relationships/hyperlink" Target="http://lib.eshia.ir/11025/4/264/&#1578;&#1602;&#1575;&#1740;&#1587;" TargetMode="External"/><Relationship Id="rId5" Type="http://schemas.openxmlformats.org/officeDocument/2006/relationships/hyperlink" Target="http://lib.eshia.ir/10184/2/379/&#1582;&#1591;&#1617;%20&#1575;&#1604;&#1588;&#1740;&#1582;" TargetMode="External"/><Relationship Id="rId4" Type="http://schemas.openxmlformats.org/officeDocument/2006/relationships/hyperlink" Target="http://lib.eshia.ir/11025/4/283/&#1601;&#1608;&#1578;&#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E063-0593-44B9-80AC-14DB81D5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8</Pages>
  <Words>1983</Words>
  <Characters>11309</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cp:revision>
  <dcterms:created xsi:type="dcterms:W3CDTF">2017-05-15T11:23:00Z</dcterms:created>
  <dcterms:modified xsi:type="dcterms:W3CDTF">2017-05-15T11:23:00Z</dcterms:modified>
  <cp:contentStatus>ویرایش 2.3</cp:contentStatus>
  <cp:version>2.3</cp:version>
</cp:coreProperties>
</file>