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0B" w:rsidRPr="00346D41" w:rsidRDefault="00783473" w:rsidP="00346D41">
      <w:pPr>
        <w:jc w:val="center"/>
        <w:rPr>
          <w:rtl/>
        </w:rPr>
      </w:pPr>
      <w:r>
        <w:rPr>
          <w:rFonts w:hint="cs"/>
          <w:noProof/>
          <w:rtl/>
          <w:lang w:bidi="ar-SA"/>
        </w:rPr>
        <w:drawing>
          <wp:inline distT="0" distB="0" distL="0" distR="0" wp14:anchorId="344F2EB9" wp14:editId="5CC051E3">
            <wp:extent cx="723899" cy="2413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08" cy="25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48C6" w:rsidRPr="00346D41" w:rsidRDefault="00A248C6" w:rsidP="00A248C6">
      <w:pPr>
        <w:pStyle w:val="TOC1"/>
        <w:rPr>
          <w:rFonts w:asciiTheme="minorHAnsi" w:eastAsiaTheme="minorEastAsia" w:hAnsiTheme="minorHAnsi" w:cstheme="minorBidi"/>
          <w:noProof/>
          <w:color w:val="auto"/>
          <w:szCs w:val="22"/>
          <w:rtl/>
          <w:lang w:bidi="ar-SA"/>
        </w:rPr>
      </w:pPr>
      <w:r w:rsidRPr="00346D41">
        <w:rPr>
          <w:noProof/>
          <w:webHidden/>
          <w:rtl/>
        </w:rPr>
        <w:fldChar w:fldCharType="begin"/>
      </w:r>
      <w:r w:rsidRPr="00346D41">
        <w:rPr>
          <w:noProof/>
          <w:webHidden/>
          <w:rtl/>
        </w:rPr>
        <w:instrText xml:space="preserve"> </w:instrText>
      </w:r>
      <w:r w:rsidRPr="00346D41">
        <w:rPr>
          <w:noProof/>
          <w:webHidden/>
        </w:rPr>
        <w:instrText xml:space="preserve">TOC </w:instrText>
      </w:r>
      <w:r w:rsidRPr="00346D41">
        <w:rPr>
          <w:noProof/>
          <w:webHidden/>
          <w:rtl/>
        </w:rPr>
        <w:instrText>\</w:instrText>
      </w:r>
      <w:r w:rsidRPr="00346D41">
        <w:rPr>
          <w:noProof/>
          <w:webHidden/>
        </w:rPr>
        <w:instrText>o "</w:instrText>
      </w:r>
      <w:r w:rsidRPr="00346D41">
        <w:rPr>
          <w:noProof/>
          <w:webHidden/>
          <w:rtl/>
        </w:rPr>
        <w:instrText>1-9</w:instrText>
      </w:r>
      <w:r w:rsidRPr="00346D41">
        <w:rPr>
          <w:noProof/>
          <w:webHidden/>
        </w:rPr>
        <w:instrText>" \h \z \u</w:instrText>
      </w:r>
      <w:r w:rsidRPr="00346D41">
        <w:rPr>
          <w:noProof/>
          <w:webHidden/>
          <w:rtl/>
        </w:rPr>
        <w:instrText xml:space="preserve"> </w:instrText>
      </w:r>
      <w:r w:rsidRPr="00346D41">
        <w:rPr>
          <w:noProof/>
          <w:webHidden/>
          <w:rtl/>
        </w:rPr>
        <w:fldChar w:fldCharType="separate"/>
      </w:r>
      <w:hyperlink w:anchor="_Toc512115953" w:history="1">
        <w:r w:rsidRPr="00346D41">
          <w:rPr>
            <w:rStyle w:val="Hyperlink"/>
            <w:noProof/>
            <w:rtl/>
          </w:rPr>
          <w:t>شروط تزاحم</w:t>
        </w:r>
        <w:r w:rsidRPr="00346D41">
          <w:rPr>
            <w:noProof/>
            <w:webHidden/>
            <w:rtl/>
          </w:rPr>
          <w:tab/>
        </w:r>
        <w:r w:rsidRPr="00346D41">
          <w:rPr>
            <w:noProof/>
            <w:webHidden/>
            <w:rtl/>
          </w:rPr>
          <w:fldChar w:fldCharType="begin"/>
        </w:r>
        <w:r w:rsidRPr="00346D41">
          <w:rPr>
            <w:noProof/>
            <w:webHidden/>
            <w:rtl/>
          </w:rPr>
          <w:instrText xml:space="preserve"> </w:instrText>
        </w:r>
        <w:r w:rsidRPr="00346D41">
          <w:rPr>
            <w:noProof/>
            <w:webHidden/>
          </w:rPr>
          <w:instrText xml:space="preserve">PAGEREF </w:instrText>
        </w:r>
        <w:r w:rsidRPr="00346D41">
          <w:rPr>
            <w:noProof/>
            <w:webHidden/>
            <w:rtl/>
          </w:rPr>
          <w:instrText>_</w:instrText>
        </w:r>
        <w:r w:rsidRPr="00346D41">
          <w:rPr>
            <w:noProof/>
            <w:webHidden/>
          </w:rPr>
          <w:instrText>Toc</w:instrText>
        </w:r>
        <w:r w:rsidRPr="00346D41">
          <w:rPr>
            <w:noProof/>
            <w:webHidden/>
            <w:rtl/>
          </w:rPr>
          <w:instrText xml:space="preserve">512115953 </w:instrText>
        </w:r>
        <w:r w:rsidRPr="00346D41">
          <w:rPr>
            <w:noProof/>
            <w:webHidden/>
          </w:rPr>
          <w:instrText>\h</w:instrText>
        </w:r>
        <w:r w:rsidRPr="00346D41">
          <w:rPr>
            <w:noProof/>
            <w:webHidden/>
            <w:rtl/>
          </w:rPr>
          <w:instrText xml:space="preserve"> </w:instrText>
        </w:r>
        <w:r w:rsidRPr="00346D41">
          <w:rPr>
            <w:noProof/>
            <w:webHidden/>
            <w:rtl/>
          </w:rPr>
        </w:r>
        <w:r w:rsidRPr="00346D41">
          <w:rPr>
            <w:noProof/>
            <w:webHidden/>
            <w:rtl/>
          </w:rPr>
          <w:fldChar w:fldCharType="separate"/>
        </w:r>
        <w:r w:rsidRPr="00346D41">
          <w:rPr>
            <w:noProof/>
            <w:webHidden/>
            <w:rtl/>
          </w:rPr>
          <w:t>1</w:t>
        </w:r>
        <w:r w:rsidRPr="00346D41">
          <w:rPr>
            <w:noProof/>
            <w:webHidden/>
            <w:rtl/>
          </w:rPr>
          <w:fldChar w:fldCharType="end"/>
        </w:r>
      </w:hyperlink>
    </w:p>
    <w:p w:rsidR="00A248C6" w:rsidRPr="00346D41" w:rsidRDefault="0031081E" w:rsidP="00A248C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2115954" w:history="1">
        <w:r w:rsidR="00A248C6" w:rsidRPr="00346D41">
          <w:rPr>
            <w:rStyle w:val="Hyperlink"/>
            <w:noProof/>
            <w:rtl/>
          </w:rPr>
          <w:t>ح: تزاحم ب</w:t>
        </w:r>
        <w:r w:rsidR="00A248C6" w:rsidRPr="00346D41">
          <w:rPr>
            <w:rStyle w:val="Hyperlink"/>
            <w:rFonts w:hint="cs"/>
            <w:noProof/>
            <w:rtl/>
          </w:rPr>
          <w:t>ی</w:t>
        </w:r>
        <w:r w:rsidR="00A248C6" w:rsidRPr="00346D41">
          <w:rPr>
            <w:rStyle w:val="Hyperlink"/>
            <w:noProof/>
            <w:rtl/>
          </w:rPr>
          <w:t>ن دو تکل</w:t>
        </w:r>
        <w:r w:rsidR="00A248C6" w:rsidRPr="00346D41">
          <w:rPr>
            <w:rStyle w:val="Hyperlink"/>
            <w:rFonts w:hint="cs"/>
            <w:noProof/>
            <w:rtl/>
          </w:rPr>
          <w:t>ی</w:t>
        </w:r>
        <w:r w:rsidR="00A248C6" w:rsidRPr="00346D41">
          <w:rPr>
            <w:rStyle w:val="Hyperlink"/>
            <w:noProof/>
            <w:rtl/>
          </w:rPr>
          <w:t>ف مستقل</w:t>
        </w:r>
        <w:r w:rsidR="00A248C6" w:rsidRPr="00346D41">
          <w:rPr>
            <w:noProof/>
            <w:webHidden/>
            <w:rtl/>
          </w:rPr>
          <w:tab/>
        </w:r>
        <w:r w:rsidR="00A248C6" w:rsidRPr="00346D41">
          <w:rPr>
            <w:noProof/>
            <w:webHidden/>
            <w:rtl/>
          </w:rPr>
          <w:fldChar w:fldCharType="begin"/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</w:rPr>
          <w:instrText xml:space="preserve">PAGEREF </w:instrText>
        </w:r>
        <w:r w:rsidR="00A248C6" w:rsidRPr="00346D41">
          <w:rPr>
            <w:noProof/>
            <w:webHidden/>
            <w:rtl/>
          </w:rPr>
          <w:instrText>_</w:instrText>
        </w:r>
        <w:r w:rsidR="00A248C6" w:rsidRPr="00346D41">
          <w:rPr>
            <w:noProof/>
            <w:webHidden/>
          </w:rPr>
          <w:instrText>Toc</w:instrText>
        </w:r>
        <w:r w:rsidR="00A248C6" w:rsidRPr="00346D41">
          <w:rPr>
            <w:noProof/>
            <w:webHidden/>
            <w:rtl/>
          </w:rPr>
          <w:instrText xml:space="preserve">512115954 </w:instrText>
        </w:r>
        <w:r w:rsidR="00A248C6" w:rsidRPr="00346D41">
          <w:rPr>
            <w:noProof/>
            <w:webHidden/>
          </w:rPr>
          <w:instrText>\h</w:instrText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  <w:rtl/>
          </w:rPr>
        </w:r>
        <w:r w:rsidR="00A248C6" w:rsidRPr="00346D41">
          <w:rPr>
            <w:noProof/>
            <w:webHidden/>
            <w:rtl/>
          </w:rPr>
          <w:fldChar w:fldCharType="separate"/>
        </w:r>
        <w:r w:rsidR="00A248C6" w:rsidRPr="00346D41">
          <w:rPr>
            <w:noProof/>
            <w:webHidden/>
            <w:rtl/>
          </w:rPr>
          <w:t>1</w:t>
        </w:r>
        <w:r w:rsidR="00A248C6" w:rsidRPr="00346D41">
          <w:rPr>
            <w:noProof/>
            <w:webHidden/>
            <w:rtl/>
          </w:rPr>
          <w:fldChar w:fldCharType="end"/>
        </w:r>
      </w:hyperlink>
    </w:p>
    <w:p w:rsidR="00A248C6" w:rsidRPr="00346D41" w:rsidRDefault="0031081E" w:rsidP="00A248C6">
      <w:pPr>
        <w:pStyle w:val="TOC3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iCs w:val="0"/>
          <w:noProof/>
          <w:color w:val="auto"/>
          <w:szCs w:val="22"/>
          <w:rtl/>
          <w:lang w:bidi="ar-SA"/>
        </w:rPr>
      </w:pPr>
      <w:hyperlink w:anchor="_Toc512115955" w:history="1">
        <w:r w:rsidR="00A248C6" w:rsidRPr="00346D41">
          <w:rPr>
            <w:rStyle w:val="Hyperlink"/>
            <w:iCs w:val="0"/>
            <w:noProof/>
            <w:rtl/>
          </w:rPr>
          <w:t>کلام مرحوم آقا</w:t>
        </w:r>
        <w:r w:rsidR="00A248C6" w:rsidRPr="00346D41">
          <w:rPr>
            <w:rStyle w:val="Hyperlink"/>
            <w:rFonts w:hint="cs"/>
            <w:iCs w:val="0"/>
            <w:noProof/>
            <w:rtl/>
          </w:rPr>
          <w:t>ی</w:t>
        </w:r>
        <w:r w:rsidR="00A248C6" w:rsidRPr="00346D41">
          <w:rPr>
            <w:rStyle w:val="Hyperlink"/>
            <w:iCs w:val="0"/>
            <w:noProof/>
            <w:rtl/>
          </w:rPr>
          <w:t xml:space="preserve"> خو</w:t>
        </w:r>
        <w:r w:rsidR="00A248C6" w:rsidRPr="00346D41">
          <w:rPr>
            <w:rStyle w:val="Hyperlink"/>
            <w:rFonts w:hint="cs"/>
            <w:iCs w:val="0"/>
            <w:noProof/>
            <w:rtl/>
          </w:rPr>
          <w:t>یی</w:t>
        </w:r>
        <w:r w:rsidR="00A248C6" w:rsidRPr="00346D41">
          <w:rPr>
            <w:rStyle w:val="Hyperlink"/>
            <w:iCs w:val="0"/>
            <w:noProof/>
            <w:rtl/>
          </w:rPr>
          <w:t xml:space="preserve"> (رجوع تزاحم در واجبات ضمن</w:t>
        </w:r>
        <w:r w:rsidR="00A248C6" w:rsidRPr="00346D41">
          <w:rPr>
            <w:rStyle w:val="Hyperlink"/>
            <w:rFonts w:hint="cs"/>
            <w:iCs w:val="0"/>
            <w:noProof/>
            <w:rtl/>
          </w:rPr>
          <w:t>ی</w:t>
        </w:r>
        <w:r w:rsidR="00A248C6" w:rsidRPr="00346D41">
          <w:rPr>
            <w:rStyle w:val="Hyperlink"/>
            <w:rFonts w:hint="eastAsia"/>
            <w:iCs w:val="0"/>
            <w:noProof/>
            <w:rtl/>
          </w:rPr>
          <w:t>ه</w:t>
        </w:r>
        <w:r w:rsidR="00A248C6" w:rsidRPr="00346D41">
          <w:rPr>
            <w:rStyle w:val="Hyperlink"/>
            <w:iCs w:val="0"/>
            <w:noProof/>
            <w:rtl/>
          </w:rPr>
          <w:t xml:space="preserve"> به تعارض)</w:t>
        </w:r>
        <w:r w:rsidR="00A248C6" w:rsidRPr="00346D41">
          <w:rPr>
            <w:iCs w:val="0"/>
            <w:noProof/>
            <w:webHidden/>
            <w:rtl/>
          </w:rPr>
          <w:tab/>
        </w:r>
        <w:r w:rsidR="00A248C6" w:rsidRPr="00346D41">
          <w:rPr>
            <w:iCs w:val="0"/>
            <w:noProof/>
            <w:webHidden/>
            <w:rtl/>
          </w:rPr>
          <w:fldChar w:fldCharType="begin"/>
        </w:r>
        <w:r w:rsidR="00A248C6" w:rsidRPr="00346D41">
          <w:rPr>
            <w:iCs w:val="0"/>
            <w:noProof/>
            <w:webHidden/>
            <w:rtl/>
          </w:rPr>
          <w:instrText xml:space="preserve"> </w:instrText>
        </w:r>
        <w:r w:rsidR="00A248C6" w:rsidRPr="00346D41">
          <w:rPr>
            <w:iCs w:val="0"/>
            <w:noProof/>
            <w:webHidden/>
          </w:rPr>
          <w:instrText xml:space="preserve">PAGEREF </w:instrText>
        </w:r>
        <w:r w:rsidR="00A248C6" w:rsidRPr="00346D41">
          <w:rPr>
            <w:iCs w:val="0"/>
            <w:noProof/>
            <w:webHidden/>
            <w:rtl/>
          </w:rPr>
          <w:instrText>_</w:instrText>
        </w:r>
        <w:r w:rsidR="00A248C6" w:rsidRPr="00346D41">
          <w:rPr>
            <w:iCs w:val="0"/>
            <w:noProof/>
            <w:webHidden/>
          </w:rPr>
          <w:instrText>Toc</w:instrText>
        </w:r>
        <w:r w:rsidR="00A248C6" w:rsidRPr="00346D41">
          <w:rPr>
            <w:iCs w:val="0"/>
            <w:noProof/>
            <w:webHidden/>
            <w:rtl/>
          </w:rPr>
          <w:instrText xml:space="preserve">512115955 </w:instrText>
        </w:r>
        <w:r w:rsidR="00A248C6" w:rsidRPr="00346D41">
          <w:rPr>
            <w:iCs w:val="0"/>
            <w:noProof/>
            <w:webHidden/>
          </w:rPr>
          <w:instrText>\h</w:instrText>
        </w:r>
        <w:r w:rsidR="00A248C6" w:rsidRPr="00346D41">
          <w:rPr>
            <w:iCs w:val="0"/>
            <w:noProof/>
            <w:webHidden/>
            <w:rtl/>
          </w:rPr>
          <w:instrText xml:space="preserve"> </w:instrText>
        </w:r>
        <w:r w:rsidR="00A248C6" w:rsidRPr="00346D41">
          <w:rPr>
            <w:iCs w:val="0"/>
            <w:noProof/>
            <w:webHidden/>
            <w:rtl/>
          </w:rPr>
        </w:r>
        <w:r w:rsidR="00A248C6" w:rsidRPr="00346D41">
          <w:rPr>
            <w:iCs w:val="0"/>
            <w:noProof/>
            <w:webHidden/>
            <w:rtl/>
          </w:rPr>
          <w:fldChar w:fldCharType="separate"/>
        </w:r>
        <w:r w:rsidR="00A248C6" w:rsidRPr="00346D41">
          <w:rPr>
            <w:iCs w:val="0"/>
            <w:noProof/>
            <w:webHidden/>
            <w:rtl/>
          </w:rPr>
          <w:t>1</w:t>
        </w:r>
        <w:r w:rsidR="00A248C6" w:rsidRPr="00346D41">
          <w:rPr>
            <w:iCs w:val="0"/>
            <w:noProof/>
            <w:webHidden/>
            <w:rtl/>
          </w:rPr>
          <w:fldChar w:fldCharType="end"/>
        </w:r>
      </w:hyperlink>
    </w:p>
    <w:p w:rsidR="00A248C6" w:rsidRPr="00346D41" w:rsidRDefault="0031081E" w:rsidP="00A248C6">
      <w:pPr>
        <w:pStyle w:val="TOC4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2115956" w:history="1">
        <w:r w:rsidR="00A248C6" w:rsidRPr="00346D41">
          <w:rPr>
            <w:rStyle w:val="Hyperlink"/>
            <w:noProof/>
            <w:rtl/>
          </w:rPr>
          <w:t>بررس</w:t>
        </w:r>
        <w:r w:rsidR="00A248C6" w:rsidRPr="00346D41">
          <w:rPr>
            <w:rStyle w:val="Hyperlink"/>
            <w:rFonts w:hint="cs"/>
            <w:noProof/>
            <w:rtl/>
          </w:rPr>
          <w:t>ی</w:t>
        </w:r>
        <w:r w:rsidR="00A248C6" w:rsidRPr="00346D41">
          <w:rPr>
            <w:rStyle w:val="Hyperlink"/>
            <w:noProof/>
            <w:rtl/>
          </w:rPr>
          <w:t xml:space="preserve"> کلام مرحوم آقا</w:t>
        </w:r>
        <w:r w:rsidR="00A248C6" w:rsidRPr="00346D41">
          <w:rPr>
            <w:rStyle w:val="Hyperlink"/>
            <w:rFonts w:hint="cs"/>
            <w:noProof/>
            <w:rtl/>
          </w:rPr>
          <w:t>ی</w:t>
        </w:r>
        <w:r w:rsidR="00A248C6" w:rsidRPr="00346D41">
          <w:rPr>
            <w:rStyle w:val="Hyperlink"/>
            <w:noProof/>
            <w:rtl/>
          </w:rPr>
          <w:t xml:space="preserve"> خو</w:t>
        </w:r>
        <w:r w:rsidR="00A248C6" w:rsidRPr="00346D41">
          <w:rPr>
            <w:rStyle w:val="Hyperlink"/>
            <w:rFonts w:hint="cs"/>
            <w:noProof/>
            <w:rtl/>
          </w:rPr>
          <w:t>یی</w:t>
        </w:r>
        <w:r w:rsidR="00A248C6" w:rsidRPr="00346D41">
          <w:rPr>
            <w:noProof/>
            <w:webHidden/>
            <w:rtl/>
          </w:rPr>
          <w:tab/>
        </w:r>
        <w:r w:rsidR="00A248C6" w:rsidRPr="00346D41">
          <w:rPr>
            <w:noProof/>
            <w:webHidden/>
            <w:rtl/>
          </w:rPr>
          <w:fldChar w:fldCharType="begin"/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</w:rPr>
          <w:instrText xml:space="preserve">PAGEREF </w:instrText>
        </w:r>
        <w:r w:rsidR="00A248C6" w:rsidRPr="00346D41">
          <w:rPr>
            <w:noProof/>
            <w:webHidden/>
            <w:rtl/>
          </w:rPr>
          <w:instrText>_</w:instrText>
        </w:r>
        <w:r w:rsidR="00A248C6" w:rsidRPr="00346D41">
          <w:rPr>
            <w:noProof/>
            <w:webHidden/>
          </w:rPr>
          <w:instrText>Toc</w:instrText>
        </w:r>
        <w:r w:rsidR="00A248C6" w:rsidRPr="00346D41">
          <w:rPr>
            <w:noProof/>
            <w:webHidden/>
            <w:rtl/>
          </w:rPr>
          <w:instrText xml:space="preserve">512115956 </w:instrText>
        </w:r>
        <w:r w:rsidR="00A248C6" w:rsidRPr="00346D41">
          <w:rPr>
            <w:noProof/>
            <w:webHidden/>
          </w:rPr>
          <w:instrText>\h</w:instrText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  <w:rtl/>
          </w:rPr>
        </w:r>
        <w:r w:rsidR="00A248C6" w:rsidRPr="00346D41">
          <w:rPr>
            <w:noProof/>
            <w:webHidden/>
            <w:rtl/>
          </w:rPr>
          <w:fldChar w:fldCharType="separate"/>
        </w:r>
        <w:r w:rsidR="00A248C6" w:rsidRPr="00346D41">
          <w:rPr>
            <w:noProof/>
            <w:webHidden/>
            <w:rtl/>
          </w:rPr>
          <w:t>2</w:t>
        </w:r>
        <w:r w:rsidR="00A248C6" w:rsidRPr="00346D41">
          <w:rPr>
            <w:noProof/>
            <w:webHidden/>
            <w:rtl/>
          </w:rPr>
          <w:fldChar w:fldCharType="end"/>
        </w:r>
      </w:hyperlink>
    </w:p>
    <w:p w:rsidR="00A248C6" w:rsidRPr="00346D41" w:rsidRDefault="0031081E" w:rsidP="00A248C6">
      <w:pPr>
        <w:pStyle w:val="TOC5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2115957" w:history="1">
        <w:r w:rsidR="00A248C6" w:rsidRPr="00346D41">
          <w:rPr>
            <w:rStyle w:val="Hyperlink"/>
            <w:noProof/>
            <w:rtl/>
          </w:rPr>
          <w:t>تب</w:t>
        </w:r>
        <w:r w:rsidR="00A248C6" w:rsidRPr="00346D41">
          <w:rPr>
            <w:rStyle w:val="Hyperlink"/>
            <w:rFonts w:hint="cs"/>
            <w:noProof/>
            <w:rtl/>
          </w:rPr>
          <w:t>یی</w:t>
        </w:r>
        <w:r w:rsidR="00A248C6" w:rsidRPr="00346D41">
          <w:rPr>
            <w:rStyle w:val="Hyperlink"/>
            <w:rFonts w:hint="eastAsia"/>
            <w:noProof/>
            <w:rtl/>
          </w:rPr>
          <w:t>ن</w:t>
        </w:r>
        <w:r w:rsidR="00A248C6" w:rsidRPr="00346D41">
          <w:rPr>
            <w:rStyle w:val="Hyperlink"/>
            <w:noProof/>
            <w:rtl/>
          </w:rPr>
          <w:t xml:space="preserve"> تفاوت ب</w:t>
        </w:r>
        <w:r w:rsidR="00A248C6" w:rsidRPr="00346D41">
          <w:rPr>
            <w:rStyle w:val="Hyperlink"/>
            <w:rFonts w:hint="cs"/>
            <w:noProof/>
            <w:rtl/>
          </w:rPr>
          <w:t>ی</w:t>
        </w:r>
        <w:r w:rsidR="00A248C6" w:rsidRPr="00346D41">
          <w:rPr>
            <w:rStyle w:val="Hyperlink"/>
            <w:rFonts w:hint="eastAsia"/>
            <w:noProof/>
            <w:rtl/>
          </w:rPr>
          <w:t>ن</w:t>
        </w:r>
        <w:r w:rsidR="00A248C6" w:rsidRPr="00346D41">
          <w:rPr>
            <w:rStyle w:val="Hyperlink"/>
            <w:noProof/>
            <w:rtl/>
          </w:rPr>
          <w:t xml:space="preserve"> کلام شه</w:t>
        </w:r>
        <w:r w:rsidR="00A248C6" w:rsidRPr="00346D41">
          <w:rPr>
            <w:rStyle w:val="Hyperlink"/>
            <w:rFonts w:hint="cs"/>
            <w:noProof/>
            <w:rtl/>
          </w:rPr>
          <w:t>ی</w:t>
        </w:r>
        <w:r w:rsidR="00A248C6" w:rsidRPr="00346D41">
          <w:rPr>
            <w:rStyle w:val="Hyperlink"/>
            <w:rFonts w:hint="eastAsia"/>
            <w:noProof/>
            <w:rtl/>
          </w:rPr>
          <w:t>د</w:t>
        </w:r>
        <w:r w:rsidR="00A248C6" w:rsidRPr="00346D41">
          <w:rPr>
            <w:rStyle w:val="Hyperlink"/>
            <w:noProof/>
            <w:rtl/>
          </w:rPr>
          <w:t xml:space="preserve"> صدر و مختار</w:t>
        </w:r>
        <w:r w:rsidR="00A248C6" w:rsidRPr="00346D41">
          <w:rPr>
            <w:noProof/>
            <w:webHidden/>
            <w:rtl/>
          </w:rPr>
          <w:tab/>
        </w:r>
        <w:r w:rsidR="00A248C6" w:rsidRPr="00346D41">
          <w:rPr>
            <w:noProof/>
            <w:webHidden/>
            <w:rtl/>
          </w:rPr>
          <w:fldChar w:fldCharType="begin"/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</w:rPr>
          <w:instrText xml:space="preserve">PAGEREF </w:instrText>
        </w:r>
        <w:r w:rsidR="00A248C6" w:rsidRPr="00346D41">
          <w:rPr>
            <w:noProof/>
            <w:webHidden/>
            <w:rtl/>
          </w:rPr>
          <w:instrText>_</w:instrText>
        </w:r>
        <w:r w:rsidR="00A248C6" w:rsidRPr="00346D41">
          <w:rPr>
            <w:noProof/>
            <w:webHidden/>
          </w:rPr>
          <w:instrText>Toc</w:instrText>
        </w:r>
        <w:r w:rsidR="00A248C6" w:rsidRPr="00346D41">
          <w:rPr>
            <w:noProof/>
            <w:webHidden/>
            <w:rtl/>
          </w:rPr>
          <w:instrText xml:space="preserve">512115957 </w:instrText>
        </w:r>
        <w:r w:rsidR="00A248C6" w:rsidRPr="00346D41">
          <w:rPr>
            <w:noProof/>
            <w:webHidden/>
          </w:rPr>
          <w:instrText>\h</w:instrText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  <w:rtl/>
          </w:rPr>
        </w:r>
        <w:r w:rsidR="00A248C6" w:rsidRPr="00346D41">
          <w:rPr>
            <w:noProof/>
            <w:webHidden/>
            <w:rtl/>
          </w:rPr>
          <w:fldChar w:fldCharType="separate"/>
        </w:r>
        <w:r w:rsidR="00A248C6" w:rsidRPr="00346D41">
          <w:rPr>
            <w:noProof/>
            <w:webHidden/>
            <w:rtl/>
          </w:rPr>
          <w:t>3</w:t>
        </w:r>
        <w:r w:rsidR="00A248C6" w:rsidRPr="00346D41">
          <w:rPr>
            <w:noProof/>
            <w:webHidden/>
            <w:rtl/>
          </w:rPr>
          <w:fldChar w:fldCharType="end"/>
        </w:r>
      </w:hyperlink>
    </w:p>
    <w:p w:rsidR="00A248C6" w:rsidRPr="00346D41" w:rsidRDefault="0031081E" w:rsidP="00A248C6">
      <w:pPr>
        <w:pStyle w:val="TOC6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2115958" w:history="1">
        <w:r w:rsidR="00A248C6" w:rsidRPr="00346D41">
          <w:rPr>
            <w:rStyle w:val="Hyperlink"/>
            <w:noProof/>
            <w:rtl/>
          </w:rPr>
          <w:t>مناقشه در تب</w:t>
        </w:r>
        <w:r w:rsidR="00A248C6" w:rsidRPr="00346D41">
          <w:rPr>
            <w:rStyle w:val="Hyperlink"/>
            <w:rFonts w:hint="cs"/>
            <w:noProof/>
            <w:rtl/>
          </w:rPr>
          <w:t>یی</w:t>
        </w:r>
        <w:r w:rsidR="00A248C6" w:rsidRPr="00346D41">
          <w:rPr>
            <w:rStyle w:val="Hyperlink"/>
            <w:rFonts w:hint="eastAsia"/>
            <w:noProof/>
            <w:rtl/>
          </w:rPr>
          <w:t>ن</w:t>
        </w:r>
        <w:r w:rsidR="00A248C6" w:rsidRPr="00346D41">
          <w:rPr>
            <w:rStyle w:val="Hyperlink"/>
            <w:noProof/>
            <w:rtl/>
          </w:rPr>
          <w:t xml:space="preserve"> شه</w:t>
        </w:r>
        <w:r w:rsidR="00A248C6" w:rsidRPr="00346D41">
          <w:rPr>
            <w:rStyle w:val="Hyperlink"/>
            <w:rFonts w:hint="cs"/>
            <w:noProof/>
            <w:rtl/>
          </w:rPr>
          <w:t>ی</w:t>
        </w:r>
        <w:r w:rsidR="00A248C6" w:rsidRPr="00346D41">
          <w:rPr>
            <w:rStyle w:val="Hyperlink"/>
            <w:rFonts w:hint="eastAsia"/>
            <w:noProof/>
            <w:rtl/>
          </w:rPr>
          <w:t>د</w:t>
        </w:r>
        <w:r w:rsidR="00A248C6" w:rsidRPr="00346D41">
          <w:rPr>
            <w:rStyle w:val="Hyperlink"/>
            <w:noProof/>
            <w:rtl/>
          </w:rPr>
          <w:t xml:space="preserve"> صدر</w:t>
        </w:r>
        <w:r w:rsidR="00A248C6" w:rsidRPr="00346D41">
          <w:rPr>
            <w:noProof/>
            <w:webHidden/>
            <w:rtl/>
          </w:rPr>
          <w:tab/>
        </w:r>
        <w:r w:rsidR="00A248C6" w:rsidRPr="00346D41">
          <w:rPr>
            <w:noProof/>
            <w:webHidden/>
            <w:rtl/>
          </w:rPr>
          <w:fldChar w:fldCharType="begin"/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</w:rPr>
          <w:instrText xml:space="preserve">PAGEREF </w:instrText>
        </w:r>
        <w:r w:rsidR="00A248C6" w:rsidRPr="00346D41">
          <w:rPr>
            <w:noProof/>
            <w:webHidden/>
            <w:rtl/>
          </w:rPr>
          <w:instrText>_</w:instrText>
        </w:r>
        <w:r w:rsidR="00A248C6" w:rsidRPr="00346D41">
          <w:rPr>
            <w:noProof/>
            <w:webHidden/>
          </w:rPr>
          <w:instrText>Toc</w:instrText>
        </w:r>
        <w:r w:rsidR="00A248C6" w:rsidRPr="00346D41">
          <w:rPr>
            <w:noProof/>
            <w:webHidden/>
            <w:rtl/>
          </w:rPr>
          <w:instrText xml:space="preserve">512115958 </w:instrText>
        </w:r>
        <w:r w:rsidR="00A248C6" w:rsidRPr="00346D41">
          <w:rPr>
            <w:noProof/>
            <w:webHidden/>
          </w:rPr>
          <w:instrText>\h</w:instrText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  <w:rtl/>
          </w:rPr>
        </w:r>
        <w:r w:rsidR="00A248C6" w:rsidRPr="00346D41">
          <w:rPr>
            <w:noProof/>
            <w:webHidden/>
            <w:rtl/>
          </w:rPr>
          <w:fldChar w:fldCharType="separate"/>
        </w:r>
        <w:r w:rsidR="00A248C6" w:rsidRPr="00346D41">
          <w:rPr>
            <w:noProof/>
            <w:webHidden/>
            <w:rtl/>
          </w:rPr>
          <w:t>4</w:t>
        </w:r>
        <w:r w:rsidR="00A248C6" w:rsidRPr="00346D41">
          <w:rPr>
            <w:noProof/>
            <w:webHidden/>
            <w:rtl/>
          </w:rPr>
          <w:fldChar w:fldCharType="end"/>
        </w:r>
      </w:hyperlink>
    </w:p>
    <w:p w:rsidR="00A248C6" w:rsidRPr="00346D41" w:rsidRDefault="0031081E" w:rsidP="00A248C6">
      <w:pPr>
        <w:pStyle w:val="TOC3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iCs w:val="0"/>
          <w:noProof/>
          <w:color w:val="auto"/>
          <w:szCs w:val="22"/>
          <w:rtl/>
          <w:lang w:bidi="ar-SA"/>
        </w:rPr>
      </w:pPr>
      <w:hyperlink w:anchor="_Toc512115959" w:history="1">
        <w:r w:rsidR="00A248C6" w:rsidRPr="00346D41">
          <w:rPr>
            <w:rStyle w:val="Hyperlink"/>
            <w:iCs w:val="0"/>
            <w:noProof/>
            <w:rtl/>
          </w:rPr>
          <w:t>وجوه جر</w:t>
        </w:r>
        <w:r w:rsidR="00A248C6" w:rsidRPr="00346D41">
          <w:rPr>
            <w:rStyle w:val="Hyperlink"/>
            <w:rFonts w:hint="cs"/>
            <w:iCs w:val="0"/>
            <w:noProof/>
            <w:rtl/>
          </w:rPr>
          <w:t>ی</w:t>
        </w:r>
        <w:r w:rsidR="00A248C6" w:rsidRPr="00346D41">
          <w:rPr>
            <w:rStyle w:val="Hyperlink"/>
            <w:rFonts w:hint="eastAsia"/>
            <w:iCs w:val="0"/>
            <w:noProof/>
            <w:rtl/>
          </w:rPr>
          <w:t>ان</w:t>
        </w:r>
        <w:r w:rsidR="00A248C6" w:rsidRPr="00346D41">
          <w:rPr>
            <w:rStyle w:val="Hyperlink"/>
            <w:iCs w:val="0"/>
            <w:noProof/>
            <w:rtl/>
          </w:rPr>
          <w:t xml:space="preserve"> قواعد تزاحم در واجبات ضمن</w:t>
        </w:r>
        <w:r w:rsidR="00A248C6" w:rsidRPr="00346D41">
          <w:rPr>
            <w:rStyle w:val="Hyperlink"/>
            <w:rFonts w:hint="cs"/>
            <w:iCs w:val="0"/>
            <w:noProof/>
            <w:rtl/>
          </w:rPr>
          <w:t>ی</w:t>
        </w:r>
        <w:r w:rsidR="00A248C6" w:rsidRPr="00346D41">
          <w:rPr>
            <w:rStyle w:val="Hyperlink"/>
            <w:rFonts w:hint="eastAsia"/>
            <w:iCs w:val="0"/>
            <w:noProof/>
            <w:rtl/>
          </w:rPr>
          <w:t>ه</w:t>
        </w:r>
        <w:r w:rsidR="00A248C6" w:rsidRPr="00346D41">
          <w:rPr>
            <w:iCs w:val="0"/>
            <w:noProof/>
            <w:webHidden/>
            <w:rtl/>
          </w:rPr>
          <w:tab/>
        </w:r>
        <w:r w:rsidR="00A248C6" w:rsidRPr="00346D41">
          <w:rPr>
            <w:iCs w:val="0"/>
            <w:noProof/>
            <w:webHidden/>
            <w:rtl/>
          </w:rPr>
          <w:fldChar w:fldCharType="begin"/>
        </w:r>
        <w:r w:rsidR="00A248C6" w:rsidRPr="00346D41">
          <w:rPr>
            <w:iCs w:val="0"/>
            <w:noProof/>
            <w:webHidden/>
            <w:rtl/>
          </w:rPr>
          <w:instrText xml:space="preserve"> </w:instrText>
        </w:r>
        <w:r w:rsidR="00A248C6" w:rsidRPr="00346D41">
          <w:rPr>
            <w:iCs w:val="0"/>
            <w:noProof/>
            <w:webHidden/>
          </w:rPr>
          <w:instrText xml:space="preserve">PAGEREF </w:instrText>
        </w:r>
        <w:r w:rsidR="00A248C6" w:rsidRPr="00346D41">
          <w:rPr>
            <w:iCs w:val="0"/>
            <w:noProof/>
            <w:webHidden/>
            <w:rtl/>
          </w:rPr>
          <w:instrText>_</w:instrText>
        </w:r>
        <w:r w:rsidR="00A248C6" w:rsidRPr="00346D41">
          <w:rPr>
            <w:iCs w:val="0"/>
            <w:noProof/>
            <w:webHidden/>
          </w:rPr>
          <w:instrText>Toc</w:instrText>
        </w:r>
        <w:r w:rsidR="00A248C6" w:rsidRPr="00346D41">
          <w:rPr>
            <w:iCs w:val="0"/>
            <w:noProof/>
            <w:webHidden/>
            <w:rtl/>
          </w:rPr>
          <w:instrText xml:space="preserve">512115959 </w:instrText>
        </w:r>
        <w:r w:rsidR="00A248C6" w:rsidRPr="00346D41">
          <w:rPr>
            <w:iCs w:val="0"/>
            <w:noProof/>
            <w:webHidden/>
          </w:rPr>
          <w:instrText>\h</w:instrText>
        </w:r>
        <w:r w:rsidR="00A248C6" w:rsidRPr="00346D41">
          <w:rPr>
            <w:iCs w:val="0"/>
            <w:noProof/>
            <w:webHidden/>
            <w:rtl/>
          </w:rPr>
          <w:instrText xml:space="preserve"> </w:instrText>
        </w:r>
        <w:r w:rsidR="00A248C6" w:rsidRPr="00346D41">
          <w:rPr>
            <w:iCs w:val="0"/>
            <w:noProof/>
            <w:webHidden/>
            <w:rtl/>
          </w:rPr>
        </w:r>
        <w:r w:rsidR="00A248C6" w:rsidRPr="00346D41">
          <w:rPr>
            <w:iCs w:val="0"/>
            <w:noProof/>
            <w:webHidden/>
            <w:rtl/>
          </w:rPr>
          <w:fldChar w:fldCharType="separate"/>
        </w:r>
        <w:r w:rsidR="00A248C6" w:rsidRPr="00346D41">
          <w:rPr>
            <w:iCs w:val="0"/>
            <w:noProof/>
            <w:webHidden/>
            <w:rtl/>
          </w:rPr>
          <w:t>6</w:t>
        </w:r>
        <w:r w:rsidR="00A248C6" w:rsidRPr="00346D41">
          <w:rPr>
            <w:iCs w:val="0"/>
            <w:noProof/>
            <w:webHidden/>
            <w:rtl/>
          </w:rPr>
          <w:fldChar w:fldCharType="end"/>
        </w:r>
      </w:hyperlink>
    </w:p>
    <w:p w:rsidR="00A248C6" w:rsidRPr="00346D41" w:rsidRDefault="0031081E" w:rsidP="00A248C6">
      <w:pPr>
        <w:pStyle w:val="TOC4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2115960" w:history="1">
        <w:r w:rsidR="00A248C6" w:rsidRPr="00346D41">
          <w:rPr>
            <w:rStyle w:val="Hyperlink"/>
            <w:noProof/>
            <w:rtl/>
          </w:rPr>
          <w:t>الف: مقدور بودن «احدهما» در نزد عرف</w:t>
        </w:r>
        <w:r w:rsidR="00A248C6" w:rsidRPr="00346D41">
          <w:rPr>
            <w:noProof/>
            <w:webHidden/>
            <w:rtl/>
          </w:rPr>
          <w:tab/>
        </w:r>
        <w:r w:rsidR="00A248C6" w:rsidRPr="00346D41">
          <w:rPr>
            <w:noProof/>
            <w:webHidden/>
            <w:rtl/>
          </w:rPr>
          <w:fldChar w:fldCharType="begin"/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</w:rPr>
          <w:instrText xml:space="preserve">PAGEREF </w:instrText>
        </w:r>
        <w:r w:rsidR="00A248C6" w:rsidRPr="00346D41">
          <w:rPr>
            <w:noProof/>
            <w:webHidden/>
            <w:rtl/>
          </w:rPr>
          <w:instrText>_</w:instrText>
        </w:r>
        <w:r w:rsidR="00A248C6" w:rsidRPr="00346D41">
          <w:rPr>
            <w:noProof/>
            <w:webHidden/>
          </w:rPr>
          <w:instrText>Toc</w:instrText>
        </w:r>
        <w:r w:rsidR="00A248C6" w:rsidRPr="00346D41">
          <w:rPr>
            <w:noProof/>
            <w:webHidden/>
            <w:rtl/>
          </w:rPr>
          <w:instrText xml:space="preserve">512115960 </w:instrText>
        </w:r>
        <w:r w:rsidR="00A248C6" w:rsidRPr="00346D41">
          <w:rPr>
            <w:noProof/>
            <w:webHidden/>
          </w:rPr>
          <w:instrText>\h</w:instrText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  <w:rtl/>
          </w:rPr>
        </w:r>
        <w:r w:rsidR="00A248C6" w:rsidRPr="00346D41">
          <w:rPr>
            <w:noProof/>
            <w:webHidden/>
            <w:rtl/>
          </w:rPr>
          <w:fldChar w:fldCharType="separate"/>
        </w:r>
        <w:r w:rsidR="00A248C6" w:rsidRPr="00346D41">
          <w:rPr>
            <w:noProof/>
            <w:webHidden/>
            <w:rtl/>
          </w:rPr>
          <w:t>6</w:t>
        </w:r>
        <w:r w:rsidR="00A248C6" w:rsidRPr="00346D41">
          <w:rPr>
            <w:noProof/>
            <w:webHidden/>
            <w:rtl/>
          </w:rPr>
          <w:fldChar w:fldCharType="end"/>
        </w:r>
      </w:hyperlink>
    </w:p>
    <w:p w:rsidR="00A248C6" w:rsidRPr="00346D41" w:rsidRDefault="0031081E" w:rsidP="00A248C6">
      <w:pPr>
        <w:pStyle w:val="TOC6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2115961" w:history="1">
        <w:r w:rsidR="00A248C6" w:rsidRPr="00346D41">
          <w:rPr>
            <w:rStyle w:val="Hyperlink"/>
            <w:noProof/>
            <w:rtl/>
          </w:rPr>
          <w:t>مناقشه در وجه اول</w:t>
        </w:r>
        <w:r w:rsidR="00A248C6" w:rsidRPr="00346D41">
          <w:rPr>
            <w:noProof/>
            <w:webHidden/>
            <w:rtl/>
          </w:rPr>
          <w:tab/>
        </w:r>
        <w:r w:rsidR="00A248C6" w:rsidRPr="00346D41">
          <w:rPr>
            <w:noProof/>
            <w:webHidden/>
            <w:rtl/>
          </w:rPr>
          <w:fldChar w:fldCharType="begin"/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</w:rPr>
          <w:instrText xml:space="preserve">PAGEREF </w:instrText>
        </w:r>
        <w:r w:rsidR="00A248C6" w:rsidRPr="00346D41">
          <w:rPr>
            <w:noProof/>
            <w:webHidden/>
            <w:rtl/>
          </w:rPr>
          <w:instrText>_</w:instrText>
        </w:r>
        <w:r w:rsidR="00A248C6" w:rsidRPr="00346D41">
          <w:rPr>
            <w:noProof/>
            <w:webHidden/>
          </w:rPr>
          <w:instrText>Toc</w:instrText>
        </w:r>
        <w:r w:rsidR="00A248C6" w:rsidRPr="00346D41">
          <w:rPr>
            <w:noProof/>
            <w:webHidden/>
            <w:rtl/>
          </w:rPr>
          <w:instrText xml:space="preserve">512115961 </w:instrText>
        </w:r>
        <w:r w:rsidR="00A248C6" w:rsidRPr="00346D41">
          <w:rPr>
            <w:noProof/>
            <w:webHidden/>
          </w:rPr>
          <w:instrText>\h</w:instrText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  <w:rtl/>
          </w:rPr>
        </w:r>
        <w:r w:rsidR="00A248C6" w:rsidRPr="00346D41">
          <w:rPr>
            <w:noProof/>
            <w:webHidden/>
            <w:rtl/>
          </w:rPr>
          <w:fldChar w:fldCharType="separate"/>
        </w:r>
        <w:r w:rsidR="00A248C6" w:rsidRPr="00346D41">
          <w:rPr>
            <w:noProof/>
            <w:webHidden/>
            <w:rtl/>
          </w:rPr>
          <w:t>7</w:t>
        </w:r>
        <w:r w:rsidR="00A248C6" w:rsidRPr="00346D41">
          <w:rPr>
            <w:noProof/>
            <w:webHidden/>
            <w:rtl/>
          </w:rPr>
          <w:fldChar w:fldCharType="end"/>
        </w:r>
      </w:hyperlink>
    </w:p>
    <w:p w:rsidR="00A248C6" w:rsidRPr="00346D41" w:rsidRDefault="0031081E" w:rsidP="00A248C6">
      <w:pPr>
        <w:pStyle w:val="TOC4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2115962" w:history="1">
        <w:r w:rsidR="00A248C6" w:rsidRPr="00346D41">
          <w:rPr>
            <w:rStyle w:val="Hyperlink"/>
            <w:noProof/>
            <w:rtl/>
          </w:rPr>
          <w:t>ب: تبع</w:t>
        </w:r>
        <w:r w:rsidR="00A248C6" w:rsidRPr="00346D41">
          <w:rPr>
            <w:rStyle w:val="Hyperlink"/>
            <w:rFonts w:hint="cs"/>
            <w:noProof/>
            <w:rtl/>
          </w:rPr>
          <w:t>ی</w:t>
        </w:r>
        <w:r w:rsidR="00A248C6" w:rsidRPr="00346D41">
          <w:rPr>
            <w:rStyle w:val="Hyperlink"/>
            <w:rFonts w:hint="eastAsia"/>
            <w:noProof/>
            <w:rtl/>
          </w:rPr>
          <w:t>ت</w:t>
        </w:r>
        <w:r w:rsidR="00A248C6" w:rsidRPr="00346D41">
          <w:rPr>
            <w:rStyle w:val="Hyperlink"/>
            <w:noProof/>
            <w:rtl/>
          </w:rPr>
          <w:t xml:space="preserve"> احکام ازملاکات</w:t>
        </w:r>
        <w:r w:rsidR="00A248C6" w:rsidRPr="00346D41">
          <w:rPr>
            <w:noProof/>
            <w:webHidden/>
            <w:rtl/>
          </w:rPr>
          <w:tab/>
        </w:r>
        <w:r w:rsidR="00A248C6" w:rsidRPr="00346D41">
          <w:rPr>
            <w:noProof/>
            <w:webHidden/>
            <w:rtl/>
          </w:rPr>
          <w:fldChar w:fldCharType="begin"/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</w:rPr>
          <w:instrText xml:space="preserve">PAGEREF </w:instrText>
        </w:r>
        <w:r w:rsidR="00A248C6" w:rsidRPr="00346D41">
          <w:rPr>
            <w:noProof/>
            <w:webHidden/>
            <w:rtl/>
          </w:rPr>
          <w:instrText>_</w:instrText>
        </w:r>
        <w:r w:rsidR="00A248C6" w:rsidRPr="00346D41">
          <w:rPr>
            <w:noProof/>
            <w:webHidden/>
          </w:rPr>
          <w:instrText>Toc</w:instrText>
        </w:r>
        <w:r w:rsidR="00A248C6" w:rsidRPr="00346D41">
          <w:rPr>
            <w:noProof/>
            <w:webHidden/>
            <w:rtl/>
          </w:rPr>
          <w:instrText xml:space="preserve">512115962 </w:instrText>
        </w:r>
        <w:r w:rsidR="00A248C6" w:rsidRPr="00346D41">
          <w:rPr>
            <w:noProof/>
            <w:webHidden/>
          </w:rPr>
          <w:instrText>\h</w:instrText>
        </w:r>
        <w:r w:rsidR="00A248C6" w:rsidRPr="00346D41">
          <w:rPr>
            <w:noProof/>
            <w:webHidden/>
            <w:rtl/>
          </w:rPr>
          <w:instrText xml:space="preserve"> </w:instrText>
        </w:r>
        <w:r w:rsidR="00A248C6" w:rsidRPr="00346D41">
          <w:rPr>
            <w:noProof/>
            <w:webHidden/>
            <w:rtl/>
          </w:rPr>
        </w:r>
        <w:r w:rsidR="00A248C6" w:rsidRPr="00346D41">
          <w:rPr>
            <w:noProof/>
            <w:webHidden/>
            <w:rtl/>
          </w:rPr>
          <w:fldChar w:fldCharType="separate"/>
        </w:r>
        <w:r w:rsidR="00A248C6" w:rsidRPr="00346D41">
          <w:rPr>
            <w:noProof/>
            <w:webHidden/>
            <w:rtl/>
          </w:rPr>
          <w:t>7</w:t>
        </w:r>
        <w:r w:rsidR="00A248C6" w:rsidRPr="00346D41">
          <w:rPr>
            <w:noProof/>
            <w:webHidden/>
            <w:rtl/>
          </w:rPr>
          <w:fldChar w:fldCharType="end"/>
        </w:r>
      </w:hyperlink>
    </w:p>
    <w:p w:rsidR="00C91EB6" w:rsidRPr="00C91EB6" w:rsidRDefault="00A248C6" w:rsidP="00A248C6">
      <w:pPr>
        <w:jc w:val="lowKashida"/>
      </w:pPr>
      <w:r w:rsidRPr="00346D41">
        <w:rPr>
          <w:rFonts w:cs="B Titr"/>
          <w:noProof/>
          <w:webHidden/>
          <w:color w:val="632423" w:themeColor="accent2" w:themeShade="80"/>
          <w:szCs w:val="24"/>
          <w:rtl/>
        </w:rPr>
        <w:fldChar w:fldCharType="end"/>
      </w:r>
    </w:p>
    <w:p w:rsidR="00F343FB" w:rsidRPr="00A6366F" w:rsidRDefault="00F842AD" w:rsidP="00A248C6">
      <w:pPr>
        <w:jc w:val="lowKashida"/>
      </w:pPr>
      <w:r w:rsidRPr="009C66D5">
        <w:rPr>
          <w:rStyle w:val="Emphasis"/>
          <w:rFonts w:hint="cs"/>
          <w:b/>
          <w:bCs w:val="0"/>
          <w:rtl/>
        </w:rPr>
        <w:t>موضوع</w:t>
      </w:r>
      <w:r w:rsidRPr="009C66D5">
        <w:rPr>
          <w:rStyle w:val="Emphasis"/>
          <w:rFonts w:hint="cs"/>
          <w:rtl/>
        </w:rPr>
        <w:t>:</w:t>
      </w:r>
      <w:r w:rsidR="00A6366F" w:rsidRPr="00A6366F">
        <w:rPr>
          <w:rFonts w:hint="cs"/>
          <w:rtl/>
        </w:rPr>
        <w:t xml:space="preserve"> </w:t>
      </w:r>
      <w:bookmarkStart w:id="1" w:name="BokSabj2_d"/>
      <w:bookmarkEnd w:id="1"/>
      <w:r w:rsidR="00C756E4">
        <w:rPr>
          <w:rtl/>
        </w:rPr>
        <w:t>تزاحم ب</w:t>
      </w:r>
      <w:r w:rsidR="00C756E4">
        <w:rPr>
          <w:rFonts w:hint="cs"/>
          <w:rtl/>
        </w:rPr>
        <w:t>ی</w:t>
      </w:r>
      <w:r w:rsidR="00C756E4">
        <w:rPr>
          <w:rFonts w:hint="eastAsia"/>
          <w:rtl/>
        </w:rPr>
        <w:t>ن</w:t>
      </w:r>
      <w:r w:rsidR="00C756E4">
        <w:rPr>
          <w:rtl/>
        </w:rPr>
        <w:t xml:space="preserve"> دو تکل</w:t>
      </w:r>
      <w:r w:rsidR="00C756E4">
        <w:rPr>
          <w:rFonts w:hint="cs"/>
          <w:rtl/>
        </w:rPr>
        <w:t>ی</w:t>
      </w:r>
      <w:r w:rsidR="00C756E4">
        <w:rPr>
          <w:rFonts w:hint="eastAsia"/>
          <w:rtl/>
        </w:rPr>
        <w:t>ف</w:t>
      </w:r>
      <w:r w:rsidR="00C756E4">
        <w:rPr>
          <w:rtl/>
        </w:rPr>
        <w:t xml:space="preserve"> مستقل</w:t>
      </w:r>
      <w:r w:rsidR="00386C11" w:rsidRPr="00A6366F">
        <w:rPr>
          <w:rFonts w:hint="cs"/>
          <w:rtl/>
        </w:rPr>
        <w:t>/</w:t>
      </w:r>
      <w:bookmarkStart w:id="2" w:name="BokSabj_d"/>
      <w:bookmarkEnd w:id="2"/>
      <w:r w:rsidR="002A582E">
        <w:rPr>
          <w:rFonts w:hint="cs"/>
          <w:rtl/>
        </w:rPr>
        <w:t xml:space="preserve"> </w:t>
      </w:r>
      <w:r w:rsidR="00C756E4">
        <w:rPr>
          <w:rtl/>
        </w:rPr>
        <w:t>شروط تزاحم/ تنب</w:t>
      </w:r>
      <w:r w:rsidR="00C756E4">
        <w:rPr>
          <w:rFonts w:hint="cs"/>
          <w:rtl/>
        </w:rPr>
        <w:t>ی</w:t>
      </w:r>
      <w:r w:rsidR="00C756E4">
        <w:rPr>
          <w:rFonts w:hint="eastAsia"/>
          <w:rtl/>
        </w:rPr>
        <w:t>هات</w:t>
      </w:r>
      <w:r w:rsidR="00C756E4">
        <w:rPr>
          <w:rtl/>
        </w:rPr>
        <w:t xml:space="preserve"> تزاحم</w:t>
      </w:r>
      <w:r w:rsidR="00386C11" w:rsidRPr="00A6366F">
        <w:rPr>
          <w:rFonts w:hint="cs"/>
          <w:rtl/>
        </w:rPr>
        <w:t>/</w:t>
      </w:r>
      <w:bookmarkStart w:id="3" w:name="Bokkolli"/>
      <w:bookmarkEnd w:id="3"/>
      <w:r w:rsidR="002A582E">
        <w:rPr>
          <w:rFonts w:hint="cs"/>
          <w:rtl/>
        </w:rPr>
        <w:t xml:space="preserve"> </w:t>
      </w:r>
      <w:r w:rsidR="00C756E4">
        <w:rPr>
          <w:rtl/>
        </w:rPr>
        <w:t>تعارض أدله</w:t>
      </w:r>
      <w:r w:rsidR="001B6799" w:rsidRPr="00A6366F">
        <w:rPr>
          <w:rFonts w:hint="cs"/>
          <w:rtl/>
        </w:rPr>
        <w:t xml:space="preserve"> </w:t>
      </w:r>
    </w:p>
    <w:p w:rsidR="008F5B4D" w:rsidRPr="009C66D5" w:rsidRDefault="008F5B4D" w:rsidP="00A248C6">
      <w:pPr>
        <w:jc w:val="lowKashida"/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247D2F" w:rsidRPr="003A6148" w:rsidRDefault="002A582E" w:rsidP="00A248C6">
      <w:pPr>
        <w:pBdr>
          <w:bottom w:val="double" w:sz="6" w:space="1" w:color="auto"/>
        </w:pBdr>
        <w:jc w:val="lowKashida"/>
      </w:pPr>
      <w:r w:rsidRPr="002A582E">
        <w:rPr>
          <w:rFonts w:cs="B Badr"/>
          <w:rtl/>
        </w:rPr>
        <w:t>بحث در شروط تزاحم قرار دارد که هشتم</w:t>
      </w:r>
      <w:r w:rsidRPr="002A582E">
        <w:rPr>
          <w:rFonts w:cs="B Badr" w:hint="cs"/>
          <w:rtl/>
        </w:rPr>
        <w:t>ی</w:t>
      </w:r>
      <w:r w:rsidRPr="002A582E">
        <w:rPr>
          <w:rFonts w:cs="B Badr" w:hint="eastAsia"/>
          <w:rtl/>
        </w:rPr>
        <w:t>ن</w:t>
      </w:r>
      <w:r w:rsidRPr="002A582E">
        <w:rPr>
          <w:rFonts w:cs="B Badr"/>
          <w:rtl/>
        </w:rPr>
        <w:t xml:space="preserve"> شرط ا</w:t>
      </w:r>
      <w:r w:rsidRPr="002A582E">
        <w:rPr>
          <w:rFonts w:cs="B Badr" w:hint="cs"/>
          <w:rtl/>
        </w:rPr>
        <w:t>ی</w:t>
      </w:r>
      <w:r w:rsidRPr="002A582E">
        <w:rPr>
          <w:rFonts w:cs="B Badr" w:hint="eastAsia"/>
          <w:rtl/>
        </w:rPr>
        <w:t>ن</w:t>
      </w:r>
      <w:r w:rsidRPr="002A582E">
        <w:rPr>
          <w:rFonts w:cs="B Badr"/>
          <w:rtl/>
        </w:rPr>
        <w:t xml:space="preserve"> است که برا</w:t>
      </w:r>
      <w:r w:rsidRPr="002A582E">
        <w:rPr>
          <w:rFonts w:cs="B Badr" w:hint="cs"/>
          <w:rtl/>
        </w:rPr>
        <w:t>ی</w:t>
      </w:r>
      <w:r w:rsidRPr="002A582E">
        <w:rPr>
          <w:rFonts w:cs="B Badr"/>
          <w:rtl/>
        </w:rPr>
        <w:t xml:space="preserve"> تزاحم لازم است که تزاحم ب</w:t>
      </w:r>
      <w:r w:rsidRPr="002A582E">
        <w:rPr>
          <w:rFonts w:cs="B Badr" w:hint="cs"/>
          <w:rtl/>
        </w:rPr>
        <w:t>ی</w:t>
      </w:r>
      <w:r w:rsidRPr="002A582E">
        <w:rPr>
          <w:rFonts w:cs="B Badr" w:hint="eastAsia"/>
          <w:rtl/>
        </w:rPr>
        <w:t>ن</w:t>
      </w:r>
      <w:r w:rsidRPr="002A582E">
        <w:rPr>
          <w:rFonts w:cs="B Badr"/>
          <w:rtl/>
        </w:rPr>
        <w:t xml:space="preserve"> دو تکل</w:t>
      </w:r>
      <w:r w:rsidRPr="002A582E">
        <w:rPr>
          <w:rFonts w:cs="B Badr" w:hint="cs"/>
          <w:rtl/>
        </w:rPr>
        <w:t>ی</w:t>
      </w:r>
      <w:r w:rsidRPr="002A582E">
        <w:rPr>
          <w:rFonts w:cs="B Badr" w:hint="eastAsia"/>
          <w:rtl/>
        </w:rPr>
        <w:t>ف</w:t>
      </w:r>
      <w:r w:rsidRPr="002A582E">
        <w:rPr>
          <w:rFonts w:cs="B Badr"/>
          <w:rtl/>
        </w:rPr>
        <w:t xml:space="preserve"> استقلال</w:t>
      </w:r>
      <w:r w:rsidRPr="002A582E">
        <w:rPr>
          <w:rFonts w:cs="B Badr" w:hint="cs"/>
          <w:rtl/>
        </w:rPr>
        <w:t>ی</w:t>
      </w:r>
      <w:r w:rsidRPr="002A582E">
        <w:rPr>
          <w:rFonts w:cs="B Badr"/>
          <w:rtl/>
        </w:rPr>
        <w:t xml:space="preserve"> باشد و ب</w:t>
      </w:r>
      <w:r w:rsidRPr="002A582E">
        <w:rPr>
          <w:rFonts w:cs="B Badr" w:hint="cs"/>
          <w:rtl/>
        </w:rPr>
        <w:t>ی</w:t>
      </w:r>
      <w:r w:rsidRPr="002A582E">
        <w:rPr>
          <w:rFonts w:cs="B Badr" w:hint="eastAsia"/>
          <w:rtl/>
        </w:rPr>
        <w:t>ن</w:t>
      </w:r>
      <w:r w:rsidRPr="002A582E">
        <w:rPr>
          <w:rFonts w:cs="B Badr"/>
          <w:rtl/>
        </w:rPr>
        <w:t xml:space="preserve"> تکال</w:t>
      </w:r>
      <w:r w:rsidRPr="002A582E">
        <w:rPr>
          <w:rFonts w:cs="B Badr" w:hint="cs"/>
          <w:rtl/>
        </w:rPr>
        <w:t>ی</w:t>
      </w:r>
      <w:r w:rsidRPr="002A582E">
        <w:rPr>
          <w:rFonts w:cs="B Badr" w:hint="eastAsia"/>
          <w:rtl/>
        </w:rPr>
        <w:t>ف</w:t>
      </w:r>
      <w:r w:rsidRPr="002A582E">
        <w:rPr>
          <w:rFonts w:cs="B Badr"/>
          <w:rtl/>
        </w:rPr>
        <w:t xml:space="preserve"> ضمن</w:t>
      </w:r>
      <w:r w:rsidRPr="002A582E">
        <w:rPr>
          <w:rFonts w:cs="B Badr" w:hint="cs"/>
          <w:rtl/>
        </w:rPr>
        <w:t>ی</w:t>
      </w:r>
      <w:r w:rsidRPr="002A582E">
        <w:rPr>
          <w:rFonts w:cs="B Badr" w:hint="eastAsia"/>
          <w:rtl/>
        </w:rPr>
        <w:t>نه</w:t>
      </w:r>
      <w:r w:rsidRPr="002A582E">
        <w:rPr>
          <w:rFonts w:cs="B Badr"/>
          <w:rtl/>
        </w:rPr>
        <w:t xml:space="preserve"> تزاحم محقق نخواهد شد.</w:t>
      </w:r>
    </w:p>
    <w:p w:rsidR="008F5B4D" w:rsidRDefault="008F5B4D" w:rsidP="00A248C6">
      <w:pPr>
        <w:jc w:val="lowKashida"/>
      </w:pPr>
    </w:p>
    <w:p w:rsidR="003E6650" w:rsidRPr="001A27D7" w:rsidRDefault="002A582E" w:rsidP="00A248C6">
      <w:pPr>
        <w:pStyle w:val="Heading1"/>
        <w:jc w:val="lowKashida"/>
        <w:rPr>
          <w:rtl/>
        </w:rPr>
      </w:pPr>
      <w:bookmarkStart w:id="4" w:name="_Toc512115932"/>
      <w:bookmarkStart w:id="5" w:name="_Toc512115953"/>
      <w:r>
        <w:rPr>
          <w:rFonts w:hint="cs"/>
          <w:rtl/>
        </w:rPr>
        <w:t>شروط تزاحم</w:t>
      </w:r>
      <w:bookmarkEnd w:id="4"/>
      <w:bookmarkEnd w:id="5"/>
    </w:p>
    <w:p w:rsidR="001A1EA5" w:rsidRDefault="00901B2F" w:rsidP="00A248C6">
      <w:pPr>
        <w:pStyle w:val="Heading2"/>
        <w:jc w:val="lowKashida"/>
        <w:rPr>
          <w:rtl/>
        </w:rPr>
      </w:pPr>
      <w:bookmarkStart w:id="6" w:name="_Toc512115933"/>
      <w:bookmarkStart w:id="7" w:name="_Toc512115954"/>
      <w:r w:rsidRPr="00901B2F">
        <w:rPr>
          <w:rtl/>
        </w:rPr>
        <w:t>ح: تزاحم ب</w:t>
      </w:r>
      <w:r w:rsidRPr="00901B2F">
        <w:rPr>
          <w:rFonts w:hint="cs"/>
          <w:rtl/>
        </w:rPr>
        <w:t>ی</w:t>
      </w:r>
      <w:r w:rsidRPr="00901B2F">
        <w:rPr>
          <w:rFonts w:hint="eastAsia"/>
          <w:rtl/>
        </w:rPr>
        <w:t>ن</w:t>
      </w:r>
      <w:r w:rsidRPr="00901B2F">
        <w:rPr>
          <w:rtl/>
        </w:rPr>
        <w:t xml:space="preserve"> دو تکل</w:t>
      </w:r>
      <w:r w:rsidRPr="00901B2F">
        <w:rPr>
          <w:rFonts w:hint="cs"/>
          <w:rtl/>
        </w:rPr>
        <w:t>ی</w:t>
      </w:r>
      <w:r w:rsidRPr="00901B2F">
        <w:rPr>
          <w:rFonts w:hint="eastAsia"/>
          <w:rtl/>
        </w:rPr>
        <w:t>ف</w:t>
      </w:r>
      <w:r w:rsidRPr="00901B2F">
        <w:rPr>
          <w:rtl/>
        </w:rPr>
        <w:t xml:space="preserve"> مستقل</w:t>
      </w:r>
      <w:bookmarkEnd w:id="6"/>
      <w:bookmarkEnd w:id="7"/>
    </w:p>
    <w:p w:rsidR="00554C2B" w:rsidRDefault="00554C2B" w:rsidP="00A248C6">
      <w:pPr>
        <w:jc w:val="lowKashida"/>
        <w:rPr>
          <w:rtl/>
        </w:rPr>
      </w:pPr>
      <w:r w:rsidRPr="00554C2B">
        <w:rPr>
          <w:rtl/>
        </w:rPr>
        <w:t>هشتم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شرط باب تزاحم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است که تزاحم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دو تکل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ف</w:t>
      </w:r>
      <w:r w:rsidRPr="00554C2B">
        <w:rPr>
          <w:rtl/>
        </w:rPr>
        <w:t xml:space="preserve"> مستقل صورت 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رد</w:t>
      </w:r>
      <w:r w:rsidRPr="00554C2B">
        <w:rPr>
          <w:rtl/>
        </w:rPr>
        <w:t>. اما در صورت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</w:t>
      </w:r>
      <w:r w:rsidR="00B91ED6">
        <w:rPr>
          <w:rtl/>
        </w:rPr>
        <w:t xml:space="preserve"> مکلّف</w:t>
      </w:r>
      <w:r w:rsidRPr="00554C2B">
        <w:rPr>
          <w:rtl/>
        </w:rPr>
        <w:t xml:space="preserve"> از جمع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دو جزء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دو شرط از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tl/>
        </w:rPr>
        <w:t xml:space="preserve"> مرکب ارتباط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عاجز باشد، جر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قواعد تزاحم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قواعد تعارض مورد اختلاف است.</w:t>
      </w:r>
    </w:p>
    <w:p w:rsidR="00B91ED6" w:rsidRPr="00554C2B" w:rsidRDefault="00B91ED6" w:rsidP="00A248C6">
      <w:pPr>
        <w:pStyle w:val="Heading3"/>
        <w:jc w:val="lowKashida"/>
        <w:rPr>
          <w:rFonts w:cs="B Lotus"/>
          <w:rtl/>
        </w:rPr>
      </w:pPr>
      <w:bookmarkStart w:id="8" w:name="_Toc512115934"/>
      <w:bookmarkStart w:id="9" w:name="_Toc512115955"/>
      <w:r>
        <w:rPr>
          <w:rFonts w:hint="cs"/>
          <w:rtl/>
        </w:rPr>
        <w:t>کلام مرحوم آقای خویی</w:t>
      </w:r>
      <w:r w:rsidR="00D3061B">
        <w:rPr>
          <w:rFonts w:hint="cs"/>
          <w:rtl/>
        </w:rPr>
        <w:t xml:space="preserve"> (رجوع تزاحم در واجبات ضمنیه به تعارض)</w:t>
      </w:r>
      <w:bookmarkEnd w:id="8"/>
      <w:bookmarkEnd w:id="9"/>
    </w:p>
    <w:p w:rsidR="009F522C" w:rsidRDefault="00B91ED6" w:rsidP="00A248C6">
      <w:pPr>
        <w:jc w:val="lowKashida"/>
        <w:rPr>
          <w:rtl/>
        </w:rPr>
      </w:pPr>
      <w:r w:rsidRPr="00554C2B">
        <w:rPr>
          <w:rtl/>
        </w:rPr>
        <w:t>مرحوم آقا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خو</w:t>
      </w:r>
      <w:r w:rsidRPr="00554C2B">
        <w:rPr>
          <w:rFonts w:hint="cs"/>
          <w:rtl/>
        </w:rPr>
        <w:t>یی</w:t>
      </w:r>
      <w:r w:rsidRPr="00554C2B">
        <w:rPr>
          <w:rtl/>
        </w:rPr>
        <w:t xml:space="preserve"> </w:t>
      </w:r>
      <w:r w:rsidR="00554C2B" w:rsidRPr="00554C2B">
        <w:rPr>
          <w:rtl/>
        </w:rPr>
        <w:t>در تزاحم در واجبات ضمن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ه</w:t>
      </w:r>
      <w:r w:rsidR="00554C2B" w:rsidRPr="00554C2B">
        <w:rPr>
          <w:rtl/>
        </w:rPr>
        <w:t xml:space="preserve"> فرمودند: باب تزاحم در واجبات ضمن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ه</w:t>
      </w:r>
      <w:r w:rsidR="00554C2B" w:rsidRPr="00554C2B">
        <w:rPr>
          <w:rtl/>
        </w:rPr>
        <w:t xml:space="preserve"> به تعارض رجوع م</w:t>
      </w:r>
      <w:r w:rsidR="00554C2B" w:rsidRPr="00554C2B">
        <w:rPr>
          <w:rFonts w:hint="cs"/>
          <w:rtl/>
        </w:rPr>
        <w:t>ی</w:t>
      </w:r>
      <w:r w:rsidR="00554C2B" w:rsidRPr="00554C2B">
        <w:rPr>
          <w:rtl/>
        </w:rPr>
        <w:t xml:space="preserve"> کند و لذا نبا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د</w:t>
      </w:r>
      <w:r w:rsidR="00554C2B" w:rsidRPr="00554C2B">
        <w:rPr>
          <w:rtl/>
        </w:rPr>
        <w:t xml:space="preserve"> اعمال مرج</w:t>
      </w:r>
      <w:r>
        <w:rPr>
          <w:rFonts w:hint="cs"/>
          <w:rtl/>
        </w:rPr>
        <w:t>ّ</w:t>
      </w:r>
      <w:r w:rsidR="00554C2B" w:rsidRPr="00554C2B">
        <w:rPr>
          <w:rtl/>
        </w:rPr>
        <w:t>حات باب تزاحم صورت گ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رد؛</w:t>
      </w:r>
      <w:r w:rsidR="00554C2B" w:rsidRPr="00554C2B">
        <w:rPr>
          <w:rtl/>
        </w:rPr>
        <w:t xml:space="preserve"> چون اگر دل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ل</w:t>
      </w:r>
      <w:r w:rsidR="00554C2B" w:rsidRPr="00554C2B">
        <w:rPr>
          <w:rtl/>
        </w:rPr>
        <w:t xml:space="preserve"> بر ثبوت تکل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ف</w:t>
      </w:r>
      <w:r w:rsidR="00554C2B" w:rsidRPr="00554C2B">
        <w:rPr>
          <w:rtl/>
        </w:rPr>
        <w:t xml:space="preserve"> به مرک</w:t>
      </w:r>
      <w:r>
        <w:rPr>
          <w:rFonts w:hint="cs"/>
          <w:rtl/>
        </w:rPr>
        <w:t>ّ</w:t>
      </w:r>
      <w:r w:rsidR="00554C2B" w:rsidRPr="00554C2B">
        <w:rPr>
          <w:rtl/>
        </w:rPr>
        <w:t>ب ناقص قائم نشود، وقت</w:t>
      </w:r>
      <w:r w:rsidR="00554C2B" w:rsidRPr="00554C2B">
        <w:rPr>
          <w:rFonts w:hint="cs"/>
          <w:rtl/>
        </w:rPr>
        <w:t>ی</w:t>
      </w:r>
      <w:r>
        <w:rPr>
          <w:rtl/>
        </w:rPr>
        <w:t xml:space="preserve"> مکلّف</w:t>
      </w:r>
      <w:r w:rsidR="00554C2B" w:rsidRPr="00554C2B">
        <w:rPr>
          <w:rtl/>
        </w:rPr>
        <w:t xml:space="preserve"> عاجز از جمع ب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ن</w:t>
      </w:r>
      <w:r w:rsidR="00554C2B" w:rsidRPr="00554C2B">
        <w:rPr>
          <w:rtl/>
        </w:rPr>
        <w:t xml:space="preserve"> دو جزء 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ا</w:t>
      </w:r>
      <w:r w:rsidR="00554C2B" w:rsidRPr="00554C2B">
        <w:rPr>
          <w:rtl/>
        </w:rPr>
        <w:t xml:space="preserve"> ش</w:t>
      </w:r>
      <w:r w:rsidR="00554C2B" w:rsidRPr="00554C2B">
        <w:rPr>
          <w:rFonts w:hint="eastAsia"/>
          <w:rtl/>
        </w:rPr>
        <w:t>رط</w:t>
      </w:r>
      <w:r w:rsidR="00554C2B" w:rsidRPr="00554C2B">
        <w:rPr>
          <w:rtl/>
        </w:rPr>
        <w:t xml:space="preserve"> از 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ک</w:t>
      </w:r>
      <w:r w:rsidR="00554C2B" w:rsidRPr="00554C2B">
        <w:rPr>
          <w:rtl/>
        </w:rPr>
        <w:t xml:space="preserve"> </w:t>
      </w:r>
      <w:r w:rsidR="00D3061B">
        <w:rPr>
          <w:rFonts w:hint="cs"/>
          <w:rtl/>
        </w:rPr>
        <w:t xml:space="preserve">تکلیف </w:t>
      </w:r>
      <w:r w:rsidR="00554C2B" w:rsidRPr="00554C2B">
        <w:rPr>
          <w:rtl/>
        </w:rPr>
        <w:t>م</w:t>
      </w:r>
      <w:r w:rsidR="00554C2B" w:rsidRPr="00554C2B">
        <w:rPr>
          <w:rFonts w:hint="cs"/>
          <w:rtl/>
        </w:rPr>
        <w:t>ی</w:t>
      </w:r>
      <w:r w:rsidR="00554C2B" w:rsidRPr="00554C2B">
        <w:rPr>
          <w:rtl/>
        </w:rPr>
        <w:t xml:space="preserve"> شود، 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عن</w:t>
      </w:r>
      <w:r w:rsidR="00554C2B" w:rsidRPr="00554C2B">
        <w:rPr>
          <w:rFonts w:hint="cs"/>
          <w:rtl/>
        </w:rPr>
        <w:t>ی</w:t>
      </w:r>
      <w:r w:rsidR="00554C2B" w:rsidRPr="00554C2B">
        <w:rPr>
          <w:rtl/>
        </w:rPr>
        <w:t xml:space="preserve"> از امتثال تکل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ف</w:t>
      </w:r>
      <w:r w:rsidR="00554C2B" w:rsidRPr="00554C2B">
        <w:rPr>
          <w:rtl/>
        </w:rPr>
        <w:t xml:space="preserve"> واحد استقلال</w:t>
      </w:r>
      <w:r w:rsidR="00554C2B" w:rsidRPr="00554C2B">
        <w:rPr>
          <w:rFonts w:hint="cs"/>
          <w:rtl/>
        </w:rPr>
        <w:t>ی</w:t>
      </w:r>
      <w:r w:rsidR="00554C2B" w:rsidRPr="00554C2B">
        <w:rPr>
          <w:rtl/>
        </w:rPr>
        <w:t xml:space="preserve"> به مرکب تام عاجز شد، مثلا وقت</w:t>
      </w:r>
      <w:r w:rsidR="00554C2B" w:rsidRPr="00554C2B">
        <w:rPr>
          <w:rFonts w:hint="cs"/>
          <w:rtl/>
        </w:rPr>
        <w:t>ی</w:t>
      </w:r>
      <w:r>
        <w:rPr>
          <w:rtl/>
        </w:rPr>
        <w:t xml:space="preserve"> مکلّف</w:t>
      </w:r>
      <w:r w:rsidR="00554C2B" w:rsidRPr="00554C2B">
        <w:rPr>
          <w:rtl/>
        </w:rPr>
        <w:t xml:space="preserve"> از جمع ب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ن</w:t>
      </w:r>
      <w:r w:rsidR="00D3061B">
        <w:rPr>
          <w:rtl/>
        </w:rPr>
        <w:t xml:space="preserve"> </w:t>
      </w:r>
      <w:r w:rsidR="00554C2B" w:rsidRPr="00554C2B">
        <w:rPr>
          <w:rtl/>
        </w:rPr>
        <w:t>وضوء و تطه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ر</w:t>
      </w:r>
      <w:r w:rsidR="00554C2B" w:rsidRPr="00554C2B">
        <w:rPr>
          <w:rtl/>
        </w:rPr>
        <w:t xml:space="preserve"> جسد از نجاست عاجز شود و دل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ل</w:t>
      </w:r>
      <w:r w:rsidR="00554C2B" w:rsidRPr="00554C2B">
        <w:rPr>
          <w:rFonts w:hint="cs"/>
          <w:rtl/>
        </w:rPr>
        <w:t>ی</w:t>
      </w:r>
      <w:r w:rsidR="00554C2B" w:rsidRPr="00554C2B">
        <w:rPr>
          <w:rtl/>
        </w:rPr>
        <w:t xml:space="preserve"> بر ا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نکه</w:t>
      </w:r>
      <w:r w:rsidR="00554C2B" w:rsidRPr="00554C2B">
        <w:rPr>
          <w:rtl/>
        </w:rPr>
        <w:t xml:space="preserve"> «الصلاه لاتسقط بحال» قائم </w:t>
      </w:r>
      <w:r w:rsidR="00554C2B" w:rsidRPr="00554C2B">
        <w:rPr>
          <w:rtl/>
        </w:rPr>
        <w:lastRenderedPageBreak/>
        <w:t>نشود</w:t>
      </w:r>
      <w:r w:rsidR="009F522C">
        <w:rPr>
          <w:rFonts w:hint="cs"/>
          <w:rtl/>
        </w:rPr>
        <w:t>،</w:t>
      </w:r>
      <w:r w:rsidR="00554C2B" w:rsidRPr="00554C2B">
        <w:rPr>
          <w:rtl/>
        </w:rPr>
        <w:t xml:space="preserve"> تکل</w:t>
      </w:r>
      <w:r w:rsidR="00554C2B" w:rsidRPr="00554C2B">
        <w:rPr>
          <w:rFonts w:hint="cs"/>
          <w:rtl/>
        </w:rPr>
        <w:t>ی</w:t>
      </w:r>
      <w:r w:rsidR="00554C2B" w:rsidRPr="00554C2B">
        <w:rPr>
          <w:rtl/>
        </w:rPr>
        <w:t>ف ساقط م</w:t>
      </w:r>
      <w:r w:rsidR="00554C2B" w:rsidRPr="00554C2B">
        <w:rPr>
          <w:rFonts w:hint="cs"/>
          <w:rtl/>
        </w:rPr>
        <w:t>ی</w:t>
      </w:r>
      <w:r w:rsidR="00554C2B" w:rsidRPr="00554C2B">
        <w:rPr>
          <w:rtl/>
        </w:rPr>
        <w:t xml:space="preserve"> شود و لذا در باب صوم، عجز از جمع ب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ن</w:t>
      </w:r>
      <w:r w:rsidR="00554C2B" w:rsidRPr="00554C2B">
        <w:rPr>
          <w:rtl/>
        </w:rPr>
        <w:t xml:space="preserve"> اجتناب از دو مفطر</w:t>
      </w:r>
      <w:r w:rsidR="009F522C">
        <w:rPr>
          <w:rFonts w:hint="cs"/>
          <w:rtl/>
        </w:rPr>
        <w:t>،</w:t>
      </w:r>
      <w:r w:rsidR="00554C2B" w:rsidRPr="00554C2B">
        <w:rPr>
          <w:rtl/>
        </w:rPr>
        <w:t xml:space="preserve"> موجب سقوط تکل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ف</w:t>
      </w:r>
      <w:r w:rsidR="00554C2B" w:rsidRPr="00554C2B">
        <w:rPr>
          <w:rtl/>
        </w:rPr>
        <w:t xml:space="preserve"> به صوم خواهد بود و لذا اگر شخص نتواند از </w:t>
      </w:r>
      <w:r w:rsidR="009F522C">
        <w:rPr>
          <w:rFonts w:hint="cs"/>
          <w:rtl/>
        </w:rPr>
        <w:t>أ</w:t>
      </w:r>
      <w:r w:rsidR="00554C2B" w:rsidRPr="00554C2B">
        <w:rPr>
          <w:rtl/>
        </w:rPr>
        <w:t>کل و شرب اجتناب کند، تکل</w:t>
      </w:r>
      <w:r w:rsidR="00554C2B" w:rsidRPr="00554C2B">
        <w:rPr>
          <w:rFonts w:hint="cs"/>
          <w:rtl/>
        </w:rPr>
        <w:t>ی</w:t>
      </w:r>
      <w:r w:rsidR="00554C2B" w:rsidRPr="00554C2B">
        <w:rPr>
          <w:rFonts w:hint="eastAsia"/>
          <w:rtl/>
        </w:rPr>
        <w:t>ف</w:t>
      </w:r>
      <w:r w:rsidR="00554C2B" w:rsidRPr="00554C2B">
        <w:rPr>
          <w:rtl/>
        </w:rPr>
        <w:t xml:space="preserve"> به صوم ساقط خواهد شد. </w:t>
      </w:r>
    </w:p>
    <w:p w:rsidR="00554C2B" w:rsidRDefault="00554C2B" w:rsidP="00A248C6">
      <w:pPr>
        <w:jc w:val="lowKashida"/>
        <w:rPr>
          <w:rtl/>
        </w:rPr>
      </w:pPr>
      <w:r w:rsidRPr="00554C2B">
        <w:rPr>
          <w:rtl/>
        </w:rPr>
        <w:t>اما در مورد نماز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اقامه شده است که «الصلاه لاتسقط بحال» و لذا تکل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ف</w:t>
      </w:r>
      <w:r w:rsidRPr="00554C2B">
        <w:rPr>
          <w:rtl/>
        </w:rPr>
        <w:t xml:space="preserve"> به نماز ناقص ثابت است که اطلاق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«توضأ لصلاتک» حکم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کند که در هر جا</w:t>
      </w:r>
      <w:r w:rsidRPr="00554C2B">
        <w:rPr>
          <w:rFonts w:hint="cs"/>
          <w:rtl/>
        </w:rPr>
        <w:t>یی</w:t>
      </w:r>
      <w:r w:rsidRPr="00554C2B">
        <w:rPr>
          <w:rtl/>
        </w:rPr>
        <w:t xml:space="preserve"> که تکل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ف</w:t>
      </w:r>
      <w:r w:rsidRPr="00554C2B">
        <w:rPr>
          <w:rtl/>
        </w:rPr>
        <w:t xml:space="preserve"> به نماز ثابت باشد، وضوء برا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شخص واجد</w:t>
      </w:r>
      <w:r w:rsidR="003B5468">
        <w:rPr>
          <w:rFonts w:hint="cs"/>
          <w:rtl/>
        </w:rPr>
        <w:t xml:space="preserve"> </w:t>
      </w:r>
      <w:r w:rsidRPr="00554C2B">
        <w:rPr>
          <w:rtl/>
        </w:rPr>
        <w:t>الماء شرط صحت نماز است و در مقابل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«طهّر جسدک 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الصلاه» حکم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کند</w:t>
      </w:r>
      <w:r w:rsidR="003B5468">
        <w:rPr>
          <w:rFonts w:hint="cs"/>
          <w:rtl/>
        </w:rPr>
        <w:t>:</w:t>
      </w:r>
      <w:r w:rsidRPr="00554C2B">
        <w:rPr>
          <w:rtl/>
        </w:rPr>
        <w:t xml:space="preserve"> در صورت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نماز واجب باشد، تطه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جسد شرط صحت نماز است و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دو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تعارض رخ داده و بعد تساقط بنابر مسلک صح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ح</w:t>
      </w:r>
      <w:r w:rsidRPr="00554C2B">
        <w:rPr>
          <w:rtl/>
        </w:rPr>
        <w:t xml:space="preserve"> که در دوران امر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تع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و تخ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ر</w:t>
      </w:r>
      <w:r w:rsidR="00940A7B">
        <w:rPr>
          <w:rtl/>
        </w:rPr>
        <w:t xml:space="preserve"> أصالة</w:t>
      </w:r>
      <w:r w:rsidRPr="00554C2B">
        <w:rPr>
          <w:rtl/>
        </w:rPr>
        <w:t xml:space="preserve"> البرائه از تع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جار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است، به اصل برائت رجوع خواهد شد؛ چون احتمال تخ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نماز وضوء با ابتلاء به نجاست بدن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نماز با طهارت جسد و ت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مم</w:t>
      </w:r>
      <w:r w:rsidRPr="00554C2B">
        <w:rPr>
          <w:rtl/>
        </w:rPr>
        <w:t xml:space="preserve"> داده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شود؛ چون فرض آب به اندازه وض</w:t>
      </w:r>
      <w:r w:rsidRPr="00554C2B">
        <w:rPr>
          <w:rFonts w:hint="eastAsia"/>
          <w:rtl/>
        </w:rPr>
        <w:t>وء</w:t>
      </w:r>
      <w:r w:rsidRPr="00554C2B">
        <w:rPr>
          <w:rtl/>
        </w:rPr>
        <w:t xml:space="preserve"> و تطه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از جسد وجود ندارد.</w:t>
      </w:r>
    </w:p>
    <w:p w:rsidR="003B5468" w:rsidRPr="00554C2B" w:rsidRDefault="003B5468" w:rsidP="00A248C6">
      <w:pPr>
        <w:pStyle w:val="Heading4"/>
        <w:jc w:val="lowKashida"/>
        <w:rPr>
          <w:rtl/>
        </w:rPr>
      </w:pPr>
      <w:bookmarkStart w:id="10" w:name="_Toc512115935"/>
      <w:bookmarkStart w:id="11" w:name="_Toc512115956"/>
      <w:r>
        <w:rPr>
          <w:rFonts w:hint="cs"/>
          <w:rtl/>
        </w:rPr>
        <w:t>بررسی کلام مرحوم آقای خویی</w:t>
      </w:r>
      <w:bookmarkEnd w:id="10"/>
      <w:bookmarkEnd w:id="11"/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ما</w:t>
      </w:r>
      <w:r w:rsidRPr="00554C2B">
        <w:rPr>
          <w:rtl/>
        </w:rPr>
        <w:t xml:space="preserve">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کرد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م</w:t>
      </w:r>
      <w:r w:rsidRPr="00554C2B">
        <w:rPr>
          <w:rtl/>
        </w:rPr>
        <w:t xml:space="preserve"> که مطلب ذکر شده، مطلب مت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است، اما مشکل ما </w:t>
      </w:r>
      <w:r w:rsidR="00903FB3">
        <w:rPr>
          <w:rFonts w:hint="cs"/>
          <w:rtl/>
        </w:rPr>
        <w:t xml:space="preserve">موافقت با </w:t>
      </w:r>
      <w:r w:rsidR="00903FB3">
        <w:rPr>
          <w:rtl/>
        </w:rPr>
        <w:t>جماع</w:t>
      </w:r>
      <w:r w:rsidR="00903FB3">
        <w:rPr>
          <w:rFonts w:hint="cs"/>
          <w:rtl/>
        </w:rPr>
        <w:t xml:space="preserve">تی </w:t>
      </w:r>
      <w:r w:rsidRPr="00554C2B">
        <w:rPr>
          <w:rtl/>
        </w:rPr>
        <w:t>مثل شه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صدر در بحث عام و خاص </w:t>
      </w:r>
      <w:r w:rsidR="00903FB3">
        <w:rPr>
          <w:rFonts w:hint="cs"/>
          <w:rtl/>
        </w:rPr>
        <w:t xml:space="preserve"> است </w:t>
      </w:r>
      <w:r w:rsidR="00903FB3">
        <w:rPr>
          <w:rtl/>
        </w:rPr>
        <w:t>که گفت</w:t>
      </w:r>
      <w:r w:rsidR="00903FB3">
        <w:rPr>
          <w:rFonts w:hint="cs"/>
          <w:rtl/>
        </w:rPr>
        <w:t>ه اند</w:t>
      </w:r>
      <w:r w:rsidRPr="00554C2B">
        <w:rPr>
          <w:rtl/>
        </w:rPr>
        <w:t>: اگر خطاب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="00903FB3">
        <w:rPr>
          <w:rtl/>
        </w:rPr>
        <w:t xml:space="preserve"> کند: «</w:t>
      </w:r>
      <w:r w:rsidR="008C4F4F">
        <w:rPr>
          <w:rFonts w:hint="cs"/>
          <w:rtl/>
        </w:rPr>
        <w:t>أکرم</w:t>
      </w:r>
      <w:r w:rsidRPr="00554C2B">
        <w:rPr>
          <w:rtl/>
        </w:rPr>
        <w:t xml:space="preserve"> کل عالم» و علم وجود داشته باشد که ز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عمرو</w:t>
      </w:r>
      <w:r w:rsidR="00903FB3">
        <w:rPr>
          <w:rFonts w:hint="cs"/>
          <w:rtl/>
        </w:rPr>
        <w:t>ِ</w:t>
      </w:r>
      <w:r w:rsidRPr="00554C2B">
        <w:rPr>
          <w:rtl/>
        </w:rPr>
        <w:t xml:space="preserve"> عالم از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خطاب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خورده است و احتمال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="00903FB3">
        <w:rPr>
          <w:rtl/>
        </w:rPr>
        <w:t xml:space="preserve"> هر دو</w:t>
      </w:r>
      <w:r w:rsidRPr="00554C2B">
        <w:rPr>
          <w:rtl/>
        </w:rPr>
        <w:t xml:space="preserve">،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احتمال وجوب تخ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ز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عالم و عمرو عالم داده شود،</w:t>
      </w:r>
      <w:r w:rsidR="00940A7B">
        <w:rPr>
          <w:rtl/>
        </w:rPr>
        <w:t xml:space="preserve"> أصالة</w:t>
      </w:r>
      <w:r w:rsidRPr="00554C2B">
        <w:rPr>
          <w:rtl/>
        </w:rPr>
        <w:t xml:space="preserve"> العموم حکم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کند که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وجود دارد که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دو عالم از وجوب</w:t>
      </w:r>
      <w:r w:rsidR="00940A7B">
        <w:rPr>
          <w:rtl/>
        </w:rPr>
        <w:t xml:space="preserve"> إکرام</w:t>
      </w:r>
      <w:r w:rsidRPr="00554C2B">
        <w:rPr>
          <w:rtl/>
        </w:rPr>
        <w:t xml:space="preserve"> هر عالم،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خورده است و علم به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هر دو وجود ندارد ولو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احتمال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هر دو داده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شود، اعم از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احتمال وجوب تخ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داده شود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چن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احتمال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وجود نداشته باشد.</w:t>
      </w:r>
      <w:r w:rsidR="00940A7B">
        <w:rPr>
          <w:rtl/>
        </w:rPr>
        <w:t xml:space="preserve"> أصالة</w:t>
      </w:r>
      <w:r w:rsidRPr="00554C2B">
        <w:rPr>
          <w:rtl/>
        </w:rPr>
        <w:t xml:space="preserve"> العموم طبق س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ره</w:t>
      </w:r>
      <w:r w:rsidRPr="00554C2B">
        <w:rPr>
          <w:rtl/>
        </w:rPr>
        <w:t xml:space="preserve"> عقلائ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حکم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کند که</w:t>
      </w:r>
      <w:r w:rsidR="00B91ED6">
        <w:rPr>
          <w:rtl/>
        </w:rPr>
        <w:t xml:space="preserve"> مکلّف</w:t>
      </w:r>
      <w:r w:rsidRPr="00554C2B">
        <w:rPr>
          <w:rtl/>
        </w:rPr>
        <w:t xml:space="preserve"> نم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تواند بنا بر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هر دو عموم بگذارد</w:t>
      </w:r>
      <w:r w:rsidR="008C4F4F">
        <w:rPr>
          <w:rFonts w:hint="cs"/>
          <w:rtl/>
        </w:rPr>
        <w:t>،</w:t>
      </w:r>
      <w:r w:rsidRPr="00554C2B">
        <w:rPr>
          <w:rtl/>
        </w:rPr>
        <w:t xml:space="preserve"> بلکه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دو عموم حجت است و همانند فرض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وجوب</w:t>
      </w:r>
      <w:r w:rsidR="00940A7B">
        <w:rPr>
          <w:rtl/>
        </w:rPr>
        <w:t xml:space="preserve"> إکرام</w:t>
      </w:r>
      <w:r w:rsidRPr="00554C2B">
        <w:rPr>
          <w:rtl/>
        </w:rPr>
        <w:t xml:space="preserve"> ز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عالم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عمرو عالم اس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که در صورت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احت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اط</w:t>
      </w:r>
      <w:r w:rsidRPr="00554C2B">
        <w:rPr>
          <w:rtl/>
        </w:rPr>
        <w:t xml:space="preserve"> لازم است،</w:t>
      </w:r>
      <w:r w:rsidR="00940A7B">
        <w:rPr>
          <w:rtl/>
        </w:rPr>
        <w:t xml:space="preserve"> أصالة</w:t>
      </w:r>
      <w:r w:rsidRPr="00554C2B">
        <w:rPr>
          <w:rtl/>
        </w:rPr>
        <w:t xml:space="preserve"> العموم حکم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کند که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دو عموم حجت است و عموم «</w:t>
      </w:r>
      <w:r w:rsidR="008C4F4F">
        <w:rPr>
          <w:rtl/>
        </w:rPr>
        <w:t>أکرم</w:t>
      </w:r>
      <w:r w:rsidRPr="00554C2B">
        <w:rPr>
          <w:rtl/>
        </w:rPr>
        <w:t xml:space="preserve"> کل عالم» نسبت به هر دو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ز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عالم و عمرو عالم، کاذب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</w:t>
      </w:r>
      <w:r w:rsidRPr="00554C2B">
        <w:rPr>
          <w:rtl/>
        </w:rPr>
        <w:t xml:space="preserve"> بلکه حجت اجمال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بر وجوب</w:t>
      </w:r>
      <w:r w:rsidR="00940A7B">
        <w:rPr>
          <w:rtl/>
        </w:rPr>
        <w:t xml:space="preserve"> إکرام</w:t>
      </w:r>
      <w:r w:rsidRPr="00554C2B">
        <w:rPr>
          <w:rtl/>
        </w:rPr>
        <w:t xml:space="preserve"> احدهما مع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جاد</w:t>
      </w:r>
      <w:r w:rsidRPr="00554C2B">
        <w:rPr>
          <w:rtl/>
        </w:rPr>
        <w:t xml:space="preserve">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شود. </w:t>
      </w:r>
    </w:p>
    <w:p w:rsid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اما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احتمال وجوب تخ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داده شود، دارا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اهم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</w:t>
      </w:r>
      <w:r w:rsidRPr="00554C2B">
        <w:rPr>
          <w:rtl/>
        </w:rPr>
        <w:t xml:space="preserve"> بلکه مهم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است که</w:t>
      </w:r>
      <w:r w:rsidR="00940A7B">
        <w:rPr>
          <w:rtl/>
        </w:rPr>
        <w:t xml:space="preserve"> أصالة</w:t>
      </w:r>
      <w:r w:rsidRPr="00554C2B">
        <w:rPr>
          <w:rtl/>
        </w:rPr>
        <w:t xml:space="preserve"> العموم حکم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کند که</w:t>
      </w:r>
      <w:r w:rsidR="00B91ED6">
        <w:rPr>
          <w:rtl/>
        </w:rPr>
        <w:t xml:space="preserve"> مکلّف</w:t>
      </w:r>
      <w:r w:rsidRPr="00554C2B">
        <w:rPr>
          <w:rtl/>
        </w:rPr>
        <w:t xml:space="preserve"> علم دارد که وجوب</w:t>
      </w:r>
      <w:r w:rsidR="00940A7B">
        <w:rPr>
          <w:rtl/>
        </w:rPr>
        <w:t xml:space="preserve"> إکرام</w:t>
      </w:r>
      <w:r w:rsidRPr="00554C2B">
        <w:rPr>
          <w:rtl/>
        </w:rPr>
        <w:t xml:space="preserve">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ز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عمرو به صورت تع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خورده است و علم به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وجوب</w:t>
      </w:r>
      <w:r w:rsidR="00940A7B">
        <w:rPr>
          <w:rtl/>
        </w:rPr>
        <w:t xml:space="preserve"> إکرام</w:t>
      </w:r>
      <w:r w:rsidRPr="00554C2B">
        <w:rPr>
          <w:rtl/>
        </w:rPr>
        <w:t xml:space="preserve"> هر دو به صورت تع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وجود ندارد.</w:t>
      </w:r>
    </w:p>
    <w:p w:rsidR="00984748" w:rsidRPr="00554C2B" w:rsidRDefault="001665A4" w:rsidP="00A248C6">
      <w:pPr>
        <w:pStyle w:val="Heading5"/>
        <w:jc w:val="lowKashida"/>
        <w:rPr>
          <w:rFonts w:cs="B Lotus"/>
          <w:rtl/>
        </w:rPr>
      </w:pPr>
      <w:bookmarkStart w:id="12" w:name="_Toc512115936"/>
      <w:bookmarkStart w:id="13" w:name="_Toc512115957"/>
      <w:r>
        <w:rPr>
          <w:rFonts w:hint="cs"/>
          <w:rtl/>
        </w:rPr>
        <w:t>تبیین تفاوت بین کلام شهید صدر و مختار</w:t>
      </w:r>
      <w:bookmarkEnd w:id="12"/>
      <w:bookmarkEnd w:id="13"/>
    </w:p>
    <w:p w:rsidR="001665A4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ما و جناب شه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صدر در تحل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ثبوت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مطلب اختلاف وجود دارد. </w:t>
      </w:r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tl/>
        </w:rPr>
        <w:lastRenderedPageBreak/>
        <w:t>در کتاب بحوث فرموده اند: مقام اثبات مشکل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ندارد و عرف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دو عموم «</w:t>
      </w:r>
      <w:r w:rsidR="008C4F4F">
        <w:rPr>
          <w:rtl/>
        </w:rPr>
        <w:t>أکرم</w:t>
      </w:r>
      <w:r w:rsidRPr="00554C2B">
        <w:rPr>
          <w:rtl/>
        </w:rPr>
        <w:t xml:space="preserve"> عالم» نسبت به ز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عالم و عموم «</w:t>
      </w:r>
      <w:r w:rsidR="008C4F4F">
        <w:rPr>
          <w:rtl/>
        </w:rPr>
        <w:t>أکرم</w:t>
      </w:r>
      <w:r w:rsidRPr="00554C2B">
        <w:rPr>
          <w:rtl/>
        </w:rPr>
        <w:t xml:space="preserve"> کل عالم» نسبت به عمرو عالم را مصداق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حج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عموم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داند و عموم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tl/>
        </w:rPr>
        <w:t xml:space="preserve"> غ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از عموم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به صورت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علم به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آن وجود دارد هم فرد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عموم است. بنابرا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tl/>
        </w:rPr>
        <w:t xml:space="preserve"> عموم وجود دارد که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آن معلوم بالاجمال است و عموم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ز</w:t>
      </w:r>
      <w:r w:rsidRPr="00554C2B">
        <w:rPr>
          <w:rtl/>
        </w:rPr>
        <w:t xml:space="preserve"> وجود دارد که از نظر عرف مصداق حج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عموم است، اما در مقام تحل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ثبوت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سراغ عقل رفته شود که عقل حکم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کند که م</w:t>
      </w:r>
      <w:r w:rsidRPr="00554C2B">
        <w:rPr>
          <w:rFonts w:hint="eastAsia"/>
          <w:rtl/>
        </w:rPr>
        <w:t>صداق</w:t>
      </w:r>
      <w:r w:rsidRPr="00554C2B">
        <w:rPr>
          <w:rtl/>
        </w:rPr>
        <w:t xml:space="preserve"> مع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برا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«العموم الآخر غ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العموم المعلوم بالاجمال کذبه» وجود ندارد؛ چون اگر 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علم الله هر دو عموم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خورده باشد، عموم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آن وجود دارد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عموم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tl/>
        </w:rPr>
        <w:t xml:space="preserve"> مشخص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ست؛</w:t>
      </w:r>
      <w:r w:rsidRPr="00554C2B">
        <w:rPr>
          <w:rtl/>
        </w:rPr>
        <w:t xml:space="preserve"> چون فرض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است که </w:t>
      </w:r>
      <w:r w:rsidR="004D3750" w:rsidRPr="00554C2B">
        <w:rPr>
          <w:rtl/>
        </w:rPr>
        <w:t>ف</w:t>
      </w:r>
      <w:r w:rsidR="004D3750" w:rsidRPr="00554C2B">
        <w:rPr>
          <w:rFonts w:hint="cs"/>
          <w:rtl/>
        </w:rPr>
        <w:t>ی</w:t>
      </w:r>
      <w:r w:rsidR="004D3750" w:rsidRPr="00554C2B">
        <w:rPr>
          <w:rtl/>
        </w:rPr>
        <w:t xml:space="preserve"> علم الله </w:t>
      </w:r>
      <w:r w:rsidRPr="00554C2B">
        <w:rPr>
          <w:rtl/>
        </w:rPr>
        <w:t>عموم «</w:t>
      </w:r>
      <w:r w:rsidR="008C4F4F">
        <w:rPr>
          <w:rtl/>
        </w:rPr>
        <w:t>أکرم</w:t>
      </w:r>
      <w:r w:rsidRPr="00554C2B">
        <w:rPr>
          <w:rtl/>
        </w:rPr>
        <w:t xml:space="preserve"> کل عالم» نسبت به ز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عالم و عموم «</w:t>
      </w:r>
      <w:r w:rsidR="008C4F4F">
        <w:rPr>
          <w:rtl/>
        </w:rPr>
        <w:t>أکرم</w:t>
      </w:r>
      <w:r w:rsidRPr="00554C2B">
        <w:rPr>
          <w:rtl/>
        </w:rPr>
        <w:t xml:space="preserve"> کل عالم» نسبت به عمرو عالم</w:t>
      </w:r>
      <w:r w:rsidR="004D3750">
        <w:rPr>
          <w:rFonts w:hint="cs"/>
          <w:rtl/>
        </w:rPr>
        <w:t>،</w:t>
      </w:r>
      <w:r w:rsidRPr="00554C2B">
        <w:rPr>
          <w:rtl/>
        </w:rPr>
        <w:t xml:space="preserve">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خورده است و تع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عموم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آن وجود دارد، ممکن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ست؛</w:t>
      </w:r>
      <w:r w:rsidRPr="00554C2B">
        <w:rPr>
          <w:rtl/>
        </w:rPr>
        <w:t xml:space="preserve"> چون تع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وجود ندارد که عموم «</w:t>
      </w:r>
      <w:r w:rsidR="008C4F4F">
        <w:rPr>
          <w:rtl/>
        </w:rPr>
        <w:t>أکرم</w:t>
      </w:r>
      <w:r w:rsidRPr="00554C2B">
        <w:rPr>
          <w:rtl/>
        </w:rPr>
        <w:t xml:space="preserve"> کل عالم» نسبت به ز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عالم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عمرو عالم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خورده است و لذا از نظر عقل</w:t>
      </w:r>
      <w:r w:rsidR="004D3750">
        <w:rPr>
          <w:rFonts w:hint="cs"/>
          <w:rtl/>
        </w:rPr>
        <w:t>،</w:t>
      </w:r>
      <w:r w:rsidRPr="00554C2B">
        <w:rPr>
          <w:rtl/>
        </w:rPr>
        <w:t xml:space="preserve"> حج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عموم آخر که غ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از عموم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آن وجود دارد، فرد مردد خواهد شد و فرد مردد لاهو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له و لاماه</w:t>
      </w:r>
      <w:r w:rsidRPr="00554C2B">
        <w:rPr>
          <w:rFonts w:hint="cs"/>
          <w:rtl/>
        </w:rPr>
        <w:t>یّ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. </w:t>
      </w:r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بنابرا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شه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صدر در بحوث فرموده اند: از نظر عقل با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tl/>
        </w:rPr>
        <w:t xml:space="preserve"> تخر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ج</w:t>
      </w:r>
      <w:r w:rsidRPr="00554C2B">
        <w:rPr>
          <w:rtl/>
        </w:rPr>
        <w:t xml:space="preserve"> ثبوت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عقل تصو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شود و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ممکن است. در مورد تخر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ج</w:t>
      </w:r>
      <w:r w:rsidRPr="00554C2B">
        <w:rPr>
          <w:rtl/>
        </w:rPr>
        <w:t xml:space="preserve"> ثبوت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گوئ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م</w:t>
      </w:r>
      <w:r w:rsidRPr="00554C2B">
        <w:rPr>
          <w:rtl/>
        </w:rPr>
        <w:t>: عموم «</w:t>
      </w:r>
      <w:r w:rsidR="008C4F4F">
        <w:rPr>
          <w:rtl/>
        </w:rPr>
        <w:t>أکرم</w:t>
      </w:r>
      <w:r w:rsidRPr="00554C2B">
        <w:rPr>
          <w:rtl/>
        </w:rPr>
        <w:t xml:space="preserve"> کل عالم» نسبت به وجوب</w:t>
      </w:r>
      <w:r w:rsidR="00940A7B">
        <w:rPr>
          <w:rtl/>
        </w:rPr>
        <w:t xml:space="preserve"> إکرام</w:t>
      </w:r>
      <w:r w:rsidRPr="00554C2B">
        <w:rPr>
          <w:rtl/>
        </w:rPr>
        <w:t xml:space="preserve"> ز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عالم</w:t>
      </w:r>
      <w:r w:rsidR="00B51CF2">
        <w:rPr>
          <w:rFonts w:hint="cs"/>
          <w:rtl/>
        </w:rPr>
        <w:t>،</w:t>
      </w:r>
      <w:r w:rsidRPr="00554C2B">
        <w:rPr>
          <w:rtl/>
        </w:rPr>
        <w:t xml:space="preserve"> به شرط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عموم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tl/>
        </w:rPr>
        <w:t xml:space="preserve"> نسبت به عمرو عالم</w:t>
      </w:r>
      <w:r w:rsidR="00B51CF2">
        <w:rPr>
          <w:rFonts w:hint="cs"/>
          <w:rtl/>
        </w:rPr>
        <w:t>،</w:t>
      </w:r>
      <w:r w:rsidRPr="00554C2B">
        <w:rPr>
          <w:rtl/>
        </w:rPr>
        <w:t xml:space="preserve">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خورده باشد و عموم «</w:t>
      </w:r>
      <w:r w:rsidR="008C4F4F">
        <w:rPr>
          <w:rtl/>
        </w:rPr>
        <w:t>أکرم</w:t>
      </w:r>
      <w:r w:rsidRPr="00554C2B">
        <w:rPr>
          <w:rtl/>
        </w:rPr>
        <w:t xml:space="preserve"> کل عالم» نسبت به عمرو عالم به شرط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عموم نسبت به ز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عالم حجت است و لذا هر کدام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tl/>
        </w:rPr>
        <w:t xml:space="preserve"> از آنها به شرط ورود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بر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حجت است. به تعب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tl/>
        </w:rPr>
        <w:t xml:space="preserve"> هر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tl/>
        </w:rPr>
        <w:t xml:space="preserve"> از عموم ها به شرط کذب عموم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tl/>
        </w:rPr>
        <w:t xml:space="preserve"> حجت هستند و هر کدام از آنها حج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مشروط به کذب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دارند. حال اگر 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علم الله هر دو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خورده باشند، هر دو عموم حجت خواهند بود، اما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مطلب ارزش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ندارد؛ چون به محض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علم به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هر دو پ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دا</w:t>
      </w:r>
      <w:r w:rsidRPr="00554C2B">
        <w:rPr>
          <w:rtl/>
        </w:rPr>
        <w:t xml:space="preserve"> شود، موضوع برا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حج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چ</w:t>
      </w:r>
      <w:r w:rsidRPr="00554C2B">
        <w:rPr>
          <w:rtl/>
        </w:rPr>
        <w:t xml:space="preserve"> کدام باق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نخواهد ماند؛ چون اثر حج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مشروط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است که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دو عموم وجود دارد و لذا علم وجود د</w:t>
      </w:r>
      <w:r w:rsidRPr="00554C2B">
        <w:rPr>
          <w:rFonts w:hint="eastAsia"/>
          <w:rtl/>
        </w:rPr>
        <w:t>ارد</w:t>
      </w:r>
      <w:r w:rsidRPr="00554C2B">
        <w:rPr>
          <w:rtl/>
        </w:rPr>
        <w:t xml:space="preserve"> که شرط حج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محقق شده است، اما فرد مردد رخ نم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دهد؛ چون 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علم الله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عموم «</w:t>
      </w:r>
      <w:r w:rsidR="008C4F4F">
        <w:rPr>
          <w:rtl/>
        </w:rPr>
        <w:t>أکرم</w:t>
      </w:r>
      <w:r w:rsidRPr="00554C2B">
        <w:rPr>
          <w:rtl/>
        </w:rPr>
        <w:t xml:space="preserve"> کل عالم» نسبت به ز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عالم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خورده است و عموم آن نسبت به عمرو عالم حجت است و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فرد مردد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</w:t>
      </w:r>
      <w:r w:rsidRPr="00554C2B">
        <w:rPr>
          <w:rtl/>
        </w:rPr>
        <w:t xml:space="preserve"> و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بالعکس است و اگر هم هر دو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خورده باشند، هر دو حجت خواهند </w:t>
      </w:r>
      <w:r w:rsidRPr="00554C2B">
        <w:rPr>
          <w:rFonts w:hint="eastAsia"/>
          <w:rtl/>
        </w:rPr>
        <w:t>بود</w:t>
      </w:r>
      <w:r w:rsidRPr="00554C2B">
        <w:rPr>
          <w:rtl/>
        </w:rPr>
        <w:t xml:space="preserve"> ول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با وصول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هر دو به</w:t>
      </w:r>
      <w:r w:rsidR="00B91ED6">
        <w:rPr>
          <w:rtl/>
        </w:rPr>
        <w:t xml:space="preserve"> مکلّف</w:t>
      </w:r>
      <w:r w:rsidRPr="00554C2B">
        <w:rPr>
          <w:rtl/>
        </w:rPr>
        <w:t>، موضوع حکم ظاهر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حج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عموم از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خواهد رفت؛ چون علم به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هر دو وجود دارد ول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مشکل فرد مردد حل شد.</w:t>
      </w:r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جناب</w:t>
      </w:r>
      <w:r w:rsidRPr="00554C2B">
        <w:rPr>
          <w:rtl/>
        </w:rPr>
        <w:t xml:space="preserve"> شه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را در موارد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tl/>
        </w:rPr>
        <w:t xml:space="preserve"> هم به کار برده اند؛ به عنوان مثال در فرض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مرحوم آقا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خو</w:t>
      </w:r>
      <w:r w:rsidRPr="00554C2B">
        <w:rPr>
          <w:rFonts w:hint="cs"/>
          <w:rtl/>
        </w:rPr>
        <w:t>یی</w:t>
      </w:r>
      <w:r w:rsidRPr="00554C2B">
        <w:rPr>
          <w:rtl/>
        </w:rPr>
        <w:t xml:space="preserve"> فرمودند: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وجود دارد که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دو سکه طلا که از 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باق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مانده است، غصب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است و در 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حال احتمال غصب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بودن </w:t>
      </w:r>
      <w:r w:rsidRPr="00554C2B">
        <w:rPr>
          <w:rtl/>
        </w:rPr>
        <w:lastRenderedPageBreak/>
        <w:t>هر دو هم وجود دارد. مرحوم آقا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خو</w:t>
      </w:r>
      <w:r w:rsidRPr="00554C2B">
        <w:rPr>
          <w:rFonts w:hint="cs"/>
          <w:rtl/>
        </w:rPr>
        <w:t>یی</w:t>
      </w:r>
      <w:r w:rsidRPr="00554C2B">
        <w:rPr>
          <w:rtl/>
        </w:rPr>
        <w:t xml:space="preserve"> در کتاب خمس و در اصول در برخ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موارد فرموده اند: ما قاعده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را در جامع احد المال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جار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خواهد شد و اجرا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قاعده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در جامع ربط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فرد مردد ندارد. </w:t>
      </w:r>
    </w:p>
    <w:p w:rsid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جناب</w:t>
      </w:r>
      <w:r w:rsidRPr="00554C2B">
        <w:rPr>
          <w:rtl/>
        </w:rPr>
        <w:t xml:space="preserve"> شه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صدر معتقد اند</w:t>
      </w:r>
      <w:r w:rsidR="00E60DDD">
        <w:rPr>
          <w:rFonts w:hint="cs"/>
          <w:rtl/>
        </w:rPr>
        <w:t>:</w:t>
      </w:r>
      <w:r w:rsidRPr="00554C2B">
        <w:rPr>
          <w:rtl/>
        </w:rPr>
        <w:t xml:space="preserve">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دو مال سرقت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است، اما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مال دوم ملک 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است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سرقت شده است، شک وجود دارد که در مقام اثبات و استظهار قاعده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بر المال الآخر غ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المال المعلوم بالاجمال غصب</w:t>
      </w:r>
      <w:r w:rsidRPr="00554C2B">
        <w:rPr>
          <w:rFonts w:hint="cs"/>
          <w:rtl/>
        </w:rPr>
        <w:t>یّ</w:t>
      </w:r>
      <w:r w:rsidRPr="00554C2B">
        <w:rPr>
          <w:rFonts w:hint="eastAsia"/>
          <w:rtl/>
        </w:rPr>
        <w:t>ته</w:t>
      </w:r>
      <w:r w:rsidRPr="00554C2B">
        <w:rPr>
          <w:rtl/>
        </w:rPr>
        <w:t xml:space="preserve"> تطب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ق</w:t>
      </w:r>
      <w:r w:rsidRPr="00554C2B">
        <w:rPr>
          <w:rtl/>
        </w:rPr>
        <w:t xml:space="preserve">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 و عقل حکم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کند که ممکن است در مقام ثب</w:t>
      </w:r>
      <w:r w:rsidRPr="00554C2B">
        <w:rPr>
          <w:rFonts w:hint="eastAsia"/>
          <w:rtl/>
        </w:rPr>
        <w:t>وت</w:t>
      </w:r>
      <w:r w:rsidRPr="00554C2B">
        <w:rPr>
          <w:rtl/>
        </w:rPr>
        <w:t xml:space="preserve"> هر دو مال غصب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باشند و مال آخر که غ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از 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باشد که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سرقت آن وجود دارد، مشخص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</w:t>
      </w:r>
      <w:r w:rsidRPr="00554C2B">
        <w:rPr>
          <w:rtl/>
        </w:rPr>
        <w:t xml:space="preserve"> و تع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ندارد و لذا عقل حکم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کند که ظهور از عرف گرفته خواهد شد و توج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ثبوت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با نظر عقل تنظ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م</w:t>
      </w:r>
      <w:r w:rsidRPr="00554C2B">
        <w:rPr>
          <w:rtl/>
        </w:rPr>
        <w:t xml:space="preserve">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 که در مورد سکه </w:t>
      </w:r>
      <w:r w:rsidR="00E60DDD">
        <w:rPr>
          <w:rFonts w:hint="cs"/>
          <w:rtl/>
        </w:rPr>
        <w:t>«</w:t>
      </w:r>
      <w:r w:rsidRPr="00554C2B">
        <w:rPr>
          <w:rtl/>
        </w:rPr>
        <w:t>الف</w:t>
      </w:r>
      <w:r w:rsidR="00E60DDD">
        <w:rPr>
          <w:rFonts w:hint="cs"/>
          <w:rtl/>
        </w:rPr>
        <w:t>»</w:t>
      </w:r>
      <w:r w:rsidRPr="00554C2B">
        <w:rPr>
          <w:rtl/>
        </w:rPr>
        <w:t xml:space="preserve"> که در دست راست شخص است، گفته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شود: «هذا ملک الم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ظاهرا بشرط کون الآخر مغصوبا» و در مورد سکه دوم هم گفته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شود: «هذا ملک الم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ظاهرا بشرط کون المال الاول مغصوبا» و با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غصب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بودن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دو مال، علم وجود دارد که شرط قاعده در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محقق است و اگر هر دو غصب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باشند، شرط قاعده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</w:t>
      </w:r>
      <w:r w:rsidRPr="00554C2B">
        <w:rPr>
          <w:rFonts w:hint="eastAsia"/>
          <w:rtl/>
        </w:rPr>
        <w:t>در</w:t>
      </w:r>
      <w:r w:rsidRPr="00554C2B">
        <w:rPr>
          <w:rtl/>
        </w:rPr>
        <w:t xml:space="preserve"> هر دو وجود دارد، اما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نکته مف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ست؛</w:t>
      </w:r>
      <w:r w:rsidRPr="00554C2B">
        <w:rPr>
          <w:rtl/>
        </w:rPr>
        <w:t xml:space="preserve"> چون احراز غصب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بودن هر دو نم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 و به محض احراز غصب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هردو، موضوع قاعده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که شک است، از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خواهد رفت. در قاعده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خطاب لفظ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وجود دارد، اما در مورد حج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عموم، عمده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س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ره</w:t>
      </w:r>
      <w:r w:rsidRPr="00554C2B">
        <w:rPr>
          <w:rtl/>
        </w:rPr>
        <w:t xml:space="preserve"> عقلائ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است و لذا با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س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ره</w:t>
      </w:r>
      <w:r w:rsidRPr="00554C2B">
        <w:rPr>
          <w:rtl/>
        </w:rPr>
        <w:t xml:space="preserve"> عقلائ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</w:t>
      </w:r>
      <w:r w:rsidRPr="00554C2B">
        <w:rPr>
          <w:rFonts w:hint="eastAsia"/>
          <w:rtl/>
        </w:rPr>
        <w:t>بر</w:t>
      </w:r>
      <w:r w:rsidRPr="00554C2B">
        <w:rPr>
          <w:rtl/>
        </w:rPr>
        <w:t xml:space="preserve"> اجرا</w:t>
      </w:r>
      <w:r w:rsidRPr="00554C2B">
        <w:rPr>
          <w:rFonts w:hint="cs"/>
          <w:rtl/>
        </w:rPr>
        <w:t>ی</w:t>
      </w:r>
      <w:r w:rsidR="00940A7B">
        <w:rPr>
          <w:rtl/>
        </w:rPr>
        <w:t xml:space="preserve"> أصالة</w:t>
      </w:r>
      <w:r w:rsidRPr="00554C2B">
        <w:rPr>
          <w:rtl/>
        </w:rPr>
        <w:t xml:space="preserve"> العموم در عموم ثان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غ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العموم المعلوم بالاجمال کذبه جار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 و س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ره</w:t>
      </w:r>
      <w:r w:rsidRPr="00554C2B">
        <w:rPr>
          <w:rtl/>
        </w:rPr>
        <w:t xml:space="preserve"> عقلائ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احراز شده است. حال اگر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لفظ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هم بر حج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عموم وجود داشته باشد، بهتر و مناسب تر خواهد بود.</w:t>
      </w:r>
    </w:p>
    <w:p w:rsidR="00080689" w:rsidRPr="00554C2B" w:rsidRDefault="00080689" w:rsidP="00A248C6">
      <w:pPr>
        <w:pStyle w:val="Heading6"/>
        <w:jc w:val="lowKashida"/>
        <w:rPr>
          <w:rFonts w:cs="B Lotus"/>
          <w:rtl/>
        </w:rPr>
      </w:pPr>
      <w:bookmarkStart w:id="14" w:name="_Toc512115937"/>
      <w:bookmarkStart w:id="15" w:name="_Toc512115958"/>
      <w:r>
        <w:rPr>
          <w:rFonts w:hint="cs"/>
          <w:rtl/>
        </w:rPr>
        <w:t>مناقشه در تبیین شهید صدر</w:t>
      </w:r>
      <w:bookmarkEnd w:id="14"/>
      <w:bookmarkEnd w:id="15"/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ما</w:t>
      </w:r>
      <w:r w:rsidRPr="00554C2B">
        <w:rPr>
          <w:rtl/>
        </w:rPr>
        <w:t xml:space="preserve"> در مورد تخر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ج</w:t>
      </w:r>
      <w:r w:rsidRPr="00554C2B">
        <w:rPr>
          <w:rtl/>
        </w:rPr>
        <w:t xml:space="preserve"> ثبوت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شه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صدر در جلد 3 بحوث و در بحث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ورود مخصص بر عام مطرح کرده اند، اشکال دار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م</w:t>
      </w:r>
      <w:r w:rsidRPr="00554C2B">
        <w:rPr>
          <w:rtl/>
        </w:rPr>
        <w:t>. کلام ما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است که در مقام ثبوت هم حج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بر رو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عنوان «العموم الآخر» تعلق گرفته است که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عنوان در ذهن تع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دارد و مهم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است که به عنوان </w:t>
      </w:r>
      <w:r w:rsidRPr="00554C2B">
        <w:rPr>
          <w:rFonts w:hint="eastAsia"/>
          <w:rtl/>
        </w:rPr>
        <w:t>مثال</w:t>
      </w:r>
      <w:r w:rsidRPr="00554C2B">
        <w:rPr>
          <w:rtl/>
        </w:rPr>
        <w:t xml:space="preserve"> موضوع قاعده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حج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عموم از نظر عقل خارج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</w:t>
      </w:r>
      <w:r w:rsidRPr="00554C2B">
        <w:rPr>
          <w:rtl/>
        </w:rPr>
        <w:t xml:space="preserve"> بلکه عنوان ذهن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است که </w:t>
      </w:r>
      <w:r w:rsidR="00080689">
        <w:rPr>
          <w:rFonts w:hint="cs"/>
          <w:rtl/>
        </w:rPr>
        <w:t xml:space="preserve">در آن </w:t>
      </w:r>
      <w:r w:rsidRPr="00554C2B">
        <w:rPr>
          <w:rtl/>
        </w:rPr>
        <w:t>خارج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ده</w:t>
      </w:r>
      <w:r w:rsidRPr="00554C2B">
        <w:rPr>
          <w:rtl/>
        </w:rPr>
        <w:t xml:space="preserve"> شده است و عنوان ذهن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تع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دارد؛ چون مفهوم فرد مرد</w:t>
      </w:r>
      <w:r w:rsidR="00080689">
        <w:rPr>
          <w:rFonts w:hint="cs"/>
          <w:rtl/>
        </w:rPr>
        <w:t>ّ</w:t>
      </w:r>
      <w:r w:rsidRPr="00554C2B">
        <w:rPr>
          <w:rtl/>
        </w:rPr>
        <w:t>د به حمل شا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ع</w:t>
      </w:r>
      <w:r w:rsidR="00080689">
        <w:rPr>
          <w:rFonts w:hint="cs"/>
          <w:rtl/>
        </w:rPr>
        <w:t>،</w:t>
      </w:r>
      <w:r w:rsidRPr="00554C2B">
        <w:rPr>
          <w:rtl/>
        </w:rPr>
        <w:t xml:space="preserve"> موجود ذهن</w:t>
      </w:r>
      <w:r w:rsidRPr="00554C2B">
        <w:rPr>
          <w:rFonts w:hint="cs"/>
          <w:rtl/>
        </w:rPr>
        <w:t>ی</w:t>
      </w:r>
      <w:r w:rsidR="00080689">
        <w:rPr>
          <w:rFonts w:hint="cs"/>
          <w:rtl/>
        </w:rPr>
        <w:t>ِ</w:t>
      </w:r>
      <w:r w:rsidRPr="00554C2B">
        <w:rPr>
          <w:rtl/>
        </w:rPr>
        <w:t xml:space="preserve"> متع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است و خود عنوان «المال الآخر»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«العموم الآخر» از افراد عنوان است و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عنوان موضوع حج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است. البته به نظر تصور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نظر عرف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ساذج است، عنوان، 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خارج است. </w:t>
      </w:r>
    </w:p>
    <w:p w:rsidR="00BE2197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ما</w:t>
      </w:r>
      <w:r w:rsidRPr="00554C2B">
        <w:rPr>
          <w:rtl/>
        </w:rPr>
        <w:t xml:space="preserve"> از شه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صدر در مورد توج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ع</w:t>
      </w:r>
      <w:r w:rsidRPr="00554C2B">
        <w:rPr>
          <w:rtl/>
        </w:rPr>
        <w:t xml:space="preserve"> کل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المع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سوال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م؛</w:t>
      </w:r>
      <w:r w:rsidRPr="00554C2B">
        <w:rPr>
          <w:rtl/>
        </w:rPr>
        <w:t xml:space="preserve"> مثل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شخص دو مرغ شب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هم داشته باشد و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او بخواهد که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آنها را بفروشد. مالک در پاسخ بگو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>: «بعتک احد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هات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الدجات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ن»</w:t>
      </w:r>
      <w:r w:rsidRPr="00554C2B">
        <w:rPr>
          <w:rtl/>
        </w:rPr>
        <w:t xml:space="preserve"> و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قبول کند. حال وقت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مشتر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برا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همراه بردن مرغ ها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خ</w:t>
      </w:r>
      <w:r w:rsidRPr="00554C2B">
        <w:rPr>
          <w:rFonts w:hint="eastAsia"/>
          <w:rtl/>
        </w:rPr>
        <w:t>ود</w:t>
      </w:r>
      <w:r w:rsidRPr="00554C2B">
        <w:rPr>
          <w:rtl/>
        </w:rPr>
        <w:t xml:space="preserve">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د،</w:t>
      </w:r>
      <w:r w:rsidRPr="00554C2B">
        <w:rPr>
          <w:rtl/>
        </w:rPr>
        <w:t xml:space="preserve"> مرغ ها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فروخته شده، تخم کرده باشند. در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="00BE2197">
        <w:rPr>
          <w:rtl/>
        </w:rPr>
        <w:t xml:space="preserve"> صورت </w:t>
      </w:r>
      <w:r w:rsidR="00BE2197">
        <w:rPr>
          <w:rFonts w:hint="cs"/>
          <w:rtl/>
        </w:rPr>
        <w:t>مشتری</w:t>
      </w:r>
      <w:r w:rsidR="00BF4080">
        <w:rPr>
          <w:rFonts w:hint="cs"/>
          <w:rtl/>
        </w:rPr>
        <w:t>،</w:t>
      </w:r>
      <w:r w:rsidRPr="00554C2B">
        <w:rPr>
          <w:rtl/>
        </w:rPr>
        <w:t xml:space="preserve"> مالک </w:t>
      </w:r>
      <w:r w:rsidRPr="00554C2B">
        <w:rPr>
          <w:rFonts w:hint="cs"/>
          <w:rtl/>
        </w:rPr>
        <w:t>ی</w:t>
      </w:r>
      <w:r w:rsidR="00BF4080">
        <w:rPr>
          <w:rFonts w:hint="cs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مرغ ها در خارج است و لذا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تخم مرغ ها، ملک او است. </w:t>
      </w:r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tl/>
        </w:rPr>
        <w:lastRenderedPageBreak/>
        <w:t>اما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برخ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در توج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ع</w:t>
      </w:r>
      <w:r w:rsidRPr="00554C2B">
        <w:rPr>
          <w:rtl/>
        </w:rPr>
        <w:t xml:space="preserve"> کل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المع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دچار اشتباه شده و گفته اند: «ب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ع</w:t>
      </w:r>
      <w:r w:rsidRPr="00554C2B">
        <w:rPr>
          <w:rtl/>
        </w:rPr>
        <w:t xml:space="preserve"> کل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الذمه است و صرفا شرائط و اوضاع آن مض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ق</w:t>
      </w:r>
      <w:r w:rsidRPr="00554C2B">
        <w:rPr>
          <w:rtl/>
        </w:rPr>
        <w:t xml:space="preserve"> است</w:t>
      </w:r>
      <w:r w:rsidRPr="00554C2B">
        <w:rPr>
          <w:rFonts w:hint="eastAsia"/>
          <w:rtl/>
        </w:rPr>
        <w:t>،</w:t>
      </w:r>
      <w:r w:rsidRPr="00554C2B">
        <w:rPr>
          <w:rtl/>
        </w:rPr>
        <w:t xml:space="preserve"> مثل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شرط کند که مرغ شش ماهه باشد، در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نجا</w:t>
      </w:r>
      <w:r w:rsidRPr="00554C2B">
        <w:rPr>
          <w:rtl/>
        </w:rPr>
        <w:t xml:space="preserve"> هم گفته است: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مرغ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خر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دار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کنم که دارا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چن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وصف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است که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دو مرغ باشد.</w:t>
      </w:r>
      <w:r w:rsidR="00BE2197">
        <w:rPr>
          <w:rFonts w:hint="cs"/>
          <w:rtl/>
        </w:rPr>
        <w:t xml:space="preserve"> </w:t>
      </w:r>
      <w:r w:rsidRPr="00554C2B">
        <w:rPr>
          <w:rFonts w:hint="eastAsia"/>
          <w:rtl/>
        </w:rPr>
        <w:t>به</w:t>
      </w:r>
      <w:r w:rsidRPr="00554C2B">
        <w:rPr>
          <w:rtl/>
        </w:rPr>
        <w:t xml:space="preserve"> نظر ما مطلب ذکر شده عرف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ست؛</w:t>
      </w:r>
      <w:r w:rsidRPr="00554C2B">
        <w:rPr>
          <w:rtl/>
        </w:rPr>
        <w:t xml:space="preserve"> چون شخص مالک خارج است و مرغ کل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دارا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وصف است که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دو مرغ باشد، 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چ</w:t>
      </w:r>
      <w:r w:rsidRPr="00554C2B">
        <w:rPr>
          <w:rtl/>
        </w:rPr>
        <w:t xml:space="preserve"> گاه تخم نخواهد گذاشت بلکه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امور مربوط به مرغ خارج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است و لذا عرفا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دو مرغ در خارج ملک شخص است، اما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کدام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tl/>
        </w:rPr>
        <w:t xml:space="preserve"> از آنها مال او است، </w:t>
      </w:r>
      <w:r w:rsidRPr="00554C2B">
        <w:rPr>
          <w:rFonts w:hint="eastAsia"/>
          <w:rtl/>
        </w:rPr>
        <w:t>تع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وجود ندارد. بنابرا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از نظر عقل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عنوان «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دو مرغ» تمل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tl/>
        </w:rPr>
        <w:t xml:space="preserve"> شده است، اما به نظر تصور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عرف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،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عنوان فان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در معنون غ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متع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است که فناء به صورت حق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ق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</w:t>
      </w:r>
      <w:r w:rsidRPr="00554C2B">
        <w:rPr>
          <w:rtl/>
        </w:rPr>
        <w:t xml:space="preserve"> تا عقل اظهار نظر کند بلکه فناء تصور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عرف و به نظر عرف ساذج است. بنابرا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از همان زمان ب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ع، شخص مالک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دو مرغ در خارج شده است. حال اگر مرغ الف بم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رد،</w:t>
      </w:r>
      <w:r w:rsidRPr="00554C2B">
        <w:rPr>
          <w:rtl/>
        </w:rPr>
        <w:t xml:space="preserve"> مملوک شخص در مرغ «ب» متع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خواهد شد و اگر با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ع</w:t>
      </w:r>
      <w:r w:rsidRPr="00554C2B">
        <w:rPr>
          <w:rtl/>
        </w:rPr>
        <w:t xml:space="preserve"> مرغ «الف» را بفروشد، ملک متع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در مرغ «ب» خواهد شد. اگر هم هر دو وجود داشته باشد، با تع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با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ع،</w:t>
      </w:r>
      <w:r w:rsidRPr="00554C2B">
        <w:rPr>
          <w:rtl/>
        </w:rPr>
        <w:t xml:space="preserve"> متع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خواهد شد. اما قبل از تع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ن،</w:t>
      </w:r>
      <w:r w:rsidRPr="00554C2B">
        <w:rPr>
          <w:rtl/>
        </w:rPr>
        <w:t xml:space="preserve"> شخص مالک مرغ به نحو کل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الذمه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ست،</w:t>
      </w:r>
      <w:r w:rsidRPr="00554C2B">
        <w:rPr>
          <w:rtl/>
        </w:rPr>
        <w:t xml:space="preserve"> بلکه مالک مرغ در خارج است. در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صورت توج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شه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صدر در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نجا</w:t>
      </w:r>
      <w:r w:rsidRPr="00554C2B">
        <w:rPr>
          <w:rtl/>
        </w:rPr>
        <w:t xml:space="preserve"> وجود ندارد، اما توج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ما قابل جر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است؛ چون عنوان «احد المال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ن»</w:t>
      </w:r>
      <w:r w:rsidRPr="00554C2B">
        <w:rPr>
          <w:rtl/>
        </w:rPr>
        <w:t xml:space="preserve"> برا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مشتر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تمل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tl/>
        </w:rPr>
        <w:t xml:space="preserve"> شده است ول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تمل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tl/>
        </w:rPr>
        <w:t xml:space="preserve"> فان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در خارج بوده است که متع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</w:t>
      </w:r>
      <w:r w:rsidRPr="00554C2B">
        <w:rPr>
          <w:rtl/>
        </w:rPr>
        <w:t>.</w:t>
      </w:r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در</w:t>
      </w:r>
      <w:r w:rsidRPr="00554C2B">
        <w:rPr>
          <w:rtl/>
        </w:rPr>
        <w:t xml:space="preserve"> مانحن ف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هم ما هم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را ذکر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م</w:t>
      </w:r>
      <w:r w:rsidRPr="00554C2B">
        <w:rPr>
          <w:rtl/>
        </w:rPr>
        <w:t>. بنابرا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همان طور که در «</w:t>
      </w:r>
      <w:r w:rsidR="008C4F4F">
        <w:rPr>
          <w:rtl/>
        </w:rPr>
        <w:t>أکرم</w:t>
      </w:r>
      <w:r w:rsidRPr="00554C2B">
        <w:rPr>
          <w:rtl/>
        </w:rPr>
        <w:t xml:space="preserve"> کل عالم»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ز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عالم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عمرو عالم، همراه با احتمال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هر دو، مانع جر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="00940A7B">
        <w:rPr>
          <w:rtl/>
        </w:rPr>
        <w:t xml:space="preserve"> أصالة</w:t>
      </w:r>
      <w:r w:rsidRPr="00554C2B">
        <w:rPr>
          <w:rtl/>
        </w:rPr>
        <w:t xml:space="preserve"> العموم نخواهد شد و احتمال وجوب تخ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ربط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عموم «</w:t>
      </w:r>
      <w:r w:rsidR="008C4F4F">
        <w:rPr>
          <w:rtl/>
        </w:rPr>
        <w:t>أکرم</w:t>
      </w:r>
      <w:r w:rsidRPr="00554C2B">
        <w:rPr>
          <w:rtl/>
        </w:rPr>
        <w:t xml:space="preserve"> کل عالم» نسبت به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فرد </w:t>
      </w:r>
      <w:r w:rsidRPr="00554C2B">
        <w:rPr>
          <w:rFonts w:hint="cs"/>
          <w:rtl/>
        </w:rPr>
        <w:t>ی</w:t>
      </w:r>
      <w:r w:rsidRPr="00554C2B">
        <w:rPr>
          <w:rtl/>
        </w:rPr>
        <w:t>ا آن فرد ندارد بلکه احتمال وجوب تخ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معنا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هر دو فرد است که</w:t>
      </w:r>
      <w:r w:rsidR="00940A7B">
        <w:rPr>
          <w:rtl/>
        </w:rPr>
        <w:t xml:space="preserve"> إکرام</w:t>
      </w:r>
      <w:r w:rsidRPr="00554C2B">
        <w:rPr>
          <w:rtl/>
        </w:rPr>
        <w:t xml:space="preserve"> 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چ</w:t>
      </w:r>
      <w:r w:rsidRPr="00554C2B">
        <w:rPr>
          <w:rtl/>
        </w:rPr>
        <w:t xml:space="preserve"> از ز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و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عمرو عالم وجوب تع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ندارد که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هر دو فرد است و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خلاف</w:t>
      </w:r>
      <w:r w:rsidR="00940A7B">
        <w:rPr>
          <w:rtl/>
        </w:rPr>
        <w:t xml:space="preserve"> أصالة</w:t>
      </w:r>
      <w:r w:rsidRPr="00554C2B">
        <w:rPr>
          <w:rtl/>
        </w:rPr>
        <w:t xml:space="preserve"> العموم است.</w:t>
      </w:r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بنابرا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="00940A7B">
        <w:rPr>
          <w:rtl/>
        </w:rPr>
        <w:t xml:space="preserve"> أصالة</w:t>
      </w:r>
      <w:r w:rsidRPr="00554C2B">
        <w:rPr>
          <w:rtl/>
        </w:rPr>
        <w:t xml:space="preserve"> العموم در عموم الاخر غ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المعلوم بالاجمال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صه</w:t>
      </w:r>
      <w:r w:rsidRPr="00554C2B">
        <w:rPr>
          <w:rtl/>
        </w:rPr>
        <w:t xml:space="preserve"> جار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و منشأ حجت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خواهد شد و 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چ</w:t>
      </w:r>
      <w:r w:rsidRPr="00554C2B">
        <w:rPr>
          <w:rtl/>
        </w:rPr>
        <w:t xml:space="preserve"> اشکال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رخ نم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دهد. همان طور که گفته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 که علم وجود دارد که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دو عموم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خورده است و در مورد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عموم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tl/>
        </w:rPr>
        <w:t xml:space="preserve"> شک وجود دارد و 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چ</w:t>
      </w:r>
      <w:r w:rsidRPr="00554C2B">
        <w:rPr>
          <w:rtl/>
        </w:rPr>
        <w:t xml:space="preserve"> کس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مورد را فرد مردد نم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داند و لذا ما در بحث دوران امر در واجبات ضمن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که معروف به عنوان «تزاحم در واجبات ضمن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ه»</w:t>
      </w:r>
      <w:r w:rsidRPr="00554C2B">
        <w:rPr>
          <w:rtl/>
        </w:rPr>
        <w:t xml:space="preserve"> است، همانند مرحوم آقا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خو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،</w:t>
      </w:r>
      <w:r w:rsidRPr="00554C2B">
        <w:rPr>
          <w:rtl/>
        </w:rPr>
        <w:t xml:space="preserve"> مرحوم استاد و شه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صدر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tl/>
        </w:rPr>
        <w:t xml:space="preserve"> اشکال فن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دار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م</w:t>
      </w:r>
      <w:r w:rsidRPr="00554C2B">
        <w:rPr>
          <w:rtl/>
        </w:rPr>
        <w:t xml:space="preserve"> که اگر همانند آقا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زنجان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ادعا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انصراف شود که خطاب «توضأ لصلاتک» انصراف از حالات ا</w:t>
      </w:r>
      <w:r w:rsidRPr="00554C2B">
        <w:rPr>
          <w:rFonts w:hint="eastAsia"/>
          <w:rtl/>
        </w:rPr>
        <w:t>ستثنائ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عجز از جمع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وضوء و طهارت از خبث دارد، که در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صورت به اصل عمل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رجوع خواهد شد که اصل برائت است. اما اشکال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است که انصراف مورد پذ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رش</w:t>
      </w:r>
      <w:r w:rsidRPr="00554C2B">
        <w:rPr>
          <w:rtl/>
        </w:rPr>
        <w:t xml:space="preserve"> مدع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فرد مردد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ست،</w:t>
      </w:r>
      <w:r w:rsidRPr="00554C2B">
        <w:rPr>
          <w:rtl/>
        </w:rPr>
        <w:t xml:space="preserve"> در 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اساسا انصراف وجه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ندارد و خطاب «اذا قمتم 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الصلاه فاغسلوا وجوهکم» نسبت </w:t>
      </w:r>
      <w:r w:rsidRPr="00554C2B">
        <w:rPr>
          <w:rFonts w:hint="eastAsia"/>
          <w:rtl/>
        </w:rPr>
        <w:t>به</w:t>
      </w:r>
      <w:r w:rsidRPr="00554C2B">
        <w:rPr>
          <w:rtl/>
        </w:rPr>
        <w:t xml:space="preserve"> موارد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از خارج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اقامه شده است که </w:t>
      </w:r>
      <w:r w:rsidRPr="00554C2B">
        <w:rPr>
          <w:rtl/>
        </w:rPr>
        <w:lastRenderedPageBreak/>
        <w:t xml:space="preserve">نماز ناقص واجب است، انصراف ندارد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خطاب «لاتصل 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النجس» انصراف ندارد و لذا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جاد</w:t>
      </w:r>
      <w:r w:rsidRPr="00554C2B">
        <w:rPr>
          <w:rtl/>
        </w:rPr>
        <w:t xml:space="preserve">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 که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وضوء و طهارت از خبث شرط تع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</w:t>
      </w:r>
      <w:r w:rsidRPr="00554C2B">
        <w:rPr>
          <w:rtl/>
        </w:rPr>
        <w:t xml:space="preserve"> و چه بسا هر دو شرط تع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نباشد، اما</w:t>
      </w:r>
      <w:r w:rsidR="00940A7B">
        <w:rPr>
          <w:rtl/>
        </w:rPr>
        <w:t xml:space="preserve"> أصالة</w:t>
      </w:r>
      <w:r w:rsidRPr="00554C2B">
        <w:rPr>
          <w:rtl/>
        </w:rPr>
        <w:t xml:space="preserve"> العموم در عام آخر که غ</w:t>
      </w:r>
      <w:r w:rsidRPr="00554C2B">
        <w:rPr>
          <w:rFonts w:hint="cs"/>
          <w:rtl/>
        </w:rPr>
        <w:t>ی</w:t>
      </w:r>
      <w:r w:rsidRPr="00554C2B">
        <w:rPr>
          <w:rtl/>
        </w:rPr>
        <w:t>ر از عام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است که اجمالا علم به تخص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ص</w:t>
      </w:r>
      <w:r w:rsidRPr="00554C2B">
        <w:rPr>
          <w:rtl/>
        </w:rPr>
        <w:t xml:space="preserve"> آن وجود دارد، جار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خواهد شد که علم اجمال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شرط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تع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احدهما خواهد شد که احت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اط</w:t>
      </w:r>
      <w:r w:rsidRPr="00554C2B">
        <w:rPr>
          <w:rtl/>
        </w:rPr>
        <w:t xml:space="preserve"> مهما امکن واجب خواهد شد. </w:t>
      </w:r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در</w:t>
      </w:r>
      <w:r w:rsidRPr="00554C2B">
        <w:rPr>
          <w:rtl/>
        </w:rPr>
        <w:t xml:space="preserve"> صورت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احت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اط</w:t>
      </w:r>
      <w:r w:rsidRPr="00554C2B">
        <w:rPr>
          <w:rtl/>
        </w:rPr>
        <w:t xml:space="preserve"> ممکن باشد، طبعا شخص با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دو نماز بخواند؛ چون در مثال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با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نماز روبه قبله و با اشاره به رکوع و سجود بخواند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نماز با رکوع و سجود اخت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ول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بدون رعا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قبله نماز بخواند که لازم است دو نماز بخواند تا امتثال تکل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ف</w:t>
      </w:r>
      <w:r w:rsidRPr="00554C2B">
        <w:rPr>
          <w:rtl/>
        </w:rPr>
        <w:t xml:space="preserve"> به نماز ناقص احراز شود. اگر هم احت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اط</w:t>
      </w:r>
      <w:r w:rsidRPr="00554C2B">
        <w:rPr>
          <w:rtl/>
        </w:rPr>
        <w:t xml:space="preserve"> همانند بحث وضوء و طهارت از خبث ممکن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ست،</w:t>
      </w:r>
      <w:r w:rsidRPr="00554C2B">
        <w:rPr>
          <w:rtl/>
        </w:rPr>
        <w:t xml:space="preserve"> ابتدا آب را در طهارت از خبث استفاده کند، تا فاقد الماء بودن احراز شود و بعد ت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مم</w:t>
      </w:r>
      <w:r w:rsidRPr="00554C2B">
        <w:rPr>
          <w:rtl/>
        </w:rPr>
        <w:t xml:space="preserve"> انجام شود.</w:t>
      </w:r>
    </w:p>
    <w:p w:rsidR="00554C2B" w:rsidRPr="00554C2B" w:rsidRDefault="00CA7840" w:rsidP="00A248C6">
      <w:pPr>
        <w:pStyle w:val="Heading3"/>
        <w:jc w:val="lowKashida"/>
        <w:rPr>
          <w:rFonts w:cs="B Lotus"/>
          <w:rtl/>
        </w:rPr>
      </w:pPr>
      <w:bookmarkStart w:id="16" w:name="_Toc512115938"/>
      <w:bookmarkStart w:id="17" w:name="_Toc512115959"/>
      <w:r>
        <w:rPr>
          <w:rFonts w:hint="cs"/>
          <w:rtl/>
        </w:rPr>
        <w:t>وجوه جریان قواعد تزاحم در واجبات ضمنیه</w:t>
      </w:r>
      <w:bookmarkEnd w:id="16"/>
      <w:bookmarkEnd w:id="17"/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مرحوم</w:t>
      </w:r>
      <w:r w:rsidRPr="00554C2B">
        <w:rPr>
          <w:rtl/>
        </w:rPr>
        <w:t xml:space="preserve"> آقا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خو</w:t>
      </w:r>
      <w:r w:rsidRPr="00554C2B">
        <w:rPr>
          <w:rFonts w:hint="cs"/>
          <w:rtl/>
        </w:rPr>
        <w:t>یی</w:t>
      </w:r>
      <w:r w:rsidRPr="00554C2B">
        <w:rPr>
          <w:rtl/>
        </w:rPr>
        <w:t xml:space="preserve"> فرمودند: در واجبات ضمن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تزاحم وجود ندارد، بلکه داخل در بحث ت</w:t>
      </w:r>
      <w:r w:rsidR="00CA7840">
        <w:rPr>
          <w:rFonts w:hint="cs"/>
          <w:rtl/>
        </w:rPr>
        <w:t>عارض</w:t>
      </w:r>
      <w:r w:rsidRPr="00554C2B">
        <w:rPr>
          <w:rtl/>
        </w:rPr>
        <w:t xml:space="preserve"> خواهد شد. وجوه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برا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جر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قواعد تزاحم در بحث واجبات ضمن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مطرح شده است که عبارتند از:</w:t>
      </w:r>
    </w:p>
    <w:p w:rsidR="00554C2B" w:rsidRPr="00EB3FB1" w:rsidRDefault="00554C2B" w:rsidP="00A248C6">
      <w:pPr>
        <w:pStyle w:val="Heading4"/>
        <w:jc w:val="lowKashida"/>
        <w:rPr>
          <w:rtl/>
        </w:rPr>
      </w:pPr>
      <w:bookmarkStart w:id="18" w:name="_Toc512115939"/>
      <w:bookmarkStart w:id="19" w:name="_Toc512115960"/>
      <w:r w:rsidRPr="00EB3FB1">
        <w:rPr>
          <w:rFonts w:hint="eastAsia"/>
          <w:rtl/>
        </w:rPr>
        <w:t>الف</w:t>
      </w:r>
      <w:r w:rsidRPr="00EB3FB1">
        <w:rPr>
          <w:rtl/>
        </w:rPr>
        <w:t xml:space="preserve">: </w:t>
      </w:r>
      <w:r w:rsidR="00EB3FB1" w:rsidRPr="00EB3FB1">
        <w:rPr>
          <w:rFonts w:hint="cs"/>
          <w:rtl/>
        </w:rPr>
        <w:t>مقدور بودن «احدهما» در نزد عرف</w:t>
      </w:r>
      <w:bookmarkEnd w:id="18"/>
      <w:bookmarkEnd w:id="19"/>
    </w:p>
    <w:p w:rsidR="00554C2B" w:rsidRDefault="00554C2B" w:rsidP="00A248C6">
      <w:pPr>
        <w:jc w:val="lowKashida"/>
      </w:pPr>
      <w:r w:rsidRPr="00554C2B">
        <w:rPr>
          <w:rFonts w:hint="eastAsia"/>
          <w:rtl/>
        </w:rPr>
        <w:t>وجه</w:t>
      </w:r>
      <w:r w:rsidRPr="00554C2B">
        <w:rPr>
          <w:rtl/>
        </w:rPr>
        <w:t xml:space="preserve"> اول در بحوث به عنوان احتمال مطرح شده است که اگر شارع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کند: «ا</w:t>
      </w:r>
      <w:r w:rsidR="00CA7840">
        <w:rPr>
          <w:rFonts w:hint="cs"/>
          <w:rtl/>
        </w:rPr>
        <w:t>ئ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بالاجزاء المقدوره من الصلاه»، </w:t>
      </w:r>
      <w:r w:rsidR="0039001D">
        <w:rPr>
          <w:rtl/>
        </w:rPr>
        <w:t xml:space="preserve">باب تزاحم خواهد شد؛ چون اگر در </w:t>
      </w:r>
      <w:r w:rsidRPr="00554C2B">
        <w:rPr>
          <w:rtl/>
        </w:rPr>
        <w:t>مثال نماز که توان بر وضوء و تطه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از جسد وجود ندارد،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وضوء و تطه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جسد، اهم باشد، عرف همان را مقدور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داند و غ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اهم را مقدور نم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داند و لذا عرف «ا</w:t>
      </w:r>
      <w:r w:rsidR="0039001D">
        <w:rPr>
          <w:rFonts w:hint="cs"/>
          <w:rtl/>
        </w:rPr>
        <w:t>ئ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بالاجزاء المقدوره» را بر جزء اهم منطبق خواهد کرد و اگر هر دو مساو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باشند، عرف حکم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کند که انجام هر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tl/>
        </w:rPr>
        <w:t xml:space="preserve"> از آنها موجب عجز از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خواهد شد و لذا عملا شخص مخ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خواهد بود و به تعب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برخ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،</w:t>
      </w:r>
      <w:r w:rsidRPr="00554C2B">
        <w:rPr>
          <w:rtl/>
        </w:rPr>
        <w:t xml:space="preserve"> 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چ</w:t>
      </w:r>
      <w:r w:rsidRPr="00554C2B">
        <w:rPr>
          <w:rtl/>
        </w:rPr>
        <w:t xml:space="preserve">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tl/>
        </w:rPr>
        <w:t xml:space="preserve"> از آنها بخصوصه مقدور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</w:t>
      </w:r>
      <w:r w:rsidRPr="00554C2B">
        <w:rPr>
          <w:rtl/>
        </w:rPr>
        <w:t xml:space="preserve"> بلکه عرف «احدهما» را مقدور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داند و لذا در فرض عجز از هر دو جزء، حکم به انجام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دو جزء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کند.</w:t>
      </w:r>
    </w:p>
    <w:p w:rsidR="00A248C6" w:rsidRPr="00554C2B" w:rsidRDefault="00A248C6" w:rsidP="00A248C6">
      <w:pPr>
        <w:pStyle w:val="Heading6"/>
        <w:jc w:val="lowKashida"/>
        <w:rPr>
          <w:rFonts w:cs="B Lotus"/>
          <w:rtl/>
        </w:rPr>
      </w:pPr>
      <w:bookmarkStart w:id="20" w:name="_Toc512115940"/>
      <w:bookmarkStart w:id="21" w:name="_Toc512115961"/>
      <w:r>
        <w:rPr>
          <w:rFonts w:hint="cs"/>
          <w:rtl/>
        </w:rPr>
        <w:t>مناقشه در وجه اول</w:t>
      </w:r>
      <w:bookmarkEnd w:id="20"/>
      <w:bookmarkEnd w:id="21"/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وجه به نظر ما ناتمام است؛ چون اولاً: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اثبات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بر «ائت بالاجزاء المقدوره» وجود ندارد.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اثبات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صورت «اقم الصلاه»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«الصلاه لاتسقط بحال» است.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tl/>
        </w:rPr>
        <w:t xml:space="preserve"> «توضأ لصلاتک» و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tl/>
        </w:rPr>
        <w:t xml:space="preserve"> هم «طهّر جسدک للصلاه» است.</w:t>
      </w:r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در</w:t>
      </w:r>
      <w:r w:rsidRPr="00554C2B">
        <w:rPr>
          <w:rtl/>
        </w:rPr>
        <w:t xml:space="preserve"> قاعده 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سور</w:t>
      </w:r>
      <w:r w:rsidRPr="00554C2B">
        <w:rPr>
          <w:rtl/>
        </w:rPr>
        <w:t xml:space="preserve"> هم تعب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«الم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سور</w:t>
      </w:r>
      <w:r w:rsidRPr="00554C2B">
        <w:rPr>
          <w:rtl/>
        </w:rPr>
        <w:t xml:space="preserve"> لا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سقط</w:t>
      </w:r>
      <w:r w:rsidRPr="00554C2B">
        <w:rPr>
          <w:rtl/>
        </w:rPr>
        <w:t xml:space="preserve"> بالمعسور» وارد شده است که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قاعده صرفا در مورد نماز مورد قبول ما واقع شده است و مفاد آن به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صورت است که با عجز از بعض اجزاء و شرائط، نماز ساقط نم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 و تکل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ف</w:t>
      </w:r>
      <w:r w:rsidRPr="00554C2B">
        <w:rPr>
          <w:rtl/>
        </w:rPr>
        <w:t xml:space="preserve"> به نماز ناقص ثابت خواهد شد و لذا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گونه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</w:t>
      </w:r>
      <w:r w:rsidRPr="00554C2B">
        <w:rPr>
          <w:rtl/>
        </w:rPr>
        <w:t xml:space="preserve"> که مو</w:t>
      </w:r>
      <w:r w:rsidRPr="00554C2B">
        <w:rPr>
          <w:rFonts w:hint="eastAsia"/>
          <w:rtl/>
        </w:rPr>
        <w:t>ضوع</w:t>
      </w:r>
      <w:r w:rsidRPr="00554C2B">
        <w:rPr>
          <w:rtl/>
        </w:rPr>
        <w:t xml:space="preserve"> تکل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ف،</w:t>
      </w:r>
      <w:r w:rsidRPr="00554C2B">
        <w:rPr>
          <w:rtl/>
        </w:rPr>
        <w:t xml:space="preserve"> الاجزاء المقدوره باشد. بنابرا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«توضأ لصلاتک» </w:t>
      </w:r>
      <w:r w:rsidRPr="00554C2B">
        <w:rPr>
          <w:rtl/>
        </w:rPr>
        <w:lastRenderedPageBreak/>
        <w:t>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کند که متعلق تکل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ف،</w:t>
      </w:r>
      <w:r w:rsidRPr="00554C2B">
        <w:rPr>
          <w:rtl/>
        </w:rPr>
        <w:t xml:space="preserve"> صلاه با وضوء است و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«طهّر جسدک للصلاه»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کند که متعلق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تکل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ف،</w:t>
      </w:r>
      <w:r w:rsidRPr="00554C2B">
        <w:rPr>
          <w:rtl/>
        </w:rPr>
        <w:t xml:space="preserve"> صلاه همراه با طهارت است که دو دل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ل</w:t>
      </w:r>
      <w:r w:rsidRPr="00554C2B">
        <w:rPr>
          <w:rtl/>
        </w:rPr>
        <w:t xml:space="preserve"> با هم تعارض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کنند.</w:t>
      </w:r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ثان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اً</w:t>
      </w:r>
      <w:r w:rsidRPr="00554C2B">
        <w:rPr>
          <w:rtl/>
        </w:rPr>
        <w:t>: در صورت تساو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دو جزء، عرف هر دو جزء را مقدور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داند و در مورد مثال وضوء و طهارت از خبث، در ابتداء</w:t>
      </w:r>
      <w:r w:rsidR="00B91ED6">
        <w:rPr>
          <w:rtl/>
        </w:rPr>
        <w:t xml:space="preserve"> مکلّف</w:t>
      </w:r>
      <w:r w:rsidRPr="00554C2B">
        <w:rPr>
          <w:rtl/>
        </w:rPr>
        <w:t xml:space="preserve"> قادر بر وضوء و طهارت از خبث خواهد بود و صرفا قادر بر جمع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</w:t>
      </w:r>
      <w:r w:rsidRPr="00554C2B">
        <w:rPr>
          <w:rtl/>
        </w:rPr>
        <w:t xml:space="preserve"> که صرف قدرت در هر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tl/>
        </w:rPr>
        <w:t xml:space="preserve"> از دو جزء تعج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ز</w:t>
      </w:r>
      <w:r w:rsidRPr="00554C2B">
        <w:rPr>
          <w:rtl/>
        </w:rPr>
        <w:t xml:space="preserve"> نفس از جزء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tl/>
        </w:rPr>
        <w:t xml:space="preserve"> خواهد بود. بنابرا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با توجه ب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وضوء و طهارت اجزاء مقدور هستند، خطاب «ائت بالاجزاء المقدوره» در مورد تساو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دو جزء، تکل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ف</w:t>
      </w:r>
      <w:r w:rsidRPr="00554C2B">
        <w:rPr>
          <w:rtl/>
        </w:rPr>
        <w:t xml:space="preserve"> به مالا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طاق</w:t>
      </w:r>
      <w:r w:rsidRPr="00554C2B">
        <w:rPr>
          <w:rtl/>
        </w:rPr>
        <w:t xml:space="preserve"> خواهد بود الا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مقصود به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صورت باشد که در فرض عجز از جمع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دو جزء،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آنها را انجام دهد.</w:t>
      </w:r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ثالثاً</w:t>
      </w:r>
      <w:r w:rsidRPr="00554C2B">
        <w:rPr>
          <w:rtl/>
        </w:rPr>
        <w:t>: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شد که با وجود اهم، عرفا مهم غ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رمقدور</w:t>
      </w:r>
      <w:r w:rsidRPr="00554C2B">
        <w:rPr>
          <w:rtl/>
        </w:rPr>
        <w:t xml:space="preserve"> خواهد بود. فرضا مطلب ذکر شده صح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ح</w:t>
      </w:r>
      <w:r w:rsidRPr="00554C2B">
        <w:rPr>
          <w:rtl/>
        </w:rPr>
        <w:t xml:space="preserve"> باشد، مختص به ترج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ح</w:t>
      </w:r>
      <w:r w:rsidRPr="00554C2B">
        <w:rPr>
          <w:rtl/>
        </w:rPr>
        <w:t xml:space="preserve"> به اهم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است.</w:t>
      </w:r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در</w:t>
      </w:r>
      <w:r w:rsidRPr="00554C2B">
        <w:rPr>
          <w:rtl/>
        </w:rPr>
        <w:t xml:space="preserve"> فرض وجود تکل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ف</w:t>
      </w:r>
      <w:r w:rsidRPr="00554C2B">
        <w:rPr>
          <w:rtl/>
        </w:rPr>
        <w:t xml:space="preserve"> اهم، ادعا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غ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مقدور شدن تکل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ف</w:t>
      </w:r>
      <w:r w:rsidRPr="00554C2B">
        <w:rPr>
          <w:rtl/>
        </w:rPr>
        <w:t xml:space="preserve"> مهم مطرح شد و ما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ادعا را به صورت فرض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پذ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رفت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م</w:t>
      </w:r>
      <w:r w:rsidRPr="00554C2B">
        <w:rPr>
          <w:rtl/>
        </w:rPr>
        <w:t>. علت پذ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رش</w:t>
      </w:r>
      <w:r w:rsidRPr="00554C2B">
        <w:rPr>
          <w:rtl/>
        </w:rPr>
        <w:t xml:space="preserve"> فرض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ما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است که به نظر ما در صورت تکل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ف</w:t>
      </w:r>
      <w:r w:rsidRPr="00554C2B">
        <w:rPr>
          <w:rtl/>
        </w:rPr>
        <w:t xml:space="preserve"> استقلال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به اهم، عرف</w:t>
      </w:r>
      <w:r w:rsidR="00B91ED6">
        <w:rPr>
          <w:rtl/>
        </w:rPr>
        <w:t xml:space="preserve"> مکلّف</w:t>
      </w:r>
      <w:r w:rsidRPr="00554C2B">
        <w:rPr>
          <w:rtl/>
        </w:rPr>
        <w:t xml:space="preserve"> را عاجز از مهم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داند مگر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نسبت به مهم به صورت ترتب تکل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ف</w:t>
      </w:r>
      <w:r w:rsidRPr="00554C2B">
        <w:rPr>
          <w:rtl/>
        </w:rPr>
        <w:t xml:space="preserve"> وجود داش</w:t>
      </w:r>
      <w:r w:rsidRPr="00554C2B">
        <w:rPr>
          <w:rFonts w:hint="eastAsia"/>
          <w:rtl/>
        </w:rPr>
        <w:t>ته</w:t>
      </w:r>
      <w:r w:rsidRPr="00554C2B">
        <w:rPr>
          <w:rtl/>
        </w:rPr>
        <w:t xml:space="preserve"> باشد. اما در مورد واجب ها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ضمن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،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مطلب برا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ما واضح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ست،</w:t>
      </w:r>
      <w:r w:rsidRPr="00554C2B">
        <w:rPr>
          <w:rtl/>
        </w:rPr>
        <w:t xml:space="preserve"> اما فرضا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مطلب گفته شود، صرفا ترج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ح</w:t>
      </w:r>
      <w:r w:rsidRPr="00554C2B">
        <w:rPr>
          <w:rtl/>
        </w:rPr>
        <w:t xml:space="preserve"> به اهم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خواهد بود.</w:t>
      </w:r>
    </w:p>
    <w:p w:rsid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بنابرا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توج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اول تمام نخواهد بود.</w:t>
      </w:r>
    </w:p>
    <w:p w:rsidR="00A248C6" w:rsidRPr="00554C2B" w:rsidRDefault="00A248C6" w:rsidP="00A248C6">
      <w:pPr>
        <w:pStyle w:val="Heading4"/>
        <w:rPr>
          <w:rFonts w:cs="B Lotus"/>
          <w:rtl/>
        </w:rPr>
      </w:pPr>
      <w:bookmarkStart w:id="22" w:name="_Toc512115941"/>
      <w:bookmarkStart w:id="23" w:name="_Toc512115962"/>
      <w:r>
        <w:rPr>
          <w:rFonts w:hint="cs"/>
          <w:rtl/>
        </w:rPr>
        <w:t>ب: تبعیت احکام ازملاکات</w:t>
      </w:r>
      <w:bookmarkEnd w:id="22"/>
      <w:bookmarkEnd w:id="23"/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توج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دوم </w:t>
      </w:r>
      <w:r w:rsidR="00A248C6">
        <w:rPr>
          <w:rFonts w:hint="cs"/>
          <w:rtl/>
        </w:rPr>
        <w:t xml:space="preserve">برای جریان قواعد تزاحم در مورد واجبات ضمنیه </w:t>
      </w:r>
      <w:r w:rsidRPr="00554C2B">
        <w:rPr>
          <w:rtl/>
        </w:rPr>
        <w:t>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است که احکام تابع ملاکات است و لذا شارع در برخ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اجزاء همانند ارکان اهم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فراوان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قائل است و ترک ارکان همانند ق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ام</w:t>
      </w:r>
      <w:r w:rsidRPr="00554C2B">
        <w:rPr>
          <w:rtl/>
        </w:rPr>
        <w:t xml:space="preserve"> در حال تکب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ره</w:t>
      </w:r>
      <w:r w:rsidRPr="00554C2B">
        <w:rPr>
          <w:rtl/>
        </w:rPr>
        <w:t xml:space="preserve"> الاحرام حت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در فرض جهل به حکم را ولو جهل قصور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،</w:t>
      </w:r>
      <w:r w:rsidRPr="00554C2B">
        <w:rPr>
          <w:rtl/>
        </w:rPr>
        <w:t xml:space="preserve"> موجب بطلان نماز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داند که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حکم حاک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از اهم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ق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ام</w:t>
      </w:r>
      <w:r w:rsidRPr="00554C2B">
        <w:rPr>
          <w:rtl/>
        </w:rPr>
        <w:t xml:space="preserve"> در حال تکب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ره</w:t>
      </w:r>
      <w:r w:rsidRPr="00554C2B">
        <w:rPr>
          <w:rtl/>
        </w:rPr>
        <w:t xml:space="preserve"> الاحرام است. اما ق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ام</w:t>
      </w:r>
      <w:r w:rsidRPr="00554C2B">
        <w:rPr>
          <w:rtl/>
        </w:rPr>
        <w:t xml:space="preserve"> در حال قرائت رکن نماز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</w:t>
      </w:r>
      <w:r w:rsidRPr="00554C2B">
        <w:rPr>
          <w:rtl/>
        </w:rPr>
        <w:t xml:space="preserve"> و اگر به صورت جهل قصور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از رو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نس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فراموش شود، نماز صح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ح</w:t>
      </w:r>
      <w:r w:rsidRPr="00554C2B">
        <w:rPr>
          <w:rtl/>
        </w:rPr>
        <w:t xml:space="preserve"> خواهد بود. حال با وجود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نحوه تفاوت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ق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ام</w:t>
      </w:r>
      <w:r w:rsidRPr="00554C2B">
        <w:rPr>
          <w:rtl/>
        </w:rPr>
        <w:t xml:space="preserve"> در حال تکب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ره</w:t>
      </w:r>
      <w:r w:rsidRPr="00554C2B">
        <w:rPr>
          <w:rtl/>
        </w:rPr>
        <w:t xml:space="preserve"> الاحرام و ق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ام</w:t>
      </w:r>
      <w:r w:rsidRPr="00554C2B">
        <w:rPr>
          <w:rtl/>
        </w:rPr>
        <w:t xml:space="preserve"> در حال قرائت، ممکن ن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ست</w:t>
      </w:r>
      <w:r w:rsidRPr="00554C2B">
        <w:rPr>
          <w:rtl/>
        </w:rPr>
        <w:t xml:space="preserve"> که در صورت تزاحم، شارع ق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ام</w:t>
      </w:r>
      <w:r w:rsidRPr="00554C2B">
        <w:rPr>
          <w:rtl/>
        </w:rPr>
        <w:t xml:space="preserve"> در حال قرائت را بر ق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ام</w:t>
      </w:r>
      <w:r w:rsidRPr="00554C2B">
        <w:rPr>
          <w:rtl/>
        </w:rPr>
        <w:t xml:space="preserve"> در حال تکب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ره</w:t>
      </w:r>
      <w:r w:rsidRPr="00554C2B">
        <w:rPr>
          <w:rtl/>
        </w:rPr>
        <w:t xml:space="preserve"> الاحرام مقدم کند. </w:t>
      </w:r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t>مثال</w:t>
      </w:r>
      <w:r w:rsidRPr="00554C2B">
        <w:rPr>
          <w:rtl/>
        </w:rPr>
        <w:t xml:space="preserve">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در مورد وضوء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شده است که اگر</w:t>
      </w:r>
      <w:r w:rsidR="00B91ED6">
        <w:rPr>
          <w:rtl/>
        </w:rPr>
        <w:t xml:space="preserve"> مکلّف</w:t>
      </w:r>
      <w:r w:rsidRPr="00554C2B">
        <w:rPr>
          <w:rtl/>
        </w:rPr>
        <w:t xml:space="preserve"> نماز بدون وضوء بخواند، نماز او باطل خواهد بود، در حال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در مورد طهارت از خبث، در صورت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از رو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جهل به نجاست باشد، نماز صح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ح</w:t>
      </w:r>
      <w:r w:rsidRPr="00554C2B">
        <w:rPr>
          <w:rtl/>
        </w:rPr>
        <w:t xml:space="preserve"> خواهد بود. بنابرا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اگر شارع در مقام تزاحم، جزئ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را مقدم کند که برا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او مه</w:t>
      </w:r>
      <w:r w:rsidRPr="00554C2B">
        <w:rPr>
          <w:rFonts w:hint="eastAsia"/>
          <w:rtl/>
        </w:rPr>
        <w:t>م</w:t>
      </w:r>
      <w:r w:rsidRPr="00554C2B">
        <w:rPr>
          <w:rtl/>
        </w:rPr>
        <w:t xml:space="preserve"> نبوده است، خلاف تبع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احکام از ملاکات رخ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دهد.</w:t>
      </w:r>
    </w:p>
    <w:p w:rsidR="00554C2B" w:rsidRPr="00554C2B" w:rsidRDefault="00554C2B" w:rsidP="00A248C6">
      <w:pPr>
        <w:jc w:val="lowKashida"/>
        <w:rPr>
          <w:rtl/>
        </w:rPr>
      </w:pPr>
      <w:r w:rsidRPr="00554C2B">
        <w:rPr>
          <w:rFonts w:hint="eastAsia"/>
          <w:rtl/>
        </w:rPr>
        <w:lastRenderedPageBreak/>
        <w:t>در</w:t>
      </w:r>
      <w:r w:rsidRPr="00554C2B">
        <w:rPr>
          <w:rtl/>
        </w:rPr>
        <w:t xml:space="preserve"> مورد مطلب ذکر شده، مثال عرف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هم قابل ذکر است. به عنوان مثال در صورت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مول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امر به پختن آش در هر روز کند و بعد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ان</w:t>
      </w:r>
      <w:r w:rsidRPr="00554C2B">
        <w:rPr>
          <w:rtl/>
        </w:rPr>
        <w:t xml:space="preserve"> کند: اگر نخود در آن وجود نداشته باشد، آش به درد نخواهد خورد و با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آش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پخته شود. اما در مورد جزء د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گر</w:t>
      </w:r>
      <w:r w:rsidRPr="00554C2B">
        <w:rPr>
          <w:rtl/>
        </w:rPr>
        <w:t xml:space="preserve"> همانند نمک بگو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>: «اگر نمک فر</w:t>
      </w:r>
      <w:r w:rsidRPr="00554C2B">
        <w:rPr>
          <w:rFonts w:hint="eastAsia"/>
          <w:rtl/>
        </w:rPr>
        <w:t>اموش</w:t>
      </w:r>
      <w:r w:rsidRPr="00554C2B">
        <w:rPr>
          <w:rtl/>
        </w:rPr>
        <w:t xml:space="preserve"> شد، اشکال نخواهد داشت». حال اگر شرائط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باشد که ته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نخود و نمک ممکن نباشد، اگر گفته شود که ممکن است مول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ته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نمک را لازم بداند و نخود ر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خته</w:t>
      </w:r>
      <w:r w:rsidRPr="00554C2B">
        <w:rPr>
          <w:rtl/>
        </w:rPr>
        <w:t xml:space="preserve"> نشود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نکه</w:t>
      </w:r>
      <w:r w:rsidRPr="00554C2B">
        <w:rPr>
          <w:rtl/>
        </w:rPr>
        <w:t xml:space="preserve">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نخود و نمک تخ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وجود داشته باشد، مورد پذ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رش</w:t>
      </w:r>
      <w:r w:rsidRPr="00554C2B">
        <w:rPr>
          <w:rtl/>
        </w:rPr>
        <w:t xml:space="preserve"> واقع نم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 بلکه گفته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شود که مول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در مورد ن</w:t>
      </w:r>
      <w:r w:rsidRPr="00554C2B">
        <w:rPr>
          <w:rFonts w:hint="eastAsia"/>
          <w:rtl/>
        </w:rPr>
        <w:t>خود</w:t>
      </w:r>
      <w:r w:rsidRPr="00554C2B">
        <w:rPr>
          <w:rtl/>
        </w:rPr>
        <w:t xml:space="preserve"> بس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ار</w:t>
      </w:r>
      <w:r w:rsidRPr="00554C2B">
        <w:rPr>
          <w:rtl/>
        </w:rPr>
        <w:t xml:space="preserve"> اهم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ت</w:t>
      </w:r>
      <w:r w:rsidRPr="00554C2B">
        <w:rPr>
          <w:rtl/>
        </w:rPr>
        <w:t xml:space="preserve"> 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داده است به نحو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که اگر نخود در آن وجود نداشته باشد ولو به جهت فراموش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،</w:t>
      </w:r>
      <w:r w:rsidRPr="00554C2B">
        <w:rPr>
          <w:rtl/>
        </w:rPr>
        <w:t xml:space="preserve"> با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د</w:t>
      </w:r>
      <w:r w:rsidRPr="00554C2B">
        <w:rPr>
          <w:rtl/>
        </w:rPr>
        <w:t xml:space="preserve"> مجددا آش ته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ه</w:t>
      </w:r>
      <w:r w:rsidRPr="00554C2B">
        <w:rPr>
          <w:rtl/>
        </w:rPr>
        <w:t xml:space="preserve"> شود. بنابرا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عرف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نخواهد بود که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نخود و نمک که خود مول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در صورت فراموش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جهل به نمک اعاده را لازم نم</w:t>
      </w:r>
      <w:r w:rsidRPr="00554C2B">
        <w:rPr>
          <w:rFonts w:hint="cs"/>
          <w:rtl/>
        </w:rPr>
        <w:t>ی</w:t>
      </w:r>
      <w:r w:rsidRPr="00554C2B">
        <w:rPr>
          <w:rtl/>
        </w:rPr>
        <w:t xml:space="preserve"> داند، نمک مقدم شود 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ا</w:t>
      </w:r>
      <w:r w:rsidRPr="00554C2B">
        <w:rPr>
          <w:rtl/>
        </w:rPr>
        <w:t xml:space="preserve"> ب</w:t>
      </w:r>
      <w:r w:rsidRPr="00554C2B">
        <w:rPr>
          <w:rFonts w:hint="cs"/>
          <w:rtl/>
        </w:rPr>
        <w:t>ی</w:t>
      </w:r>
      <w:r w:rsidRPr="00554C2B">
        <w:rPr>
          <w:rFonts w:hint="eastAsia"/>
          <w:rtl/>
        </w:rPr>
        <w:t>ن</w:t>
      </w:r>
      <w:r w:rsidRPr="00554C2B">
        <w:rPr>
          <w:rtl/>
        </w:rPr>
        <w:t xml:space="preserve"> نمک و نخود ت</w:t>
      </w:r>
      <w:r w:rsidRPr="00554C2B">
        <w:rPr>
          <w:rFonts w:hint="eastAsia"/>
          <w:rtl/>
        </w:rPr>
        <w:t>خ</w:t>
      </w:r>
      <w:r w:rsidRPr="00554C2B">
        <w:rPr>
          <w:rFonts w:hint="cs"/>
          <w:rtl/>
        </w:rPr>
        <w:t>یی</w:t>
      </w:r>
      <w:r w:rsidRPr="00554C2B">
        <w:rPr>
          <w:rFonts w:hint="eastAsia"/>
          <w:rtl/>
        </w:rPr>
        <w:t>ر</w:t>
      </w:r>
      <w:r w:rsidRPr="00554C2B">
        <w:rPr>
          <w:rtl/>
        </w:rPr>
        <w:t xml:space="preserve"> وجود داشته باشد.</w:t>
      </w:r>
    </w:p>
    <w:sectPr w:rsidR="00554C2B" w:rsidRPr="00554C2B" w:rsidSect="00F91B85">
      <w:headerReference w:type="default" r:id="rId9"/>
      <w:footerReference w:type="default" r:id="rId10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1E" w:rsidRDefault="0031081E" w:rsidP="008B750B">
      <w:pPr>
        <w:spacing w:line="240" w:lineRule="auto"/>
      </w:pPr>
      <w:r>
        <w:separator/>
      </w:r>
    </w:p>
  </w:endnote>
  <w:endnote w:type="continuationSeparator" w:id="0">
    <w:p w:rsidR="0031081E" w:rsidRDefault="0031081E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346D4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Pr="00346D41" w:rsidRDefault="006D44C1" w:rsidP="006D44C1">
          <w:pPr>
            <w:pStyle w:val="Footer"/>
            <w:rPr>
              <w:rFonts w:cs="B Badr"/>
              <w:rtl/>
            </w:rPr>
          </w:pPr>
          <w:r w:rsidRPr="00346D41">
            <w:rPr>
              <w:rFonts w:cs="B Badr"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346D41" w:rsidRDefault="006D44C1" w:rsidP="006D44C1">
          <w:pPr>
            <w:pStyle w:val="Footer"/>
            <w:jc w:val="right"/>
            <w:rPr>
              <w:rFonts w:cs="B Badr"/>
              <w:rtl/>
            </w:rPr>
          </w:pPr>
          <w:r w:rsidRPr="00346D41">
            <w:rPr>
              <w:rFonts w:cs="B Badr" w:hint="cs"/>
              <w:rtl/>
            </w:rPr>
            <w:t xml:space="preserve">صفحه </w:t>
          </w:r>
          <w:r w:rsidRPr="00346D41">
            <w:rPr>
              <w:rFonts w:cs="B Badr"/>
            </w:rPr>
            <w:fldChar w:fldCharType="begin"/>
          </w:r>
          <w:r w:rsidRPr="00346D41">
            <w:rPr>
              <w:rFonts w:cs="B Badr"/>
            </w:rPr>
            <w:instrText>PAGE   \* MERGEFORMAT</w:instrText>
          </w:r>
          <w:r w:rsidRPr="00346D41">
            <w:rPr>
              <w:rFonts w:cs="B Badr"/>
            </w:rPr>
            <w:fldChar w:fldCharType="separate"/>
          </w:r>
          <w:r w:rsidR="005738E9" w:rsidRPr="005738E9">
            <w:rPr>
              <w:rFonts w:cs="B Badr"/>
              <w:noProof/>
              <w:rtl/>
              <w:lang w:val="fa-IR"/>
            </w:rPr>
            <w:t>1</w:t>
          </w:r>
          <w:r w:rsidRPr="00346D41">
            <w:rPr>
              <w:rFonts w:cs="B Badr"/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346D41" w:rsidRDefault="00C756E4" w:rsidP="005738E9">
          <w:pPr>
            <w:pStyle w:val="Footer"/>
            <w:bidi w:val="0"/>
            <w:rPr>
              <w:rFonts w:cs="B Badr"/>
              <w:color w:val="808080" w:themeColor="background1" w:themeShade="80"/>
              <w:rtl/>
            </w:rPr>
          </w:pPr>
          <w:bookmarkStart w:id="31" w:name="BokAdres"/>
          <w:bookmarkEnd w:id="31"/>
          <w:r w:rsidRPr="00346D41">
            <w:rPr>
              <w:rFonts w:cs="B Badr"/>
              <w:color w:val="808080" w:themeColor="background1" w:themeShade="80"/>
            </w:rPr>
            <w:t>U1ms4_139</w:t>
          </w:r>
          <w:r w:rsidR="005738E9">
            <w:rPr>
              <w:rFonts w:cs="B Badr"/>
              <w:color w:val="808080" w:themeColor="background1" w:themeShade="80"/>
            </w:rPr>
            <w:t>7</w:t>
          </w:r>
          <w:r w:rsidRPr="00346D41">
            <w:rPr>
              <w:rFonts w:cs="B Badr"/>
              <w:color w:val="808080" w:themeColor="background1" w:themeShade="80"/>
            </w:rPr>
            <w:t>0201-119_mm2_mfeb.ir</w:t>
          </w:r>
        </w:p>
      </w:tc>
    </w:tr>
  </w:tbl>
  <w:p w:rsidR="00FA3B17" w:rsidRPr="00346D41" w:rsidRDefault="00FA3B17" w:rsidP="00FA5F3D">
    <w:pPr>
      <w:pStyle w:val="Footer"/>
      <w:jc w:val="center"/>
      <w:rPr>
        <w:rFonts w:cs="B Bad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1E" w:rsidRDefault="0031081E" w:rsidP="008B750B">
      <w:pPr>
        <w:spacing w:line="240" w:lineRule="auto"/>
      </w:pPr>
      <w:r>
        <w:separator/>
      </w:r>
    </w:p>
  </w:footnote>
  <w:footnote w:type="continuationSeparator" w:id="0">
    <w:p w:rsidR="0031081E" w:rsidRDefault="0031081E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17" w:rsidRPr="001D2E9A" w:rsidRDefault="00935A55" w:rsidP="005738E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24" w:name="BokNum"/>
    <w:bookmarkEnd w:id="24"/>
    <w:r w:rsidR="00C756E4">
      <w:rPr>
        <w:b/>
        <w:bCs/>
        <w:sz w:val="20"/>
        <w:szCs w:val="24"/>
        <w:rtl/>
      </w:rPr>
      <w:t>119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25" w:name="Bokdars"/>
    <w:bookmarkEnd w:id="25"/>
    <w:r w:rsidR="00C756E4">
      <w:rPr>
        <w:b/>
        <w:bCs/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26" w:name="Bokostad"/>
    <w:bookmarkEnd w:id="26"/>
    <w:r w:rsidR="00C756E4">
      <w:rPr>
        <w:b/>
        <w:bCs/>
        <w:color w:val="632423" w:themeColor="accent2" w:themeShade="80"/>
        <w:sz w:val="20"/>
        <w:szCs w:val="24"/>
        <w:rtl/>
      </w:rPr>
      <w:t>شه</w:t>
    </w:r>
    <w:r w:rsidR="00C756E4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C756E4"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 w:rsidR="00C756E4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C756E4">
      <w:rPr>
        <w:b/>
        <w:bCs/>
        <w:color w:val="632423" w:themeColor="accent2" w:themeShade="80"/>
        <w:sz w:val="20"/>
        <w:szCs w:val="24"/>
        <w:rtl/>
      </w:rPr>
      <w:t xml:space="preserve"> پور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27" w:name="BokTarikh"/>
    <w:bookmarkEnd w:id="27"/>
    <w:r w:rsidR="00C756E4">
      <w:rPr>
        <w:sz w:val="24"/>
        <w:szCs w:val="24"/>
        <w:rtl/>
      </w:rPr>
      <w:t>1 /2 /</w:t>
    </w:r>
    <w:r w:rsidR="005738E9">
      <w:rPr>
        <w:sz w:val="24"/>
        <w:szCs w:val="24"/>
      </w:rPr>
      <w:t>1397</w:t>
    </w:r>
  </w:p>
  <w:p w:rsidR="00FA3B17" w:rsidRPr="00F16B53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28" w:name="BokSabj"/>
    <w:bookmarkEnd w:id="28"/>
    <w:r w:rsidR="00346D41">
      <w:rPr>
        <w:color w:val="000000" w:themeColor="text1"/>
        <w:sz w:val="24"/>
        <w:szCs w:val="24"/>
        <w:rtl/>
      </w:rPr>
      <w:t>شروط تزاحم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29" w:name="Bokmoqarer"/>
    <w:bookmarkEnd w:id="29"/>
    <w:r w:rsidR="00C756E4">
      <w:rPr>
        <w:sz w:val="24"/>
        <w:szCs w:val="24"/>
        <w:rtl/>
      </w:rPr>
      <w:t>مهد</w:t>
    </w:r>
    <w:r w:rsidR="00C756E4">
      <w:rPr>
        <w:rFonts w:hint="cs"/>
        <w:sz w:val="24"/>
        <w:szCs w:val="24"/>
        <w:rtl/>
      </w:rPr>
      <w:t>ی</w:t>
    </w:r>
    <w:r w:rsidR="00C756E4">
      <w:rPr>
        <w:sz w:val="24"/>
        <w:szCs w:val="24"/>
        <w:rtl/>
      </w:rPr>
      <w:t xml:space="preserve"> منصور</w:t>
    </w:r>
    <w:r w:rsidR="00C756E4">
      <w:rPr>
        <w:rFonts w:hint="cs"/>
        <w:sz w:val="24"/>
        <w:szCs w:val="24"/>
        <w:rtl/>
      </w:rPr>
      <w:t>ی</w:t>
    </w:r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30" w:name="BokSabj2"/>
    <w:bookmarkEnd w:id="30"/>
    <w:r w:rsidR="00C756E4">
      <w:rPr>
        <w:sz w:val="24"/>
        <w:szCs w:val="24"/>
        <w:rtl/>
      </w:rPr>
      <w:t>تزاحم ب</w:t>
    </w:r>
    <w:r w:rsidR="00C756E4">
      <w:rPr>
        <w:rFonts w:hint="cs"/>
        <w:sz w:val="24"/>
        <w:szCs w:val="24"/>
        <w:rtl/>
      </w:rPr>
      <w:t>ی</w:t>
    </w:r>
    <w:r w:rsidR="00C756E4">
      <w:rPr>
        <w:rFonts w:hint="eastAsia"/>
        <w:sz w:val="24"/>
        <w:szCs w:val="24"/>
        <w:rtl/>
      </w:rPr>
      <w:t>ن</w:t>
    </w:r>
    <w:r w:rsidR="00C756E4">
      <w:rPr>
        <w:sz w:val="24"/>
        <w:szCs w:val="24"/>
        <w:rtl/>
      </w:rPr>
      <w:t xml:space="preserve"> دو تکل</w:t>
    </w:r>
    <w:r w:rsidR="00C756E4">
      <w:rPr>
        <w:rFonts w:hint="cs"/>
        <w:sz w:val="24"/>
        <w:szCs w:val="24"/>
        <w:rtl/>
      </w:rPr>
      <w:t>ی</w:t>
    </w:r>
    <w:r w:rsidR="00C756E4">
      <w:rPr>
        <w:rFonts w:hint="eastAsia"/>
        <w:sz w:val="24"/>
        <w:szCs w:val="24"/>
        <w:rtl/>
      </w:rPr>
      <w:t>ف</w:t>
    </w:r>
    <w:r w:rsidR="00C756E4">
      <w:rPr>
        <w:sz w:val="24"/>
        <w:szCs w:val="24"/>
        <w:rtl/>
      </w:rPr>
      <w:t xml:space="preserve"> مستقل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aveSubsetFonts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25777"/>
    <w:rsid w:val="00025B70"/>
    <w:rsid w:val="000353D7"/>
    <w:rsid w:val="00055496"/>
    <w:rsid w:val="00080689"/>
    <w:rsid w:val="00080A41"/>
    <w:rsid w:val="0008299B"/>
    <w:rsid w:val="000913AA"/>
    <w:rsid w:val="00094847"/>
    <w:rsid w:val="00096C63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14AB7"/>
    <w:rsid w:val="00116B2B"/>
    <w:rsid w:val="00124E3D"/>
    <w:rsid w:val="00127E95"/>
    <w:rsid w:val="00130659"/>
    <w:rsid w:val="001347C7"/>
    <w:rsid w:val="001356B0"/>
    <w:rsid w:val="00151937"/>
    <w:rsid w:val="001665A4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E3FD4"/>
    <w:rsid w:val="0020241A"/>
    <w:rsid w:val="00203821"/>
    <w:rsid w:val="00211632"/>
    <w:rsid w:val="0021630D"/>
    <w:rsid w:val="0024121B"/>
    <w:rsid w:val="00247D2F"/>
    <w:rsid w:val="00256560"/>
    <w:rsid w:val="0027605E"/>
    <w:rsid w:val="00281E00"/>
    <w:rsid w:val="00294A52"/>
    <w:rsid w:val="002A582E"/>
    <w:rsid w:val="002B575F"/>
    <w:rsid w:val="002B729B"/>
    <w:rsid w:val="002C23B5"/>
    <w:rsid w:val="002C53A2"/>
    <w:rsid w:val="002D0040"/>
    <w:rsid w:val="002D2FA8"/>
    <w:rsid w:val="002E220F"/>
    <w:rsid w:val="00307311"/>
    <w:rsid w:val="0031081E"/>
    <w:rsid w:val="0032100F"/>
    <w:rsid w:val="0033402C"/>
    <w:rsid w:val="00340521"/>
    <w:rsid w:val="00345C73"/>
    <w:rsid w:val="00346D41"/>
    <w:rsid w:val="00354A99"/>
    <w:rsid w:val="00360311"/>
    <w:rsid w:val="00361922"/>
    <w:rsid w:val="0037339B"/>
    <w:rsid w:val="00386C11"/>
    <w:rsid w:val="0039001D"/>
    <w:rsid w:val="00397466"/>
    <w:rsid w:val="003A6148"/>
    <w:rsid w:val="003B5468"/>
    <w:rsid w:val="003C33F6"/>
    <w:rsid w:val="003C3D2E"/>
    <w:rsid w:val="003C43A5"/>
    <w:rsid w:val="003E1C5C"/>
    <w:rsid w:val="003E6650"/>
    <w:rsid w:val="003F5B46"/>
    <w:rsid w:val="00401363"/>
    <w:rsid w:val="00402E47"/>
    <w:rsid w:val="00425015"/>
    <w:rsid w:val="00430994"/>
    <w:rsid w:val="00441B6D"/>
    <w:rsid w:val="004556EF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A2FEA"/>
    <w:rsid w:val="004D2DD7"/>
    <w:rsid w:val="004D3750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4023D"/>
    <w:rsid w:val="005426BF"/>
    <w:rsid w:val="00554C2B"/>
    <w:rsid w:val="0056213C"/>
    <w:rsid w:val="005738E9"/>
    <w:rsid w:val="00580C24"/>
    <w:rsid w:val="005968EF"/>
    <w:rsid w:val="00596C1E"/>
    <w:rsid w:val="005A2E26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95519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E5651"/>
    <w:rsid w:val="006E5B85"/>
    <w:rsid w:val="006F026A"/>
    <w:rsid w:val="0070265B"/>
    <w:rsid w:val="00704813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9E0"/>
    <w:rsid w:val="00775507"/>
    <w:rsid w:val="00783473"/>
    <w:rsid w:val="0078594B"/>
    <w:rsid w:val="00795E02"/>
    <w:rsid w:val="007979D0"/>
    <w:rsid w:val="007A4E18"/>
    <w:rsid w:val="007A7B8C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276D"/>
    <w:rsid w:val="00863390"/>
    <w:rsid w:val="0086385C"/>
    <w:rsid w:val="00871916"/>
    <w:rsid w:val="008956DD"/>
    <w:rsid w:val="008A510E"/>
    <w:rsid w:val="008A522A"/>
    <w:rsid w:val="008B4464"/>
    <w:rsid w:val="008B750B"/>
    <w:rsid w:val="008C3162"/>
    <w:rsid w:val="008C4F4F"/>
    <w:rsid w:val="008D1F14"/>
    <w:rsid w:val="008E3924"/>
    <w:rsid w:val="008F13F7"/>
    <w:rsid w:val="008F5B4D"/>
    <w:rsid w:val="00901B2F"/>
    <w:rsid w:val="00903FB3"/>
    <w:rsid w:val="00907425"/>
    <w:rsid w:val="00923C34"/>
    <w:rsid w:val="00924152"/>
    <w:rsid w:val="0092513D"/>
    <w:rsid w:val="00927A9F"/>
    <w:rsid w:val="009335CC"/>
    <w:rsid w:val="00935A55"/>
    <w:rsid w:val="00940A7B"/>
    <w:rsid w:val="00941CEB"/>
    <w:rsid w:val="0094720F"/>
    <w:rsid w:val="00953B28"/>
    <w:rsid w:val="00954322"/>
    <w:rsid w:val="00957CAA"/>
    <w:rsid w:val="0096778A"/>
    <w:rsid w:val="00977656"/>
    <w:rsid w:val="009846A7"/>
    <w:rsid w:val="00984748"/>
    <w:rsid w:val="0098794D"/>
    <w:rsid w:val="0099497B"/>
    <w:rsid w:val="009A43BA"/>
    <w:rsid w:val="009B0D05"/>
    <w:rsid w:val="009B4CA6"/>
    <w:rsid w:val="009B79F8"/>
    <w:rsid w:val="009C66D5"/>
    <w:rsid w:val="009D13FD"/>
    <w:rsid w:val="009D266A"/>
    <w:rsid w:val="009F522C"/>
    <w:rsid w:val="009F7E07"/>
    <w:rsid w:val="00A01522"/>
    <w:rsid w:val="00A10A11"/>
    <w:rsid w:val="00A13C6A"/>
    <w:rsid w:val="00A17B09"/>
    <w:rsid w:val="00A248C6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A1F60"/>
    <w:rsid w:val="00AA40D7"/>
    <w:rsid w:val="00AB5F7D"/>
    <w:rsid w:val="00AC0C50"/>
    <w:rsid w:val="00AC6FE2"/>
    <w:rsid w:val="00AF3925"/>
    <w:rsid w:val="00B1296B"/>
    <w:rsid w:val="00B2292F"/>
    <w:rsid w:val="00B43169"/>
    <w:rsid w:val="00B501A8"/>
    <w:rsid w:val="00B51CF2"/>
    <w:rsid w:val="00B55AE4"/>
    <w:rsid w:val="00B70B46"/>
    <w:rsid w:val="00B739B0"/>
    <w:rsid w:val="00B814A3"/>
    <w:rsid w:val="00B91ED6"/>
    <w:rsid w:val="00B96F38"/>
    <w:rsid w:val="00BB2700"/>
    <w:rsid w:val="00BC716B"/>
    <w:rsid w:val="00BD0E74"/>
    <w:rsid w:val="00BD5F8C"/>
    <w:rsid w:val="00BE2197"/>
    <w:rsid w:val="00BE29DD"/>
    <w:rsid w:val="00BF4080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57B5C"/>
    <w:rsid w:val="00C57C7C"/>
    <w:rsid w:val="00C61049"/>
    <w:rsid w:val="00C63FFE"/>
    <w:rsid w:val="00C756E4"/>
    <w:rsid w:val="00C91EB6"/>
    <w:rsid w:val="00CA10B0"/>
    <w:rsid w:val="00CA2F8E"/>
    <w:rsid w:val="00CA3EE2"/>
    <w:rsid w:val="00CA7840"/>
    <w:rsid w:val="00CA7FD5"/>
    <w:rsid w:val="00CB3287"/>
    <w:rsid w:val="00CB33E2"/>
    <w:rsid w:val="00CB4E68"/>
    <w:rsid w:val="00CC2733"/>
    <w:rsid w:val="00CD0050"/>
    <w:rsid w:val="00CE7481"/>
    <w:rsid w:val="00CF0A8F"/>
    <w:rsid w:val="00D048CE"/>
    <w:rsid w:val="00D10998"/>
    <w:rsid w:val="00D15CBD"/>
    <w:rsid w:val="00D221CB"/>
    <w:rsid w:val="00D23391"/>
    <w:rsid w:val="00D3061B"/>
    <w:rsid w:val="00D31805"/>
    <w:rsid w:val="00D552B9"/>
    <w:rsid w:val="00D735B2"/>
    <w:rsid w:val="00D74021"/>
    <w:rsid w:val="00D76D01"/>
    <w:rsid w:val="00D922A9"/>
    <w:rsid w:val="00D9394A"/>
    <w:rsid w:val="00DB0CBB"/>
    <w:rsid w:val="00DB5272"/>
    <w:rsid w:val="00DB67CC"/>
    <w:rsid w:val="00DC3783"/>
    <w:rsid w:val="00DE1070"/>
    <w:rsid w:val="00E00219"/>
    <w:rsid w:val="00E0316B"/>
    <w:rsid w:val="00E25E10"/>
    <w:rsid w:val="00E506CA"/>
    <w:rsid w:val="00E50B41"/>
    <w:rsid w:val="00E5219B"/>
    <w:rsid w:val="00E52D07"/>
    <w:rsid w:val="00E5518B"/>
    <w:rsid w:val="00E609FE"/>
    <w:rsid w:val="00E60DDD"/>
    <w:rsid w:val="00E630BE"/>
    <w:rsid w:val="00E75920"/>
    <w:rsid w:val="00E80D96"/>
    <w:rsid w:val="00E871FA"/>
    <w:rsid w:val="00E936A4"/>
    <w:rsid w:val="00E954BB"/>
    <w:rsid w:val="00EA45E7"/>
    <w:rsid w:val="00EB3FB1"/>
    <w:rsid w:val="00EB78E3"/>
    <w:rsid w:val="00EB7BE3"/>
    <w:rsid w:val="00EC1C4B"/>
    <w:rsid w:val="00EC735A"/>
    <w:rsid w:val="00ED5F38"/>
    <w:rsid w:val="00EF27FE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71FC9"/>
    <w:rsid w:val="00F73B48"/>
    <w:rsid w:val="00F74F51"/>
    <w:rsid w:val="00F842AD"/>
    <w:rsid w:val="00F914EB"/>
    <w:rsid w:val="00F91B8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13CB6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C2B"/>
    <w:pPr>
      <w:bidi/>
      <w:spacing w:line="276" w:lineRule="auto"/>
    </w:pPr>
    <w:rPr>
      <w:rFonts w:cs="B Lotus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3FB1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EB3FB1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E0B1-3AEF-4B42-BB6D-E5E41BA5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35</TotalTime>
  <Pages>1</Pages>
  <Words>2458</Words>
  <Characters>14017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16443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مهدی منصوری</cp:lastModifiedBy>
  <cp:revision>5</cp:revision>
  <dcterms:created xsi:type="dcterms:W3CDTF">2018-04-21T18:14:00Z</dcterms:created>
  <dcterms:modified xsi:type="dcterms:W3CDTF">2018-04-21T18:54:00Z</dcterms:modified>
  <cp:contentStatus>ویرایش 2.5</cp:contentStatus>
  <cp:version>2.7</cp:version>
</cp:coreProperties>
</file>