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B6A77" w:rsidRDefault="003B6A77" w:rsidP="003B6A7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3214818" w:history="1">
        <w:r w:rsidRPr="00AF277D">
          <w:rPr>
            <w:rStyle w:val="ac"/>
            <w:rFonts w:hint="eastAsia"/>
            <w:noProof/>
            <w:rtl/>
          </w:rPr>
          <w:t>اذان</w:t>
        </w:r>
        <w:r w:rsidRPr="00AF277D">
          <w:rPr>
            <w:rStyle w:val="ac"/>
            <w:noProof/>
            <w:rtl/>
          </w:rPr>
          <w:t xml:space="preserve"> </w:t>
        </w:r>
        <w:r w:rsidRPr="00AF277D">
          <w:rPr>
            <w:rStyle w:val="ac"/>
            <w:rFonts w:hint="eastAsia"/>
            <w:noProof/>
            <w:rtl/>
          </w:rPr>
          <w:t>و</w:t>
        </w:r>
        <w:r w:rsidRPr="00AF277D">
          <w:rPr>
            <w:rStyle w:val="ac"/>
            <w:noProof/>
            <w:rtl/>
          </w:rPr>
          <w:t xml:space="preserve"> </w:t>
        </w:r>
        <w:r w:rsidRPr="00AF277D">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Toc43214818 \h</w:instrText>
        </w:r>
        <w:r>
          <w:rPr>
            <w:noProof/>
            <w:webHidden/>
            <w:rtl/>
          </w:rPr>
          <w:instrText xml:space="preserve"> </w:instrText>
        </w:r>
        <w:r>
          <w:rPr>
            <w:rStyle w:val="ac"/>
            <w:noProof/>
            <w:rtl/>
          </w:rPr>
        </w:r>
        <w:r>
          <w:rPr>
            <w:rStyle w:val="ac"/>
            <w:noProof/>
            <w:rtl/>
          </w:rPr>
          <w:fldChar w:fldCharType="separate"/>
        </w:r>
        <w:r w:rsidR="00C001F2">
          <w:rPr>
            <w:noProof/>
            <w:webHidden/>
            <w:rtl/>
          </w:rPr>
          <w:t>1</w:t>
        </w:r>
        <w:r>
          <w:rPr>
            <w:rStyle w:val="ac"/>
            <w:noProof/>
            <w:rtl/>
          </w:rPr>
          <w:fldChar w:fldCharType="end"/>
        </w:r>
      </w:hyperlink>
    </w:p>
    <w:p w:rsidR="003B6A77" w:rsidRDefault="003B6A77" w:rsidP="003B6A77">
      <w:pPr>
        <w:pStyle w:val="22"/>
        <w:tabs>
          <w:tab w:val="right" w:leader="dot" w:pos="10194"/>
        </w:tabs>
        <w:rPr>
          <w:rFonts w:asciiTheme="minorHAnsi" w:eastAsiaTheme="minorEastAsia" w:hAnsiTheme="minorHAnsi" w:cstheme="minorBidi"/>
          <w:bCs w:val="0"/>
          <w:noProof/>
          <w:color w:val="auto"/>
          <w:szCs w:val="22"/>
          <w:rtl/>
        </w:rPr>
      </w:pPr>
      <w:hyperlink w:anchor="_Toc43214819" w:history="1">
        <w:r w:rsidRPr="00AF277D">
          <w:rPr>
            <w:rStyle w:val="ac"/>
            <w:rFonts w:hint="eastAsia"/>
            <w:noProof/>
            <w:rtl/>
          </w:rPr>
          <w:t>تعداد</w:t>
        </w:r>
        <w:r w:rsidRPr="00AF277D">
          <w:rPr>
            <w:rStyle w:val="ac"/>
            <w:noProof/>
            <w:rtl/>
          </w:rPr>
          <w:t xml:space="preserve"> </w:t>
        </w:r>
        <w:r w:rsidRPr="00AF277D">
          <w:rPr>
            <w:rStyle w:val="ac"/>
            <w:rFonts w:hint="eastAsia"/>
            <w:noProof/>
            <w:rtl/>
          </w:rPr>
          <w:t>فصول</w:t>
        </w:r>
        <w:r w:rsidRPr="00AF277D">
          <w:rPr>
            <w:rStyle w:val="ac"/>
            <w:noProof/>
            <w:rtl/>
          </w:rPr>
          <w:t xml:space="preserve"> </w:t>
        </w:r>
        <w:r w:rsidRPr="00AF277D">
          <w:rPr>
            <w:rStyle w:val="ac"/>
            <w:rFonts w:hint="eastAsia"/>
            <w:noProof/>
            <w:rtl/>
          </w:rPr>
          <w:t>اذان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Toc43214819 \h</w:instrText>
        </w:r>
        <w:r>
          <w:rPr>
            <w:noProof/>
            <w:webHidden/>
            <w:rtl/>
          </w:rPr>
          <w:instrText xml:space="preserve"> </w:instrText>
        </w:r>
        <w:r>
          <w:rPr>
            <w:rStyle w:val="ac"/>
            <w:noProof/>
            <w:rtl/>
          </w:rPr>
        </w:r>
        <w:r>
          <w:rPr>
            <w:rStyle w:val="ac"/>
            <w:noProof/>
            <w:rtl/>
          </w:rPr>
          <w:fldChar w:fldCharType="separate"/>
        </w:r>
        <w:r w:rsidR="00C001F2">
          <w:rPr>
            <w:noProof/>
            <w:webHidden/>
            <w:rtl/>
          </w:rPr>
          <w:t>1</w:t>
        </w:r>
        <w:r>
          <w:rPr>
            <w:rStyle w:val="ac"/>
            <w:noProof/>
            <w:rtl/>
          </w:rPr>
          <w:fldChar w:fldCharType="end"/>
        </w:r>
      </w:hyperlink>
    </w:p>
    <w:p w:rsidR="003B6A77" w:rsidRDefault="003B6A77" w:rsidP="003B6A77">
      <w:pPr>
        <w:pStyle w:val="22"/>
        <w:tabs>
          <w:tab w:val="right" w:leader="dot" w:pos="10194"/>
        </w:tabs>
        <w:rPr>
          <w:rFonts w:asciiTheme="minorHAnsi" w:eastAsiaTheme="minorEastAsia" w:hAnsiTheme="minorHAnsi" w:cstheme="minorBidi"/>
          <w:bCs w:val="0"/>
          <w:noProof/>
          <w:color w:val="auto"/>
          <w:szCs w:val="22"/>
          <w:rtl/>
        </w:rPr>
      </w:pPr>
      <w:hyperlink w:anchor="_Toc43214820" w:history="1">
        <w:r w:rsidRPr="00AF277D">
          <w:rPr>
            <w:rStyle w:val="ac"/>
            <w:rFonts w:hint="eastAsia"/>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Toc43214820 \h</w:instrText>
        </w:r>
        <w:r>
          <w:rPr>
            <w:noProof/>
            <w:webHidden/>
            <w:rtl/>
          </w:rPr>
          <w:instrText xml:space="preserve"> </w:instrText>
        </w:r>
        <w:r>
          <w:rPr>
            <w:rStyle w:val="ac"/>
            <w:noProof/>
            <w:rtl/>
          </w:rPr>
        </w:r>
        <w:r>
          <w:rPr>
            <w:rStyle w:val="ac"/>
            <w:noProof/>
            <w:rtl/>
          </w:rPr>
          <w:fldChar w:fldCharType="separate"/>
        </w:r>
        <w:r w:rsidR="00C001F2">
          <w:rPr>
            <w:noProof/>
            <w:webHidden/>
            <w:rtl/>
          </w:rPr>
          <w:t>1</w:t>
        </w:r>
        <w:r>
          <w:rPr>
            <w:rStyle w:val="ac"/>
            <w:noProof/>
            <w:rtl/>
          </w:rPr>
          <w:fldChar w:fldCharType="end"/>
        </w:r>
      </w:hyperlink>
    </w:p>
    <w:p w:rsidR="003B6A77" w:rsidRDefault="003B6A77" w:rsidP="003B6A77">
      <w:pPr>
        <w:pStyle w:val="32"/>
        <w:tabs>
          <w:tab w:val="right" w:leader="dot" w:pos="10194"/>
        </w:tabs>
        <w:rPr>
          <w:rFonts w:asciiTheme="minorHAnsi" w:eastAsiaTheme="minorEastAsia" w:hAnsiTheme="minorHAnsi" w:cstheme="minorBidi"/>
          <w:bCs w:val="0"/>
          <w:iCs w:val="0"/>
          <w:noProof/>
          <w:color w:val="auto"/>
          <w:szCs w:val="22"/>
          <w:rtl/>
        </w:rPr>
      </w:pPr>
      <w:hyperlink w:anchor="_Toc43214821" w:history="1">
        <w:r w:rsidRPr="00AF277D">
          <w:rPr>
            <w:rStyle w:val="ac"/>
            <w:rFonts w:hint="eastAsia"/>
            <w:noProof/>
            <w:rtl/>
          </w:rPr>
          <w:t>أدله</w:t>
        </w:r>
        <w:r w:rsidRPr="00AF277D">
          <w:rPr>
            <w:rStyle w:val="ac"/>
            <w:noProof/>
            <w:rtl/>
          </w:rPr>
          <w:t xml:space="preserve"> </w:t>
        </w:r>
        <w:r w:rsidRPr="00AF277D">
          <w:rPr>
            <w:rStyle w:val="ac"/>
            <w:rFonts w:hint="eastAsia"/>
            <w:noProof/>
            <w:rtl/>
          </w:rPr>
          <w:t>مشهور</w:t>
        </w:r>
        <w:r w:rsidRPr="00AF277D">
          <w:rPr>
            <w:rStyle w:val="ac"/>
            <w:noProof/>
            <w:rtl/>
          </w:rPr>
          <w:t xml:space="preserve"> (</w:t>
        </w:r>
        <w:r w:rsidRPr="00AF277D">
          <w:rPr>
            <w:rStyle w:val="ac"/>
            <w:rFonts w:hint="eastAsia"/>
            <w:noProof/>
            <w:rtl/>
          </w:rPr>
          <w:t>اذان</w:t>
        </w:r>
        <w:r w:rsidRPr="00AF277D">
          <w:rPr>
            <w:rStyle w:val="ac"/>
            <w:noProof/>
            <w:rtl/>
          </w:rPr>
          <w:t xml:space="preserve"> 18 </w:t>
        </w:r>
        <w:r w:rsidRPr="00AF277D">
          <w:rPr>
            <w:rStyle w:val="ac"/>
            <w:rFonts w:hint="eastAsia"/>
            <w:noProof/>
            <w:rtl/>
          </w:rPr>
          <w:t>فصل</w:t>
        </w:r>
        <w:r w:rsidRPr="00AF277D">
          <w:rPr>
            <w:rStyle w:val="ac"/>
            <w:noProof/>
            <w:rtl/>
          </w:rPr>
          <w:t xml:space="preserve"> </w:t>
        </w:r>
        <w:r w:rsidRPr="00AF277D">
          <w:rPr>
            <w:rStyle w:val="ac"/>
            <w:rFonts w:hint="eastAsia"/>
            <w:noProof/>
            <w:rtl/>
          </w:rPr>
          <w:t>و</w:t>
        </w:r>
        <w:r w:rsidRPr="00AF277D">
          <w:rPr>
            <w:rStyle w:val="ac"/>
            <w:noProof/>
            <w:rtl/>
          </w:rPr>
          <w:t xml:space="preserve"> </w:t>
        </w:r>
        <w:r w:rsidRPr="00AF277D">
          <w:rPr>
            <w:rStyle w:val="ac"/>
            <w:rFonts w:hint="eastAsia"/>
            <w:noProof/>
            <w:rtl/>
          </w:rPr>
          <w:t>اقامه</w:t>
        </w:r>
        <w:r w:rsidRPr="00AF277D">
          <w:rPr>
            <w:rStyle w:val="ac"/>
            <w:noProof/>
            <w:rtl/>
          </w:rPr>
          <w:t xml:space="preserve"> 17 </w:t>
        </w:r>
        <w:r w:rsidRPr="00AF277D">
          <w:rPr>
            <w:rStyle w:val="ac"/>
            <w:rFonts w:hint="eastAsia"/>
            <w:noProof/>
            <w:rtl/>
          </w:rPr>
          <w:t>فصل</w:t>
        </w:r>
        <w:r w:rsidRPr="00AF277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Toc43214821 \h</w:instrText>
        </w:r>
        <w:r>
          <w:rPr>
            <w:noProof/>
            <w:webHidden/>
            <w:rtl/>
          </w:rPr>
          <w:instrText xml:space="preserve"> </w:instrText>
        </w:r>
        <w:r>
          <w:rPr>
            <w:rStyle w:val="ac"/>
            <w:noProof/>
            <w:rtl/>
          </w:rPr>
        </w:r>
        <w:r>
          <w:rPr>
            <w:rStyle w:val="ac"/>
            <w:noProof/>
            <w:rtl/>
          </w:rPr>
          <w:fldChar w:fldCharType="separate"/>
        </w:r>
        <w:r w:rsidR="00C001F2">
          <w:rPr>
            <w:noProof/>
            <w:webHidden/>
            <w:rtl/>
          </w:rPr>
          <w:t>2</w:t>
        </w:r>
        <w:r>
          <w:rPr>
            <w:rStyle w:val="ac"/>
            <w:noProof/>
            <w:rtl/>
          </w:rPr>
          <w:fldChar w:fldCharType="end"/>
        </w:r>
      </w:hyperlink>
    </w:p>
    <w:p w:rsidR="003B6A77" w:rsidRDefault="003B6A77" w:rsidP="003B6A77">
      <w:pPr>
        <w:pStyle w:val="32"/>
        <w:tabs>
          <w:tab w:val="right" w:leader="dot" w:pos="10194"/>
        </w:tabs>
        <w:rPr>
          <w:rFonts w:asciiTheme="minorHAnsi" w:eastAsiaTheme="minorEastAsia" w:hAnsiTheme="minorHAnsi" w:cstheme="minorBidi"/>
          <w:bCs w:val="0"/>
          <w:iCs w:val="0"/>
          <w:noProof/>
          <w:color w:val="auto"/>
          <w:szCs w:val="22"/>
          <w:rtl/>
        </w:rPr>
      </w:pPr>
      <w:hyperlink w:anchor="_Toc43214822" w:history="1">
        <w:r w:rsidRPr="00AF277D">
          <w:rPr>
            <w:rStyle w:val="ac"/>
            <w:rFonts w:hint="eastAsia"/>
            <w:noProof/>
            <w:rtl/>
          </w:rPr>
          <w:t>أدله</w:t>
        </w:r>
        <w:r w:rsidRPr="00AF277D">
          <w:rPr>
            <w:rStyle w:val="ac"/>
            <w:noProof/>
            <w:rtl/>
          </w:rPr>
          <w:t xml:space="preserve"> </w:t>
        </w:r>
        <w:r w:rsidRPr="00AF277D">
          <w:rPr>
            <w:rStyle w:val="ac"/>
            <w:rFonts w:hint="eastAsia"/>
            <w:noProof/>
            <w:rtl/>
          </w:rPr>
          <w:t>مخالف</w:t>
        </w:r>
        <w:r w:rsidRPr="00AF277D">
          <w:rPr>
            <w:rStyle w:val="ac"/>
            <w:noProof/>
            <w:rtl/>
          </w:rPr>
          <w:t xml:space="preserve"> </w:t>
        </w:r>
        <w:r w:rsidRPr="00AF277D">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Toc43214822 \h</w:instrText>
        </w:r>
        <w:r>
          <w:rPr>
            <w:noProof/>
            <w:webHidden/>
            <w:rtl/>
          </w:rPr>
          <w:instrText xml:space="preserve"> </w:instrText>
        </w:r>
        <w:r>
          <w:rPr>
            <w:rStyle w:val="ac"/>
            <w:noProof/>
            <w:rtl/>
          </w:rPr>
        </w:r>
        <w:r>
          <w:rPr>
            <w:rStyle w:val="ac"/>
            <w:noProof/>
            <w:rtl/>
          </w:rPr>
          <w:fldChar w:fldCharType="separate"/>
        </w:r>
        <w:r w:rsidR="00C001F2">
          <w:rPr>
            <w:noProof/>
            <w:webHidden/>
            <w:rtl/>
          </w:rPr>
          <w:t>5</w:t>
        </w:r>
        <w:r>
          <w:rPr>
            <w:rStyle w:val="ac"/>
            <w:noProof/>
            <w:rtl/>
          </w:rPr>
          <w:fldChar w:fldCharType="end"/>
        </w:r>
      </w:hyperlink>
    </w:p>
    <w:p w:rsidR="003B6A77" w:rsidRDefault="003B6A77" w:rsidP="003B6A77">
      <w:pPr>
        <w:pStyle w:val="42"/>
        <w:tabs>
          <w:tab w:val="right" w:leader="dot" w:pos="10194"/>
        </w:tabs>
        <w:rPr>
          <w:rFonts w:asciiTheme="minorHAnsi" w:eastAsiaTheme="minorEastAsia" w:hAnsiTheme="minorHAnsi" w:cstheme="minorBidi"/>
          <w:bCs w:val="0"/>
          <w:noProof/>
          <w:color w:val="auto"/>
          <w:szCs w:val="22"/>
          <w:rtl/>
        </w:rPr>
      </w:pPr>
      <w:hyperlink w:anchor="_Toc43214823" w:history="1">
        <w:r w:rsidRPr="00AF277D">
          <w:rPr>
            <w:rStyle w:val="ac"/>
            <w:rFonts w:hint="eastAsia"/>
            <w:noProof/>
            <w:rtl/>
          </w:rPr>
          <w:t>نظر</w:t>
        </w:r>
        <w:r w:rsidRPr="00AF277D">
          <w:rPr>
            <w:rStyle w:val="ac"/>
            <w:noProof/>
            <w:rtl/>
          </w:rPr>
          <w:t xml:space="preserve"> </w:t>
        </w:r>
        <w:r w:rsidRPr="00AF277D">
          <w:rPr>
            <w:rStyle w:val="ac"/>
            <w:rFonts w:hint="eastAsia"/>
            <w:noProof/>
            <w:rtl/>
          </w:rPr>
          <w:t>مرحوم</w:t>
        </w:r>
        <w:r w:rsidRPr="00AF277D">
          <w:rPr>
            <w:rStyle w:val="ac"/>
            <w:noProof/>
            <w:rtl/>
          </w:rPr>
          <w:t xml:space="preserve"> </w:t>
        </w:r>
        <w:r w:rsidRPr="00AF277D">
          <w:rPr>
            <w:rStyle w:val="ac"/>
            <w:rFonts w:hint="eastAsia"/>
            <w:noProof/>
            <w:rtl/>
          </w:rPr>
          <w:t>خو</w:t>
        </w:r>
        <w:r w:rsidRPr="00AF277D">
          <w:rPr>
            <w:rStyle w:val="ac"/>
            <w:rFonts w:hint="cs"/>
            <w:noProof/>
            <w:rtl/>
          </w:rPr>
          <w:t>یی</w:t>
        </w:r>
        <w:r w:rsidRPr="00AF277D">
          <w:rPr>
            <w:rStyle w:val="ac"/>
            <w:noProof/>
            <w:rtl/>
          </w:rPr>
          <w:t xml:space="preserve"> </w:t>
        </w:r>
        <w:r w:rsidRPr="00AF277D">
          <w:rPr>
            <w:rStyle w:val="ac"/>
            <w:rFonts w:hint="eastAsia"/>
            <w:noProof/>
            <w:rtl/>
          </w:rPr>
          <w:t>راجع</w:t>
        </w:r>
        <w:r w:rsidRPr="00AF277D">
          <w:rPr>
            <w:rStyle w:val="ac"/>
            <w:noProof/>
            <w:rtl/>
          </w:rPr>
          <w:t xml:space="preserve"> </w:t>
        </w:r>
        <w:r w:rsidRPr="00AF277D">
          <w:rPr>
            <w:rStyle w:val="ac"/>
            <w:rFonts w:hint="eastAsia"/>
            <w:noProof/>
            <w:rtl/>
          </w:rPr>
          <w:t>به</w:t>
        </w:r>
        <w:r w:rsidRPr="00AF277D">
          <w:rPr>
            <w:rStyle w:val="ac"/>
            <w:noProof/>
            <w:rtl/>
          </w:rPr>
          <w:t xml:space="preserve"> </w:t>
        </w:r>
        <w:r w:rsidRPr="00AF277D">
          <w:rPr>
            <w:rStyle w:val="ac"/>
            <w:rFonts w:hint="eastAsia"/>
            <w:noProof/>
            <w:rtl/>
          </w:rPr>
          <w:t>حل</w:t>
        </w:r>
        <w:r w:rsidRPr="00AF277D">
          <w:rPr>
            <w:rStyle w:val="ac"/>
            <w:noProof/>
            <w:rtl/>
          </w:rPr>
          <w:t xml:space="preserve"> </w:t>
        </w:r>
        <w:r w:rsidRPr="00AF277D">
          <w:rPr>
            <w:rStyle w:val="ac"/>
            <w:rFonts w:hint="eastAsia"/>
            <w:noProof/>
            <w:rtl/>
          </w:rPr>
          <w:t>معارضه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Toc43214823 \h</w:instrText>
        </w:r>
        <w:r>
          <w:rPr>
            <w:noProof/>
            <w:webHidden/>
            <w:rtl/>
          </w:rPr>
          <w:instrText xml:space="preserve"> </w:instrText>
        </w:r>
        <w:r>
          <w:rPr>
            <w:rStyle w:val="ac"/>
            <w:noProof/>
            <w:rtl/>
          </w:rPr>
        </w:r>
        <w:r>
          <w:rPr>
            <w:rStyle w:val="ac"/>
            <w:noProof/>
            <w:rtl/>
          </w:rPr>
          <w:fldChar w:fldCharType="separate"/>
        </w:r>
        <w:r w:rsidR="00C001F2">
          <w:rPr>
            <w:noProof/>
            <w:webHidden/>
            <w:rtl/>
          </w:rPr>
          <w:t>6</w:t>
        </w:r>
        <w:r>
          <w:rPr>
            <w:rStyle w:val="ac"/>
            <w:noProof/>
            <w:rtl/>
          </w:rPr>
          <w:fldChar w:fldCharType="end"/>
        </w:r>
      </w:hyperlink>
    </w:p>
    <w:p w:rsidR="003B6A77" w:rsidRDefault="003B6A77" w:rsidP="003B6A77">
      <w:pPr>
        <w:pStyle w:val="42"/>
        <w:tabs>
          <w:tab w:val="right" w:leader="dot" w:pos="10194"/>
        </w:tabs>
        <w:rPr>
          <w:rFonts w:asciiTheme="minorHAnsi" w:eastAsiaTheme="minorEastAsia" w:hAnsiTheme="minorHAnsi" w:cstheme="minorBidi"/>
          <w:bCs w:val="0"/>
          <w:noProof/>
          <w:color w:val="auto"/>
          <w:szCs w:val="22"/>
          <w:rtl/>
        </w:rPr>
      </w:pPr>
      <w:hyperlink w:anchor="_Toc43214824" w:history="1">
        <w:r w:rsidRPr="00AF277D">
          <w:rPr>
            <w:rStyle w:val="ac"/>
            <w:rFonts w:hint="eastAsia"/>
            <w:noProof/>
            <w:rtl/>
          </w:rPr>
          <w:t>نظر</w:t>
        </w:r>
        <w:r w:rsidRPr="00AF277D">
          <w:rPr>
            <w:rStyle w:val="ac"/>
            <w:noProof/>
            <w:rtl/>
          </w:rPr>
          <w:t xml:space="preserve"> </w:t>
        </w:r>
        <w:r w:rsidRPr="00AF277D">
          <w:rPr>
            <w:rStyle w:val="ac"/>
            <w:rFonts w:hint="eastAsia"/>
            <w:noProof/>
            <w:rtl/>
          </w:rPr>
          <w:t>آقا</w:t>
        </w:r>
        <w:r w:rsidRPr="00AF277D">
          <w:rPr>
            <w:rStyle w:val="ac"/>
            <w:rFonts w:hint="cs"/>
            <w:noProof/>
            <w:rtl/>
          </w:rPr>
          <w:t>ی</w:t>
        </w:r>
        <w:r w:rsidRPr="00AF277D">
          <w:rPr>
            <w:rStyle w:val="ac"/>
            <w:noProof/>
            <w:rtl/>
          </w:rPr>
          <w:t xml:space="preserve"> </w:t>
        </w:r>
        <w:r w:rsidRPr="00AF277D">
          <w:rPr>
            <w:rStyle w:val="ac"/>
            <w:rFonts w:hint="eastAsia"/>
            <w:noProof/>
            <w:rtl/>
          </w:rPr>
          <w:t>س</w:t>
        </w:r>
        <w:r w:rsidRPr="00AF277D">
          <w:rPr>
            <w:rStyle w:val="ac"/>
            <w:rFonts w:hint="cs"/>
            <w:noProof/>
            <w:rtl/>
          </w:rPr>
          <w:t>ی</w:t>
        </w:r>
        <w:r w:rsidRPr="00AF277D">
          <w:rPr>
            <w:rStyle w:val="ac"/>
            <w:rFonts w:hint="eastAsia"/>
            <w:noProof/>
            <w:rtl/>
          </w:rPr>
          <w:t>ستان</w:t>
        </w:r>
        <w:r w:rsidRPr="00AF277D">
          <w:rPr>
            <w:rStyle w:val="ac"/>
            <w:rFonts w:hint="cs"/>
            <w:noProof/>
            <w:rtl/>
          </w:rPr>
          <w:t>ی</w:t>
        </w:r>
        <w:r w:rsidRPr="00AF277D">
          <w:rPr>
            <w:rStyle w:val="ac"/>
            <w:noProof/>
            <w:rtl/>
          </w:rPr>
          <w:t xml:space="preserve"> </w:t>
        </w:r>
        <w:r w:rsidRPr="00AF277D">
          <w:rPr>
            <w:rStyle w:val="ac"/>
            <w:rFonts w:hint="eastAsia"/>
            <w:noProof/>
            <w:rtl/>
          </w:rPr>
          <w:t>راجع</w:t>
        </w:r>
        <w:r w:rsidRPr="00AF277D">
          <w:rPr>
            <w:rStyle w:val="ac"/>
            <w:noProof/>
            <w:rtl/>
          </w:rPr>
          <w:t xml:space="preserve"> </w:t>
        </w:r>
        <w:r w:rsidRPr="00AF277D">
          <w:rPr>
            <w:rStyle w:val="ac"/>
            <w:rFonts w:hint="eastAsia"/>
            <w:noProof/>
            <w:rtl/>
          </w:rPr>
          <w:t>به</w:t>
        </w:r>
        <w:r w:rsidRPr="00AF277D">
          <w:rPr>
            <w:rStyle w:val="ac"/>
            <w:noProof/>
            <w:rtl/>
          </w:rPr>
          <w:t xml:space="preserve"> </w:t>
        </w:r>
        <w:r w:rsidRPr="00AF277D">
          <w:rPr>
            <w:rStyle w:val="ac"/>
            <w:rFonts w:hint="eastAsia"/>
            <w:noProof/>
            <w:rtl/>
          </w:rPr>
          <w:t>حل</w:t>
        </w:r>
        <w:r w:rsidRPr="00AF277D">
          <w:rPr>
            <w:rStyle w:val="ac"/>
            <w:noProof/>
            <w:rtl/>
          </w:rPr>
          <w:t xml:space="preserve"> </w:t>
        </w:r>
        <w:r w:rsidRPr="00AF277D">
          <w:rPr>
            <w:rStyle w:val="ac"/>
            <w:rFonts w:hint="eastAsia"/>
            <w:noProof/>
            <w:rtl/>
          </w:rPr>
          <w:t>معارضه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Toc43214824 \h</w:instrText>
        </w:r>
        <w:r>
          <w:rPr>
            <w:noProof/>
            <w:webHidden/>
            <w:rtl/>
          </w:rPr>
          <w:instrText xml:space="preserve"> </w:instrText>
        </w:r>
        <w:r>
          <w:rPr>
            <w:rStyle w:val="ac"/>
            <w:noProof/>
            <w:rtl/>
          </w:rPr>
        </w:r>
        <w:r>
          <w:rPr>
            <w:rStyle w:val="ac"/>
            <w:noProof/>
            <w:rtl/>
          </w:rPr>
          <w:fldChar w:fldCharType="separate"/>
        </w:r>
        <w:r w:rsidR="00C001F2">
          <w:rPr>
            <w:noProof/>
            <w:webHidden/>
            <w:rtl/>
          </w:rPr>
          <w:t>6</w:t>
        </w:r>
        <w:r>
          <w:rPr>
            <w:rStyle w:val="ac"/>
            <w:noProof/>
            <w:rtl/>
          </w:rPr>
          <w:fldChar w:fldCharType="end"/>
        </w:r>
      </w:hyperlink>
    </w:p>
    <w:p w:rsidR="003B6A77" w:rsidRDefault="003B6A77" w:rsidP="003B6A77">
      <w:pPr>
        <w:pStyle w:val="52"/>
        <w:tabs>
          <w:tab w:val="right" w:leader="dot" w:pos="10194"/>
        </w:tabs>
        <w:rPr>
          <w:rFonts w:asciiTheme="minorHAnsi" w:eastAsiaTheme="minorEastAsia" w:hAnsiTheme="minorHAnsi" w:cstheme="minorBidi"/>
          <w:bCs w:val="0"/>
          <w:noProof/>
          <w:color w:val="auto"/>
          <w:szCs w:val="22"/>
          <w:rtl/>
        </w:rPr>
      </w:pPr>
      <w:hyperlink w:anchor="_Toc43214825" w:history="1">
        <w:r w:rsidRPr="00AF277D">
          <w:rPr>
            <w:rStyle w:val="ac"/>
            <w:rFonts w:hint="eastAsia"/>
            <w:noProof/>
            <w:rtl/>
          </w:rPr>
          <w:t>مناقشه</w:t>
        </w:r>
        <w:r w:rsidRPr="00AF277D">
          <w:rPr>
            <w:rStyle w:val="ac"/>
            <w:noProof/>
            <w:rtl/>
          </w:rPr>
          <w:t xml:space="preserve"> </w:t>
        </w:r>
        <w:r w:rsidRPr="00AF277D">
          <w:rPr>
            <w:rStyle w:val="ac"/>
            <w:rFonts w:hint="eastAsia"/>
            <w:noProof/>
            <w:rtl/>
          </w:rPr>
          <w:t>در</w:t>
        </w:r>
        <w:r w:rsidRPr="00AF277D">
          <w:rPr>
            <w:rStyle w:val="ac"/>
            <w:noProof/>
            <w:rtl/>
          </w:rPr>
          <w:t xml:space="preserve"> </w:t>
        </w:r>
        <w:r w:rsidRPr="00AF277D">
          <w:rPr>
            <w:rStyle w:val="ac"/>
            <w:rFonts w:hint="eastAsia"/>
            <w:noProof/>
            <w:rtl/>
          </w:rPr>
          <w:t>نظر</w:t>
        </w:r>
        <w:r w:rsidRPr="00AF277D">
          <w:rPr>
            <w:rStyle w:val="ac"/>
            <w:noProof/>
            <w:rtl/>
          </w:rPr>
          <w:t xml:space="preserve"> </w:t>
        </w:r>
        <w:r w:rsidRPr="00AF277D">
          <w:rPr>
            <w:rStyle w:val="ac"/>
            <w:rFonts w:hint="eastAsia"/>
            <w:noProof/>
            <w:rtl/>
          </w:rPr>
          <w:t>آقا</w:t>
        </w:r>
        <w:r w:rsidRPr="00AF277D">
          <w:rPr>
            <w:rStyle w:val="ac"/>
            <w:rFonts w:hint="cs"/>
            <w:noProof/>
            <w:rtl/>
          </w:rPr>
          <w:t>ی</w:t>
        </w:r>
        <w:r w:rsidRPr="00AF277D">
          <w:rPr>
            <w:rStyle w:val="ac"/>
            <w:noProof/>
            <w:rtl/>
          </w:rPr>
          <w:t xml:space="preserve"> </w:t>
        </w:r>
        <w:r w:rsidRPr="00AF277D">
          <w:rPr>
            <w:rStyle w:val="ac"/>
            <w:rFonts w:hint="eastAsia"/>
            <w:noProof/>
            <w:rtl/>
          </w:rPr>
          <w:t>س</w:t>
        </w:r>
        <w:r w:rsidRPr="00AF277D">
          <w:rPr>
            <w:rStyle w:val="ac"/>
            <w:rFonts w:hint="cs"/>
            <w:noProof/>
            <w:rtl/>
          </w:rPr>
          <w:t>ی</w:t>
        </w:r>
        <w:r w:rsidRPr="00AF277D">
          <w:rPr>
            <w:rStyle w:val="ac"/>
            <w:rFonts w:hint="eastAsia"/>
            <w:noProof/>
            <w:rtl/>
          </w:rPr>
          <w:t>ستان</w:t>
        </w:r>
        <w:r w:rsidRPr="00AF277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Toc43214825 \h</w:instrText>
        </w:r>
        <w:r>
          <w:rPr>
            <w:noProof/>
            <w:webHidden/>
            <w:rtl/>
          </w:rPr>
          <w:instrText xml:space="preserve"> </w:instrText>
        </w:r>
        <w:r>
          <w:rPr>
            <w:rStyle w:val="ac"/>
            <w:noProof/>
            <w:rtl/>
          </w:rPr>
        </w:r>
        <w:r>
          <w:rPr>
            <w:rStyle w:val="ac"/>
            <w:noProof/>
            <w:rtl/>
          </w:rPr>
          <w:fldChar w:fldCharType="separate"/>
        </w:r>
        <w:r w:rsidR="00C001F2">
          <w:rPr>
            <w:noProof/>
            <w:webHidden/>
            <w:rtl/>
          </w:rPr>
          <w:t>7</w:t>
        </w:r>
        <w:r>
          <w:rPr>
            <w:rStyle w:val="ac"/>
            <w:noProof/>
            <w:rtl/>
          </w:rPr>
          <w:fldChar w:fldCharType="end"/>
        </w:r>
      </w:hyperlink>
    </w:p>
    <w:p w:rsidR="003B6A77" w:rsidRDefault="003B6A77" w:rsidP="003B6A77">
      <w:pPr>
        <w:pStyle w:val="32"/>
        <w:tabs>
          <w:tab w:val="right" w:leader="dot" w:pos="10194"/>
        </w:tabs>
        <w:rPr>
          <w:rFonts w:asciiTheme="minorHAnsi" w:eastAsiaTheme="minorEastAsia" w:hAnsiTheme="minorHAnsi" w:cstheme="minorBidi"/>
          <w:bCs w:val="0"/>
          <w:iCs w:val="0"/>
          <w:noProof/>
          <w:color w:val="auto"/>
          <w:szCs w:val="22"/>
          <w:rtl/>
        </w:rPr>
      </w:pPr>
      <w:hyperlink w:anchor="_Toc43214826" w:history="1">
        <w:r w:rsidRPr="00AF277D">
          <w:rPr>
            <w:rStyle w:val="ac"/>
            <w:rFonts w:hint="eastAsia"/>
            <w:noProof/>
            <w:rtl/>
          </w:rPr>
          <w:t>نت</w:t>
        </w:r>
        <w:r w:rsidRPr="00AF277D">
          <w:rPr>
            <w:rStyle w:val="ac"/>
            <w:rFonts w:hint="cs"/>
            <w:noProof/>
            <w:rtl/>
          </w:rPr>
          <w:t>ی</w:t>
        </w:r>
        <w:r w:rsidRPr="00AF277D">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Toc43214826 \h</w:instrText>
        </w:r>
        <w:r>
          <w:rPr>
            <w:noProof/>
            <w:webHidden/>
            <w:rtl/>
          </w:rPr>
          <w:instrText xml:space="preserve"> </w:instrText>
        </w:r>
        <w:r>
          <w:rPr>
            <w:rStyle w:val="ac"/>
            <w:noProof/>
            <w:rtl/>
          </w:rPr>
        </w:r>
        <w:r>
          <w:rPr>
            <w:rStyle w:val="ac"/>
            <w:noProof/>
            <w:rtl/>
          </w:rPr>
          <w:fldChar w:fldCharType="separate"/>
        </w:r>
        <w:r w:rsidR="00C001F2">
          <w:rPr>
            <w:noProof/>
            <w:webHidden/>
            <w:rtl/>
          </w:rPr>
          <w:t>8</w:t>
        </w:r>
        <w:r>
          <w:rPr>
            <w:rStyle w:val="ac"/>
            <w:noProof/>
            <w:rtl/>
          </w:rPr>
          <w:fldChar w:fldCharType="end"/>
        </w:r>
      </w:hyperlink>
    </w:p>
    <w:p w:rsidR="00C91EB6" w:rsidRPr="00C91EB6" w:rsidRDefault="003B6A77"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EF6E5B">
        <w:rPr>
          <w:rFonts w:hint="cs"/>
          <w:rtl/>
        </w:rPr>
        <w:t>مسائل</w:t>
      </w:r>
      <w:r w:rsidR="00025B70">
        <w:rPr>
          <w:rFonts w:hint="cs"/>
          <w:rtl/>
        </w:rPr>
        <w:t xml:space="preserve"> </w:t>
      </w:r>
      <w:r w:rsidR="00386C11" w:rsidRPr="00A6366F">
        <w:rPr>
          <w:rFonts w:hint="cs"/>
          <w:rtl/>
        </w:rPr>
        <w:t>/</w:t>
      </w:r>
      <w:bookmarkStart w:id="1" w:name="BokSabj_d"/>
      <w:bookmarkEnd w:id="1"/>
      <w:r w:rsidR="00EF6E5B">
        <w:rPr>
          <w:rFonts w:hint="cs"/>
          <w:rtl/>
        </w:rPr>
        <w:t>اذان</w:t>
      </w:r>
      <w:r w:rsidR="00EF6E5B">
        <w:rPr>
          <w:rtl/>
        </w:rPr>
        <w:t xml:space="preserve"> </w:t>
      </w:r>
      <w:r w:rsidR="00EF6E5B">
        <w:rPr>
          <w:rFonts w:hint="cs"/>
          <w:rtl/>
        </w:rPr>
        <w:t>و</w:t>
      </w:r>
      <w:r w:rsidR="00EF6E5B">
        <w:rPr>
          <w:rtl/>
        </w:rPr>
        <w:t xml:space="preserve"> </w:t>
      </w:r>
      <w:r w:rsidR="00EF6E5B">
        <w:rPr>
          <w:rFonts w:hint="cs"/>
          <w:rtl/>
        </w:rPr>
        <w:t>اقامه</w:t>
      </w:r>
      <w:r w:rsidR="00386C11" w:rsidRPr="00A6366F">
        <w:rPr>
          <w:rFonts w:hint="cs"/>
          <w:rtl/>
        </w:rPr>
        <w:t xml:space="preserve"> /</w:t>
      </w:r>
      <w:bookmarkStart w:id="2" w:name="Bokkolli"/>
      <w:bookmarkEnd w:id="2"/>
      <w:r w:rsidR="00EF6E5B">
        <w:rPr>
          <w:rFonts w:hint="cs"/>
          <w:rtl/>
        </w:rPr>
        <w:t>کتاب</w:t>
      </w:r>
      <w:r w:rsidR="00EF6E5B">
        <w:rPr>
          <w:rtl/>
        </w:rPr>
        <w:t xml:space="preserve"> </w:t>
      </w:r>
      <w:r w:rsidR="00EF6E5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bookmarkStart w:id="3" w:name="_GoBack"/>
      <w:bookmarkEnd w:id="3"/>
    </w:p>
    <w:p w:rsidR="003A6148" w:rsidRDefault="00B96516" w:rsidP="003A6148">
      <w:pPr>
        <w:pBdr>
          <w:bottom w:val="double" w:sz="6" w:space="1" w:color="auto"/>
        </w:pBdr>
        <w:rPr>
          <w:rtl/>
        </w:rPr>
      </w:pPr>
      <w:r>
        <w:rPr>
          <w:rFonts w:hint="cs"/>
          <w:rtl/>
        </w:rPr>
        <w:t>در جلسه قبل موارد استحباب اذان بیان شد و لزوم قصد قربت در اذان اعلام مورد بررسی قرار گرفت و در انتهای جلسه وارد بحث تعداد فصل های اذان شدیم.</w:t>
      </w:r>
    </w:p>
    <w:p w:rsidR="00247D2F" w:rsidRPr="003A6148" w:rsidRDefault="00247D2F" w:rsidP="003A6148">
      <w:pPr>
        <w:pBdr>
          <w:bottom w:val="double" w:sz="6" w:space="1" w:color="auto"/>
        </w:pBdr>
      </w:pPr>
    </w:p>
    <w:p w:rsidR="008F5B4D" w:rsidRDefault="008F5B4D" w:rsidP="003A6148"/>
    <w:p w:rsidR="003E6650" w:rsidRDefault="00B96516" w:rsidP="009E308F">
      <w:pPr>
        <w:pStyle w:val="1"/>
        <w:rPr>
          <w:rtl/>
        </w:rPr>
      </w:pPr>
      <w:bookmarkStart w:id="4" w:name="_Toc43214818"/>
      <w:r>
        <w:rPr>
          <w:rFonts w:hint="cs"/>
          <w:rtl/>
        </w:rPr>
        <w:t>اذان و اقامه</w:t>
      </w:r>
      <w:bookmarkEnd w:id="4"/>
    </w:p>
    <w:p w:rsidR="009E308F" w:rsidRPr="009E308F" w:rsidRDefault="009E308F" w:rsidP="009E308F">
      <w:pPr>
        <w:pStyle w:val="20"/>
        <w:rPr>
          <w:rtl/>
        </w:rPr>
      </w:pPr>
      <w:bookmarkStart w:id="5" w:name="_Toc43214819"/>
      <w:r>
        <w:rPr>
          <w:rFonts w:hint="cs"/>
          <w:rtl/>
        </w:rPr>
        <w:t>تعداد فصول اذان</w:t>
      </w:r>
      <w:bookmarkEnd w:id="5"/>
    </w:p>
    <w:p w:rsidR="009E308F" w:rsidRDefault="009E308F" w:rsidP="009E308F">
      <w:pPr>
        <w:pStyle w:val="20"/>
        <w:rPr>
          <w:rtl/>
        </w:rPr>
      </w:pPr>
      <w:bookmarkStart w:id="6" w:name="_Toc43214820"/>
      <w:r>
        <w:rPr>
          <w:rFonts w:hint="cs"/>
          <w:rtl/>
        </w:rPr>
        <w:t>أقوال</w:t>
      </w:r>
      <w:bookmarkEnd w:id="6"/>
    </w:p>
    <w:p w:rsidR="00B96516" w:rsidRDefault="00B96516" w:rsidP="00824B22">
      <w:pPr>
        <w:rPr>
          <w:rtl/>
        </w:rPr>
      </w:pPr>
      <w:r>
        <w:rPr>
          <w:rFonts w:hint="cs"/>
          <w:rtl/>
        </w:rPr>
        <w:t>بحث راجع به کیفیت اذان و اقامه بود. صاحب عروه مثل مشهور فرمودند فصول اذان 18 عدد و فصول اقامه 17 عدد است؛ أما این مطلب از مسلمات بین مسلمین نیست.</w:t>
      </w:r>
    </w:p>
    <w:p w:rsidR="00B96516" w:rsidRDefault="00B96516" w:rsidP="00865921">
      <w:pPr>
        <w:rPr>
          <w:rtl/>
        </w:rPr>
      </w:pPr>
      <w:r>
        <w:rPr>
          <w:rFonts w:hint="cs"/>
          <w:rtl/>
        </w:rPr>
        <w:t>عامه بر خلاف شیعه «لا الاه الا الله» را در آخر اذان یکبار می گویند در حالی که شیعه دو بار می گوید. و بین خود عامه از جهات دی</w:t>
      </w:r>
      <w:r w:rsidR="00865921">
        <w:rPr>
          <w:rFonts w:hint="cs"/>
          <w:rtl/>
        </w:rPr>
        <w:t>گر اختلاف است؛ مثلاً فقهای کوفی</w:t>
      </w:r>
      <w:r>
        <w:rPr>
          <w:rFonts w:hint="cs"/>
          <w:rtl/>
        </w:rPr>
        <w:t xml:space="preserve"> مثل أوحنیفه و سفیان ثوری و ابن أبی لیلی مثل مشهور شیعه چهار بار «الله اکبر» ابتدای اذان را می گفتند ولی فقهای مدینه مثل مالک دو بار می گفتند ولی نقل شده است که «أشهد ان لا الاه الله و أشهد أن </w:t>
      </w:r>
      <w:r>
        <w:rPr>
          <w:rFonts w:hint="cs"/>
          <w:rtl/>
        </w:rPr>
        <w:lastRenderedPageBreak/>
        <w:t>محمد رسو</w:t>
      </w:r>
      <w:r w:rsidR="008C693F">
        <w:rPr>
          <w:rFonts w:hint="cs"/>
          <w:rtl/>
        </w:rPr>
        <w:t>ل الله» را چهار مرتبه می گفتند.</w:t>
      </w:r>
      <w:r w:rsidR="00865921">
        <w:rPr>
          <w:rFonts w:hint="cs"/>
          <w:rtl/>
        </w:rPr>
        <w:t xml:space="preserve"> فقهای مکه هم «الله اکبر» ابتدای اذان و هم </w:t>
      </w:r>
      <w:r w:rsidR="00865921" w:rsidRPr="00865921">
        <w:rPr>
          <w:rFonts w:hint="cs"/>
          <w:rtl/>
        </w:rPr>
        <w:t>«أشهد ان لا الاه الله و أشهد أن محمد رسول الله»</w:t>
      </w:r>
      <w:r w:rsidR="00865921">
        <w:rPr>
          <w:rFonts w:hint="cs"/>
          <w:rtl/>
        </w:rPr>
        <w:t xml:space="preserve"> را چهار مرتبه می گفتند</w:t>
      </w:r>
      <w:r w:rsidR="00ED5AF0">
        <w:rPr>
          <w:rFonts w:hint="cs"/>
          <w:rtl/>
        </w:rPr>
        <w:t xml:space="preserve"> که نقل شده است مذهب شافعی همین گونه است.</w:t>
      </w:r>
    </w:p>
    <w:p w:rsidR="00ED5AF0" w:rsidRDefault="00ED5AF0" w:rsidP="0068336E">
      <w:pPr>
        <w:rPr>
          <w:rtl/>
        </w:rPr>
      </w:pPr>
      <w:r>
        <w:rPr>
          <w:rFonts w:hint="cs"/>
          <w:rtl/>
        </w:rPr>
        <w:t>أما در شیعه برخی از فقهاء مثل شیخ صدوق در هدایه، فصول اذان را 20 عدد می دانند و «الله اکبر» آخر اذان را چهار مرتبه می دانند و فصول اقامه را 22 عدد می دانند یعنی همان اذان به همراه دو مرتبه «قد قامت الصلاة» به این تعداد می رسد</w:t>
      </w:r>
      <w:r w:rsidR="0068336E">
        <w:rPr>
          <w:rFonts w:hint="cs"/>
          <w:rtl/>
        </w:rPr>
        <w:t>: «</w:t>
      </w:r>
      <w:r w:rsidR="0068336E" w:rsidRPr="0068336E">
        <w:rPr>
          <w:rFonts w:hint="cs"/>
          <w:color w:val="000080"/>
          <w:rtl/>
        </w:rPr>
        <w:t>قال الصادق عليه السلام: الأذان و الإقامة مثنى مثنى، و هما اثنان و أربعون حرفا، الأذان عشرون حرفا، و الإقامة اثنان و عشرون حرفا</w:t>
      </w:r>
      <w:r w:rsidR="0068336E" w:rsidRPr="0068336E">
        <w:rPr>
          <w:vertAlign w:val="superscript"/>
          <w:rtl/>
        </w:rPr>
        <w:footnoteReference w:id="1"/>
      </w:r>
      <w:r w:rsidR="0068336E">
        <w:rPr>
          <w:rFonts w:hint="cs"/>
          <w:rtl/>
        </w:rPr>
        <w:t>»</w:t>
      </w:r>
      <w:r>
        <w:rPr>
          <w:rFonts w:hint="cs"/>
          <w:rtl/>
        </w:rPr>
        <w:t xml:space="preserve"> با این که مشهور فقهای شیعه فصول اقامه را 17 فصل می دانستند و «الله اکبر» ابتدای اذان را دو مرتبه، و آخر اقامه هم «لا الاه الا الله» یک مرتبه گفته می شود.</w:t>
      </w:r>
    </w:p>
    <w:p w:rsidR="001A1EA5" w:rsidRDefault="006A7937" w:rsidP="006A7937">
      <w:pPr>
        <w:rPr>
          <w:rtl/>
        </w:rPr>
      </w:pPr>
      <w:r>
        <w:rPr>
          <w:rFonts w:hint="cs"/>
          <w:rtl/>
        </w:rPr>
        <w:t>نظر مرحوم صدوق بر خلاف مشهور است و قول مشهور است همان است که شیخ ره در نهایه و نیز در خلاف «</w:t>
      </w:r>
      <w:r w:rsidRPr="006A7937">
        <w:rPr>
          <w:rFonts w:hint="cs"/>
          <w:color w:val="000080"/>
          <w:rtl/>
        </w:rPr>
        <w:t>الأذان عندنا ثمانية عشر كلمة، و في أصحابنا من قال عشرون كلمة</w:t>
      </w:r>
      <w:r>
        <w:rPr>
          <w:rStyle w:val="ab"/>
          <w:color w:val="000080"/>
          <w:rtl/>
        </w:rPr>
        <w:footnoteReference w:id="2"/>
      </w:r>
      <w:r>
        <w:rPr>
          <w:rFonts w:hint="cs"/>
          <w:rtl/>
        </w:rPr>
        <w:t>» مطرح کرده است و تعبیر «فی أصحابنا» اشاره به قول مرحوم صدوق دارد.</w:t>
      </w:r>
    </w:p>
    <w:p w:rsidR="009E308F" w:rsidRDefault="009E308F" w:rsidP="009E308F">
      <w:pPr>
        <w:pStyle w:val="30"/>
        <w:rPr>
          <w:rtl/>
        </w:rPr>
      </w:pPr>
      <w:bookmarkStart w:id="7" w:name="_Toc43214821"/>
      <w:r>
        <w:rPr>
          <w:rFonts w:hint="cs"/>
          <w:rtl/>
        </w:rPr>
        <w:t>أدله مشهور (اذان 18 فصل و اقامه 17 فصل)</w:t>
      </w:r>
      <w:bookmarkEnd w:id="7"/>
    </w:p>
    <w:p w:rsidR="006A7937" w:rsidRDefault="006A7937" w:rsidP="006A7937">
      <w:pPr>
        <w:rPr>
          <w:rtl/>
        </w:rPr>
      </w:pPr>
      <w:r>
        <w:rPr>
          <w:rFonts w:hint="cs"/>
          <w:rtl/>
        </w:rPr>
        <w:t>برای بررسی منشأ این اختلاف باید به روایات مراجعه کنیم؛ برخی روایات دلیل بر نظر مشهور است که عمده آن را بیان می کنیم؛</w:t>
      </w:r>
    </w:p>
    <w:p w:rsidR="00E231F5" w:rsidRPr="00E231F5" w:rsidRDefault="006A7937" w:rsidP="00E231F5">
      <w:pPr>
        <w:rPr>
          <w:rtl/>
        </w:rPr>
      </w:pPr>
      <w:r>
        <w:rPr>
          <w:rFonts w:hint="cs"/>
          <w:rtl/>
        </w:rPr>
        <w:t>1-</w:t>
      </w:r>
      <w:r w:rsidR="00E231F5" w:rsidRPr="00E231F5">
        <w:rPr>
          <w:rFonts w:ascii="Traditional Arabic" w:eastAsia="Times New Roman" w:hAnsi="Traditional Arabic" w:cs="Traditional Arabic" w:hint="cs"/>
          <w:color w:val="66005C"/>
          <w:sz w:val="41"/>
          <w:szCs w:val="41"/>
          <w:rtl/>
        </w:rPr>
        <w:t xml:space="preserve"> </w:t>
      </w:r>
      <w:r w:rsidR="00E231F5" w:rsidRPr="00E231F5">
        <w:rPr>
          <w:rFonts w:hint="cs"/>
          <w:color w:val="008000"/>
          <w:rtl/>
        </w:rPr>
        <w:t>عَلِيُّ بْنُ إِبْرَاهِيمَ عَنْ مُحَمَّدِ بْنِ عِيسَى بْنِ عُبَيْدٍ عَنْ يُونُسَ عَنْ أَبَانِ بْنِ عُثْمَانَ عَنْ إِسْمَاعِيلَ الْجُعْفِيِّ قَالَ سَمِعْتُ أَبَا جَعْفَرٍ ع يَقُولُ الْأَذَانُ وَ الْإِقَامَةُ خَمْسَةٌ وَ</w:t>
      </w:r>
      <w:r w:rsidR="00E231F5" w:rsidRPr="00E231F5">
        <w:rPr>
          <w:rFonts w:hint="cs"/>
          <w:color w:val="008000"/>
        </w:rPr>
        <w:t>‌</w:t>
      </w:r>
      <w:r w:rsidR="00E231F5" w:rsidRPr="00E231F5">
        <w:rPr>
          <w:rFonts w:hint="cs"/>
          <w:color w:val="008000"/>
          <w:rtl/>
        </w:rPr>
        <w:t xml:space="preserve"> ثَلَاثُونَ حَرْفاً فَعَدَّ ذَلِكَ بِيَدِهِ وَاحِداً وَاحِداً الْأَذَانَ ثَمَانِيَةَ عَشَرَ حَرْفاً وَ الْإِقَامَةَ سَبْعَةَ عَشَرَ حَرْفاً</w:t>
      </w:r>
      <w:r w:rsidR="00E231F5">
        <w:rPr>
          <w:rStyle w:val="ab"/>
          <w:color w:val="008000"/>
          <w:rtl/>
        </w:rPr>
        <w:footnoteReference w:id="3"/>
      </w:r>
      <w:r w:rsidR="00E231F5" w:rsidRPr="00E231F5">
        <w:rPr>
          <w:rFonts w:hint="cs"/>
          <w:rtl/>
        </w:rPr>
        <w:t>.</w:t>
      </w:r>
    </w:p>
    <w:p w:rsidR="006A7937" w:rsidRDefault="00E231F5" w:rsidP="00F657B9">
      <w:pPr>
        <w:rPr>
          <w:rtl/>
        </w:rPr>
      </w:pPr>
      <w:r>
        <w:rPr>
          <w:rFonts w:hint="cs"/>
          <w:rtl/>
        </w:rPr>
        <w:t>سند این روایت مشتمل بر اسماعیل جعفی است که مردد بین سه نفر است؛ اسماعیل بن جابر جعفی، اسماعیل بن عبدالرحمن جعفی و اسماعیل بن عبد الخالد جعفی</w:t>
      </w:r>
      <w:r w:rsidR="00F71620">
        <w:rPr>
          <w:rFonts w:hint="cs"/>
          <w:rtl/>
        </w:rPr>
        <w:t>؛ اسماعیل بن عبدالرحمن ثقه است</w:t>
      </w:r>
      <w:r w:rsidR="00C3018B">
        <w:rPr>
          <w:rFonts w:hint="cs"/>
          <w:rtl/>
        </w:rPr>
        <w:t>؛</w:t>
      </w:r>
      <w:r w:rsidR="00F71620">
        <w:rPr>
          <w:rFonts w:hint="cs"/>
          <w:rtl/>
        </w:rPr>
        <w:t xml:space="preserve"> زیرا نجاشی در حق او گفته است</w:t>
      </w:r>
      <w:r w:rsidR="00C3018B">
        <w:rPr>
          <w:rFonts w:hint="cs"/>
          <w:rtl/>
        </w:rPr>
        <w:t xml:space="preserve"> «کان وجهاً فی أصحابنا». اسماعیل بن عبد الخالد جعفی را نیز نجاشی صریحاً توثیق کرده است و تعبیر «ثقه» در مورد او با کار برده است. ولی اسماعیل بن جابر جعفی شبهه عدم توثیق دارد</w:t>
      </w:r>
      <w:r w:rsidR="00CB3B31">
        <w:rPr>
          <w:rFonts w:hint="cs"/>
          <w:rtl/>
        </w:rPr>
        <w:t xml:space="preserve">؛ زیرا شیخ طوسی در رجال گفته است «اسماعیل بن جابر الخثعمی ثقه </w:t>
      </w:r>
      <w:r w:rsidR="00CB3B31">
        <w:rPr>
          <w:rFonts w:hint="cs"/>
          <w:rtl/>
        </w:rPr>
        <w:lastRenderedPageBreak/>
        <w:t xml:space="preserve">ممدوح» و لذا گفته می شود ممکن است این شخص غیر از </w:t>
      </w:r>
      <w:r w:rsidR="00CB3B31" w:rsidRPr="00CB3B31">
        <w:rPr>
          <w:rFonts w:hint="cs"/>
          <w:rtl/>
        </w:rPr>
        <w:t>اسماعیل بن جابر جعفی</w:t>
      </w:r>
      <w:r w:rsidR="00CB3B31">
        <w:rPr>
          <w:rFonts w:hint="cs"/>
          <w:rtl/>
        </w:rPr>
        <w:t xml:space="preserve"> باشد و شاید این شخص توثیق نشده باشد</w:t>
      </w:r>
      <w:r w:rsidR="00F657B9">
        <w:rPr>
          <w:rFonts w:hint="cs"/>
          <w:rtl/>
        </w:rPr>
        <w:t xml:space="preserve">. و به شهادت نجاشی راوی روایت کیفیت اذان </w:t>
      </w:r>
      <w:r w:rsidR="00F657B9" w:rsidRPr="00F657B9">
        <w:rPr>
          <w:rFonts w:hint="cs"/>
          <w:rtl/>
        </w:rPr>
        <w:t>اسماعیل بن جابر جعفی</w:t>
      </w:r>
      <w:r w:rsidR="00F657B9">
        <w:rPr>
          <w:rFonts w:hint="cs"/>
          <w:rtl/>
        </w:rPr>
        <w:t xml:space="preserve"> است</w:t>
      </w:r>
      <w:r w:rsidR="00DF3DF5">
        <w:rPr>
          <w:rFonts w:hint="cs"/>
          <w:rtl/>
        </w:rPr>
        <w:t>.</w:t>
      </w:r>
    </w:p>
    <w:p w:rsidR="00DF3DF5" w:rsidRDefault="00DF3DF5" w:rsidP="0087146E">
      <w:pPr>
        <w:rPr>
          <w:rtl/>
        </w:rPr>
      </w:pPr>
      <w:r>
        <w:rPr>
          <w:rFonts w:hint="cs"/>
          <w:rtl/>
        </w:rPr>
        <w:t xml:space="preserve">به نظر ما </w:t>
      </w:r>
      <w:r w:rsidRPr="00DF3DF5">
        <w:rPr>
          <w:rFonts w:hint="cs"/>
          <w:rtl/>
        </w:rPr>
        <w:t>اسماعیل بن جابر جعفی</w:t>
      </w:r>
      <w:r>
        <w:rPr>
          <w:rFonts w:hint="cs"/>
          <w:rtl/>
        </w:rPr>
        <w:t xml:space="preserve"> ثقه است؛ هم به خاطر این که از مشایخ صفوان است و شیخ طوسی در عده فرموده است «صفوان و بزنطی و ابن أبی عمیر عرفوا بأنهم لایروون و لایرسلون إلا عن ثقه»</w:t>
      </w:r>
      <w:r w:rsidR="0087146E">
        <w:rPr>
          <w:rFonts w:hint="cs"/>
          <w:rtl/>
        </w:rPr>
        <w:t>، و هم به خاطر این که اسماعیل بن جابر توسط شیخ طوسی توثیق شده است و آن نسخه رجالی که در دست ما وجود دارد و می فرماید «اسماعیل بن جابر الخثعمی ثقه</w:t>
      </w:r>
      <w:r w:rsidR="0087146E" w:rsidRPr="0087146E">
        <w:rPr>
          <w:rFonts w:hint="cs"/>
          <w:rtl/>
        </w:rPr>
        <w:t>»</w:t>
      </w:r>
      <w:r w:rsidR="0087146E">
        <w:rPr>
          <w:rFonts w:hint="cs"/>
          <w:rtl/>
        </w:rPr>
        <w:t xml:space="preserve"> به اعتبار قوی مشتمل بر تصحیف است؛ هم در نسخه رجال شیخ طوسی که دست مرحوم قهپایی که صاحب کتاب مجمع الرجال بوده و هم در رجال شیخ طوسی که نزد مرحوم تفرشی صاحب کتاب نقد الرجال بوده است </w:t>
      </w:r>
      <w:r w:rsidR="0087146E" w:rsidRPr="0087146E">
        <w:rPr>
          <w:rFonts w:hint="cs"/>
          <w:rtl/>
        </w:rPr>
        <w:t>اس</w:t>
      </w:r>
      <w:r w:rsidR="0087146E">
        <w:rPr>
          <w:rFonts w:hint="cs"/>
          <w:rtl/>
        </w:rPr>
        <w:t xml:space="preserve">ماعیل بن جابر جعفی است و بر فرض خثعمی باشد این خثعمی لقب آخری برای </w:t>
      </w:r>
      <w:r w:rsidR="0087146E" w:rsidRPr="0087146E">
        <w:rPr>
          <w:rFonts w:hint="cs"/>
          <w:rtl/>
        </w:rPr>
        <w:t>اسماعیل بن جابر جعفی</w:t>
      </w:r>
      <w:r w:rsidR="0087146E">
        <w:rPr>
          <w:rFonts w:hint="cs"/>
          <w:rtl/>
        </w:rPr>
        <w:t xml:space="preserve"> است زیرا شیخ طوسی در رجال در مورد اسماعیل بن جابر خثعمی می فرماید «له اصول رواه عنه صفوان بن یحیی: یعنی اصولی دارد که راوی آن صفوان بن یحیی است» و نجاشی هم راجع به </w:t>
      </w:r>
      <w:r w:rsidR="0087146E" w:rsidRPr="0087146E">
        <w:rPr>
          <w:rFonts w:hint="cs"/>
          <w:rtl/>
        </w:rPr>
        <w:t>اسماعیل بن جابر جعفی</w:t>
      </w:r>
      <w:r w:rsidR="0087146E">
        <w:rPr>
          <w:rFonts w:hint="cs"/>
          <w:rtl/>
        </w:rPr>
        <w:t xml:space="preserve"> می گوید «له کتاب رواه عنه صفوان بن یحیی» و شیخ طوسی فقط اسماعیل بن جابر خثعمی را گفته است با این که </w:t>
      </w:r>
      <w:r w:rsidR="0087146E" w:rsidRPr="0087146E">
        <w:rPr>
          <w:rFonts w:hint="cs"/>
          <w:rtl/>
        </w:rPr>
        <w:t>اسماعیل بن جابر جعفی</w:t>
      </w:r>
      <w:r w:rsidR="0087146E">
        <w:rPr>
          <w:rFonts w:hint="cs"/>
          <w:rtl/>
        </w:rPr>
        <w:t xml:space="preserve"> صاحب کتاب است و نجاشی نیز فقط </w:t>
      </w:r>
      <w:r w:rsidR="0087146E" w:rsidRPr="0087146E">
        <w:rPr>
          <w:rFonts w:hint="cs"/>
          <w:rtl/>
        </w:rPr>
        <w:t>اسماعیل بن جابر جعفی</w:t>
      </w:r>
      <w:r w:rsidR="0087146E">
        <w:rPr>
          <w:rFonts w:hint="cs"/>
          <w:rtl/>
        </w:rPr>
        <w:t xml:space="preserve"> را گفته است با این که خثعمی صاحب کتاب است و دأب این بزرگان این بوده است که تمام أصحاب کتب و تصانیف شیعه را ذکر کنند و لذا معلوم می شود این دو یک نفر اند و خثعمی و جعفی عنوان برای یک نفر اند که شیخ طوسی آن را توثیق کرده است.</w:t>
      </w:r>
      <w:r w:rsidR="009A7BF8">
        <w:rPr>
          <w:rFonts w:hint="cs"/>
          <w:rtl/>
        </w:rPr>
        <w:t xml:space="preserve"> لذا روایت به نظر ما صحیحه است.</w:t>
      </w:r>
    </w:p>
    <w:p w:rsidR="009A7BF8" w:rsidRPr="009A7BF8" w:rsidRDefault="009A7BF8" w:rsidP="009A7BF8">
      <w:r>
        <w:rPr>
          <w:rFonts w:hint="cs"/>
          <w:rtl/>
        </w:rPr>
        <w:t>2-</w:t>
      </w:r>
      <w:r w:rsidRPr="009A7BF8">
        <w:rPr>
          <w:rFonts w:ascii="Traditional Arabic" w:eastAsia="Times New Roman" w:hAnsi="Traditional Arabic" w:cs="Traditional Arabic" w:hint="cs"/>
          <w:color w:val="66005C"/>
          <w:sz w:val="41"/>
          <w:szCs w:val="41"/>
          <w:rtl/>
        </w:rPr>
        <w:t xml:space="preserve"> </w:t>
      </w:r>
      <w:r w:rsidRPr="009E308F">
        <w:rPr>
          <w:rFonts w:hint="cs"/>
          <w:color w:val="008000"/>
          <w:rtl/>
        </w:rPr>
        <w:t>مُحَمَّدُ بْنُ إِسْمَاعِيلَ عَنِ الْفَضْلِ بْنِ شَاذَانَ عَنْ حَمَّادِ بْنِ عِيسَى عَنْ حَرِيزٍ عَنْ زُرَارَةَ عَنْ أَبِي جَعْفَرٍ ع قَالَ قَالَ: يَا زُرَارَةُ تَفْتَتِحُ الْأَذَانَ بِأَرْبَعِ تَكْبِيرَاتٍ وَ تَخْتِمُهُ بِتَكْبِيرَتَيْنِ وَ تَهْلِيلَتَيْنِ</w:t>
      </w:r>
      <w:r w:rsidRPr="009A7BF8">
        <w:rPr>
          <w:rFonts w:hint="cs"/>
          <w:rtl/>
        </w:rPr>
        <w:t>.</w:t>
      </w:r>
      <w:r>
        <w:rPr>
          <w:rStyle w:val="ab"/>
        </w:rPr>
        <w:footnoteReference w:id="4"/>
      </w:r>
    </w:p>
    <w:p w:rsidR="009A7BF8" w:rsidRDefault="009A7BF8" w:rsidP="00DB74E7">
      <w:pPr>
        <w:rPr>
          <w:rtl/>
        </w:rPr>
      </w:pPr>
      <w:r>
        <w:rPr>
          <w:rFonts w:hint="cs"/>
          <w:rtl/>
        </w:rPr>
        <w:t>و شیخ طوسی همین روایت را</w:t>
      </w:r>
      <w:r w:rsidR="00DB74E7">
        <w:rPr>
          <w:rFonts w:hint="cs"/>
          <w:rtl/>
        </w:rPr>
        <w:t xml:space="preserve"> نقل می کند که دلالت بر اذان به کیفیت مشهور می کند: </w:t>
      </w:r>
      <w:r w:rsidR="00DB74E7" w:rsidRPr="006F1A22">
        <w:rPr>
          <w:rFonts w:hint="cs"/>
          <w:color w:val="008000"/>
          <w:rtl/>
        </w:rPr>
        <w:t>وَ رَوَى مُحَمَّدُ بْنُ عَلِيِّ بْنِ مَحْبُوبٍ عَنْ أَحْمَدَ بْنِ مُحَمَّدٍ عَنْ عَبْدِ الرَّحْمَنِ بْنِ أَبِي نَجْرَانَ عَنْ حَمَّادِ بْنِ عِيسَى عَنْ حَرِيزٍ عَنْ زُرَارَةَ قَالَ قَالَ لِي أَبُو جَعْفَرٍ ع يَا زُرَارَةُ تَفْتَتِحُ الْأَذَانَ بِأَرْبَعِ تَكْبِيرَاتٍ وَ تَخْتِمُهُ بِتَكْبِيرَتَيْنِ وَ تَهْلِيلَتَيْنِ وَ إِنْ شِئْتَ زِدْتَ عَلَى التَّثْوِيبِ- حَيَّ عَلَى الْفَلَاحِ مَكَانَ الصَّلَاةُ خَيْرٌ مِنَ النَّوْمِ</w:t>
      </w:r>
      <w:r w:rsidR="00DB74E7" w:rsidRPr="00DB74E7">
        <w:rPr>
          <w:rFonts w:hint="cs"/>
          <w:rtl/>
        </w:rPr>
        <w:t>.</w:t>
      </w:r>
      <w:r w:rsidR="00DB74E7">
        <w:rPr>
          <w:rStyle w:val="ab"/>
          <w:rtl/>
        </w:rPr>
        <w:footnoteReference w:id="5"/>
      </w:r>
      <w:r>
        <w:rPr>
          <w:rFonts w:hint="cs"/>
          <w:rtl/>
        </w:rPr>
        <w:t xml:space="preserve"> </w:t>
      </w:r>
    </w:p>
    <w:p w:rsidR="00D30460" w:rsidRPr="00D30460" w:rsidRDefault="00D30460" w:rsidP="00D30460">
      <w:pPr>
        <w:rPr>
          <w:rtl/>
        </w:rPr>
      </w:pPr>
      <w:r>
        <w:rPr>
          <w:rFonts w:hint="cs"/>
          <w:rtl/>
        </w:rPr>
        <w:lastRenderedPageBreak/>
        <w:t>3-</w:t>
      </w:r>
      <w:r w:rsidRPr="00D30460">
        <w:rPr>
          <w:rFonts w:ascii="Traditional Arabic" w:eastAsia="Times New Roman" w:hAnsi="Traditional Arabic" w:cs="Traditional Arabic" w:hint="cs"/>
          <w:color w:val="66005C"/>
          <w:sz w:val="41"/>
          <w:szCs w:val="41"/>
          <w:rtl/>
        </w:rPr>
        <w:t xml:space="preserve"> </w:t>
      </w:r>
      <w:r w:rsidRPr="006F1A22">
        <w:rPr>
          <w:rFonts w:hint="cs"/>
          <w:color w:val="008000"/>
          <w:rtl/>
        </w:rPr>
        <w:t>الْحُسَيْنُ بْنُ سَعِيدٍ عَنْ فَضَالَةَ عَنْ حَمَّادِ بْنِ عُثْمَانَ عَنْ إِسْحَاقَ بْنِ عَمَّارٍ عَنِ الْمُعَلَّى بْنِ خُنَيْسٍ قَالَ: سَمِعْتُ أَبَا عَبْدِ اللَّهِ ع يُؤَذِّنُ فَقَالَ اللَّهُ أَكْبَرُ اللَّهُ أَكْبَرُ اللَّهُ أَكْبَرُ اللَّهُ أَكْبَرُ أَشْهَدُ أَنْ لَا إِلَهَ إِلَّا اللَّهُ أَشْهَدُ أَنْ لَا إِلَهَ إِلَّا اللَّهُ أَشْهَدُ أَنَّ مُحَمَّداً رَسُولُ اللَّهِ ص أَشْهَدُ أَنَّ مُحَمَّداً رَسُولُ اللَّهِ ص حَيَّ عَلَى الصَّلَاةِ حَيَّ عَلَى الصَّلَاةِ حَيَّ عَلَى الْفَلَاحِ حَيَّ عَلَى الْفَلَاحِ حَيَّ عَلَى خَيْرِ الْعَمَلِ حَيَّ عَلَى خَيْرِ الْعَمَلِ حَتَّى فَرَغَ مِنَ الْأَذَانِ وَ قَالَ فِي آخِرِهِ اللَّهُ أَكْبَرُ اللَّهُ أَكْبَرُ لَا إِلَهَ إِلَّا اللَّهُ</w:t>
      </w:r>
      <w:r w:rsidRPr="006F1A22">
        <w:rPr>
          <w:rFonts w:hint="cs"/>
          <w:color w:val="008000"/>
        </w:rPr>
        <w:t>‌</w:t>
      </w:r>
      <w:r w:rsidRPr="006F1A22">
        <w:rPr>
          <w:rFonts w:hint="cs"/>
          <w:color w:val="008000"/>
          <w:rtl/>
        </w:rPr>
        <w:t xml:space="preserve"> لَا إِلَهَ إِلَّا اللَّهُ</w:t>
      </w:r>
      <w:r w:rsidRPr="00D30460">
        <w:rPr>
          <w:rFonts w:hint="cs"/>
          <w:rtl/>
        </w:rPr>
        <w:t>.</w:t>
      </w:r>
      <w:r>
        <w:rPr>
          <w:rStyle w:val="ab"/>
          <w:rtl/>
        </w:rPr>
        <w:footnoteReference w:id="6"/>
      </w:r>
    </w:p>
    <w:p w:rsidR="00D30460" w:rsidRDefault="00D30460" w:rsidP="00D30460">
      <w:pPr>
        <w:rPr>
          <w:rtl/>
        </w:rPr>
      </w:pPr>
      <w:r>
        <w:rPr>
          <w:rFonts w:hint="cs"/>
          <w:rtl/>
        </w:rPr>
        <w:t>این روایت سنداً و دلالتاً خالی از اشکال نیست؛ زیرا معلّی بن خنیس توسط نجاشی و دیگران تضعیف شده است؛ البته روایات صحیحه ای راجع به مقام او و این که او أهل بهشت است داریم ولی این، منافات ندارد که به خاطر این که شیعه‌ی</w:t>
      </w:r>
      <w:r w:rsidR="00E65DF2">
        <w:rPr>
          <w:rFonts w:hint="cs"/>
          <w:rtl/>
        </w:rPr>
        <w:t xml:space="preserve"> محکمی بود و در این راه کشته شد خدا او را به مقام رفیع شهادت نائل کرد و أهل بهشت شد أما در زندگی در نقل روایات چندان ثقه نبوده است</w:t>
      </w:r>
      <w:r w:rsidR="006048F0">
        <w:rPr>
          <w:rFonts w:hint="cs"/>
          <w:rtl/>
        </w:rPr>
        <w:t>.</w:t>
      </w:r>
    </w:p>
    <w:p w:rsidR="006048F0" w:rsidRDefault="006048F0" w:rsidP="00D30460">
      <w:pPr>
        <w:rPr>
          <w:rtl/>
        </w:rPr>
      </w:pPr>
      <w:r>
        <w:rPr>
          <w:rFonts w:hint="cs"/>
          <w:rtl/>
        </w:rPr>
        <w:t>و از حیث دلالت هم حکایت فعل است و بیان می کند که امام علیه السلام این گونه اذان گفتند و دلیل بر وجوب این کیفیت نیست و شاید از این باب بوده است که این اذان، افضل است</w:t>
      </w:r>
      <w:r w:rsidR="004E5B3B">
        <w:rPr>
          <w:rFonts w:hint="cs"/>
          <w:rtl/>
        </w:rPr>
        <w:t>.</w:t>
      </w:r>
    </w:p>
    <w:p w:rsidR="001472CF" w:rsidRPr="001472CF" w:rsidRDefault="004E5B3B" w:rsidP="001472CF">
      <w:r>
        <w:rPr>
          <w:rFonts w:hint="cs"/>
          <w:rtl/>
        </w:rPr>
        <w:t>4-</w:t>
      </w:r>
      <w:r w:rsidR="001472CF" w:rsidRPr="001472CF">
        <w:rPr>
          <w:rFonts w:ascii="Traditional Arabic" w:eastAsia="Times New Roman" w:hAnsi="Traditional Arabic" w:cs="Traditional Arabic" w:hint="cs"/>
          <w:color w:val="66005C"/>
          <w:sz w:val="41"/>
          <w:szCs w:val="41"/>
          <w:rtl/>
        </w:rPr>
        <w:t xml:space="preserve"> </w:t>
      </w:r>
      <w:r w:rsidR="001472CF" w:rsidRPr="006F1A22">
        <w:rPr>
          <w:rFonts w:hint="cs"/>
          <w:color w:val="008000"/>
          <w:rtl/>
        </w:rPr>
        <w:t>وَ عَنْهُ عَنْ أَحْمَدَ بْنِ مُحَمَّدٍ عَنِ الْحُسَيْنِ عَنْ فَضَالَةَ عَنْ سَيْفِ بْنِ عَمِيرَةَ عَنْ أَبِي بَكْرٍ الْحَضْرَمِيِّ عَنْ أَبِي عَبْدِ اللَّهِ ع وَ كُلَيْبٍ الْأَسَدِيِّ عَنْ أَبِي عَبْدِ اللَّهِ ع أَنَّهُ حَكَى لَهُمَا الْأَذَانَ وَ الْإِقَامَةَ فَقَالَ- اللَّهُ أَكْبَرُ اللَّهُ أَكْبَرُ اللَّهُ أَكْبَرُ اللَّهُ أَكْبَرُ أَشْهَدُ أَنْ لَا إِلَهَ إِلَّا اللَّهُ أَشْهَدُ أَنْ لَا إِلَهَ إِلَّا اللَّهُ أَشْهَدُ أَنَّ مُحَمَّداً رَسُولُ اللَّهِ ص أَشْهَدُ أَنَّ مُحَمَّداً رَسُولُ اللَّهِ ص حَيَّ عَلَى الصَّلَاةِ حَيَّ عَلَى الصَّلَاةِ حَيَّ عَلَى الْفَلَاحِ حَيَّ عَلَى الْفَلَاحِ حَيَّ عَلَى خَيْرِ الْعَمَلِ حَيَّ عَلَى خَيْرِ الْعَمَلِ اللَّهُ أَكْبَرُ اللَّهُ أَكْبَرُ لَا إِلَهَ إِلَّا اللَّهُ لَا إِلَهَ إِلَّا اللَّهُ وَ الْإِقَامَةُ كَذَلِكَ</w:t>
      </w:r>
      <w:r w:rsidR="001472CF" w:rsidRPr="001472CF">
        <w:rPr>
          <w:rFonts w:hint="cs"/>
          <w:rtl/>
        </w:rPr>
        <w:t>.</w:t>
      </w:r>
      <w:r w:rsidR="001472CF">
        <w:rPr>
          <w:rStyle w:val="ab"/>
        </w:rPr>
        <w:footnoteReference w:id="7"/>
      </w:r>
    </w:p>
    <w:p w:rsidR="004E5B3B" w:rsidRDefault="0049169C" w:rsidP="00D30460">
      <w:pPr>
        <w:rPr>
          <w:rtl/>
        </w:rPr>
      </w:pPr>
      <w:r>
        <w:rPr>
          <w:rFonts w:hint="cs"/>
          <w:rtl/>
        </w:rPr>
        <w:t>دلالت این روایت بر این که کیفیت اذان به همان نحو مشهور است که 18 فصل دارد</w:t>
      </w:r>
      <w:r w:rsidR="00B52DFE">
        <w:rPr>
          <w:rFonts w:hint="cs"/>
          <w:rtl/>
        </w:rPr>
        <w:t xml:space="preserve"> و دلالتش تمام است.</w:t>
      </w:r>
    </w:p>
    <w:p w:rsidR="00B52DFE" w:rsidRDefault="00B52DFE" w:rsidP="00D30460">
      <w:pPr>
        <w:rPr>
          <w:rtl/>
        </w:rPr>
      </w:pPr>
      <w:r>
        <w:rPr>
          <w:rFonts w:hint="cs"/>
          <w:rtl/>
        </w:rPr>
        <w:t>أما ممکن است برخی در سند اشکال کنند که ابوبکر حضرمی و کلیب اسدی</w:t>
      </w:r>
      <w:r w:rsidR="006A77E0">
        <w:rPr>
          <w:rFonts w:hint="cs"/>
          <w:rtl/>
        </w:rPr>
        <w:t xml:space="preserve"> توثیق ندارند. مرحوم خویی با توجه به این که این دو از رجال کامل الزیارات اند وثاقتشان را اثبات می کرد</w:t>
      </w:r>
      <w:r w:rsidR="00220437">
        <w:rPr>
          <w:rFonts w:hint="cs"/>
          <w:rtl/>
        </w:rPr>
        <w:t xml:space="preserve"> که از این نظر برگشتند که هر کسی که در اسناد کامل الزیارات باشد ثقه است.</w:t>
      </w:r>
    </w:p>
    <w:p w:rsidR="00220437" w:rsidRDefault="00220437" w:rsidP="00D30460">
      <w:pPr>
        <w:rPr>
          <w:rtl/>
        </w:rPr>
      </w:pPr>
      <w:r>
        <w:rPr>
          <w:rFonts w:hint="cs"/>
          <w:rtl/>
        </w:rPr>
        <w:t>أما به نظر ما کلیب اسدی از مشایخ صفوان و ابن أبی عمیر است و ما مشایخ صفوان و ابن أبی عمیر را به خاطر شهادت شیخ طوسی در عده ثقه می دانیم؛ و از روایات استفاده می شود که أبی بکر حضرمی از أجلاء أصحاب امام صادق علیه السلام بوده است و هیچ قدحی در مورد او وارد نشده است که منشأ می شود وثوق به حسن ظاهر او پیدا کنیم که أماره عدالت است.</w:t>
      </w:r>
    </w:p>
    <w:p w:rsidR="009E308F" w:rsidRDefault="009E308F" w:rsidP="009E308F">
      <w:pPr>
        <w:pStyle w:val="30"/>
        <w:rPr>
          <w:rtl/>
        </w:rPr>
      </w:pPr>
      <w:bookmarkStart w:id="8" w:name="_Toc43214822"/>
      <w:r>
        <w:rPr>
          <w:rFonts w:hint="cs"/>
          <w:rtl/>
        </w:rPr>
        <w:lastRenderedPageBreak/>
        <w:t>أدله مخالف مشهور</w:t>
      </w:r>
      <w:bookmarkEnd w:id="8"/>
    </w:p>
    <w:p w:rsidR="00220437" w:rsidRDefault="00220437" w:rsidP="00D30460">
      <w:pPr>
        <w:rPr>
          <w:rtl/>
        </w:rPr>
      </w:pPr>
      <w:r>
        <w:rPr>
          <w:rFonts w:hint="cs"/>
          <w:rtl/>
        </w:rPr>
        <w:t>این ها روایاتی است که دلیل بر قول مشهور است؛ لکن در مقابل، روایات دیگری وجود دارد که دلالت می کند اذان مشتمل بر چهار تکبیر أول آن نیست بلکه أول اذان هم دو مرتبه تکبیر کافی است؛</w:t>
      </w:r>
    </w:p>
    <w:p w:rsidR="006F1A22" w:rsidRPr="006F1A22" w:rsidRDefault="00220437" w:rsidP="006F1A22">
      <w:r>
        <w:rPr>
          <w:rFonts w:hint="cs"/>
          <w:rtl/>
        </w:rPr>
        <w:t xml:space="preserve">1-صحیحه صفوان جمال: </w:t>
      </w:r>
      <w:r w:rsidR="006F1A22" w:rsidRPr="006F1A22">
        <w:rPr>
          <w:rFonts w:hint="cs"/>
          <w:color w:val="008000"/>
          <w:rtl/>
        </w:rPr>
        <w:t>أَحْمَدُ بْنُ إِدْرِيسَ عَنْ أَحْمَدَ بْنِ مُحَمَّدٍ عَنِ الْحُسَيْنِ بْنِ سَعِيدٍ عَنِ ابْنِ أَبِي نَجْرَانَ عَنْ صَفْوَانَ الْجَمَّالِ قَالَ سَمِعْتُ أَبَا عَبْدِ اللَّهِ ع يَقُولُ الْأَذَانُ مَثْنَى مَثْنَى وَ الْإِقَامَةُ مَثْنَى مَثْنَى</w:t>
      </w:r>
      <w:r w:rsidR="006F1A22" w:rsidRPr="006F1A22">
        <w:rPr>
          <w:rFonts w:hint="cs"/>
          <w:rtl/>
        </w:rPr>
        <w:t>.</w:t>
      </w:r>
      <w:r w:rsidR="006F1A22">
        <w:rPr>
          <w:rStyle w:val="ab"/>
        </w:rPr>
        <w:footnoteReference w:id="8"/>
      </w:r>
    </w:p>
    <w:p w:rsidR="00220437" w:rsidRDefault="006F1A22" w:rsidP="00D30460">
      <w:pPr>
        <w:rPr>
          <w:rtl/>
        </w:rPr>
      </w:pPr>
      <w:r>
        <w:rPr>
          <w:rFonts w:hint="cs"/>
          <w:rtl/>
        </w:rPr>
        <w:t>گفته می شود که «الأذان مثنی مثنی» یعنی دو تا دو تا است پس الله اکبر أول اذان هم دو تا است.</w:t>
      </w:r>
    </w:p>
    <w:p w:rsidR="006F1A22" w:rsidRPr="006F1A22" w:rsidRDefault="006F1A22" w:rsidP="006F1A22">
      <w:r>
        <w:rPr>
          <w:rFonts w:hint="cs"/>
          <w:rtl/>
        </w:rPr>
        <w:t>2-صحیحه عبدالله بن سنان:</w:t>
      </w:r>
      <w:r w:rsidRPr="006F1A22">
        <w:rPr>
          <w:rFonts w:ascii="Traditional Arabic" w:eastAsia="Times New Roman" w:hAnsi="Traditional Arabic" w:cs="Traditional Arabic" w:hint="cs"/>
          <w:color w:val="66005C"/>
          <w:sz w:val="41"/>
          <w:szCs w:val="41"/>
          <w:rtl/>
        </w:rPr>
        <w:t xml:space="preserve"> </w:t>
      </w:r>
      <w:r w:rsidRPr="009E308F">
        <w:rPr>
          <w:rFonts w:hint="cs"/>
          <w:color w:val="008000"/>
          <w:rtl/>
        </w:rPr>
        <w:t>الْحُسَيْنُ بْنُ سَعِيدٍ عَنِ النَّضْرِ بْنِ سُوَيْدٍ عَنْ عَبْدِ اللَّهِ بْنِ سِنَانٍ قَالَ: سَأَلْتُ أَبَا عَبْدِ اللَّهِ ع عَنِ الْأَذَانِ فَقَالَ تَقُولُ اللَّهُ أَكْبَرُ اللَّهُ أَكْبَرُ أَشْهَدُ أَنْ لَا إِلَهَ إِلَّا اللَّهُ أَشْهَدُ أَنْ لَا إِلَهَ إِلَّا اللَّهُ أَشْهَدُ أَنَّ مُحَمَّداً رَسُولُ اللَّهِ ص أَشْهَدُ أَنَّ مُحَمَّداً رَسُولُ اللَّهِ ص حَيَّ عَلَى الصَّلَاةِ حَيَّ عَلَى الصَّلَاةِ حَيَّ عَلَى الْفَلَاحِ حَيَّ عَلَى الْفَلَاحِ حَيَّ عَلَى خَيْرِ الْعَمَلِ حَيَّ عَلَى خَيْرِ الْعَمَلِ اللَّهُ أَكْبَرُ اللَّهُ أَكْبَرُ لَا إِلَهَ إِلَّا اللَّهُ لَا إِلَهَ إِلَّا اللَّهُ</w:t>
      </w:r>
      <w:r w:rsidRPr="006F1A22">
        <w:rPr>
          <w:rFonts w:hint="cs"/>
          <w:rtl/>
        </w:rPr>
        <w:t>.</w:t>
      </w:r>
      <w:r w:rsidR="00302571">
        <w:rPr>
          <w:rStyle w:val="ab"/>
        </w:rPr>
        <w:footnoteReference w:id="9"/>
      </w:r>
    </w:p>
    <w:p w:rsidR="006F1A22" w:rsidRDefault="00302571" w:rsidP="00D30460">
      <w:pPr>
        <w:rPr>
          <w:rtl/>
        </w:rPr>
      </w:pPr>
      <w:r>
        <w:rPr>
          <w:rFonts w:hint="cs"/>
          <w:rtl/>
        </w:rPr>
        <w:t>در این روایت فقرات اذان را دو بار تکرار کرده است.</w:t>
      </w:r>
    </w:p>
    <w:p w:rsidR="00302571" w:rsidRPr="00302571" w:rsidRDefault="00302571" w:rsidP="00302571">
      <w:pPr>
        <w:rPr>
          <w:rtl/>
        </w:rPr>
      </w:pPr>
      <w:r>
        <w:rPr>
          <w:rFonts w:hint="cs"/>
          <w:rtl/>
        </w:rPr>
        <w:t>3-</w:t>
      </w:r>
      <w:r w:rsidRPr="00302571">
        <w:rPr>
          <w:rFonts w:ascii="Traditional Arabic" w:eastAsia="Times New Roman" w:hAnsi="Traditional Arabic" w:cs="Traditional Arabic" w:hint="cs"/>
          <w:color w:val="66005C"/>
          <w:sz w:val="41"/>
          <w:szCs w:val="41"/>
          <w:rtl/>
        </w:rPr>
        <w:t xml:space="preserve"> </w:t>
      </w:r>
      <w:r w:rsidRPr="00E934DE">
        <w:rPr>
          <w:rFonts w:hint="cs"/>
          <w:color w:val="008000"/>
          <w:rtl/>
        </w:rPr>
        <w:t>مُحَمَّدُ بْنُ عَلِيِّ بْنِ مَحْبُوبٍ عَنْ عَلِيِّ بْنِ السِّنْدِيِّ عَنِ ابْنِ أَبِي عُمَيْرٍ عَنْ عُمَرَ بْنِ أُذَيْنَةَ عَنْ زُرَارَةَ وَ الْفُضَيْلِ بْنِ يَسَارٍ عَنْ أَبِي جَعْفَرٍ ع قَالَ: لَمَّا أُسْرِيَ بِرَسُولِ اللَّهِ ص فَبَلَغَ الْبَيْتَ الْمَعْمُورَ حَضَرَتِ الصَّلَاةُ فَأَذَّنَ جَبْرَئِيلُ ع وَ أَقَامَ فَتَقَدَّمَ رَسُولُ اللَّهِ ص وَ صَفَّ الْمَلَائِكَةُ وَ النَّبِيُّونَ خَلْفَ رَسُولِ اللَّهِ ص قَالَ فَقُلْنَا لَهُ كَيْفَ أَذَّنَ فَقَالَ اللَّهُ أَكْبَرُ اللَّهُ أَكْبَرُ أَشْهَدُ أَنْ</w:t>
      </w:r>
      <w:r w:rsidRPr="00E934DE">
        <w:rPr>
          <w:rFonts w:hint="cs"/>
          <w:color w:val="008000"/>
        </w:rPr>
        <w:t>‌</w:t>
      </w:r>
      <w:r w:rsidRPr="00E934DE">
        <w:rPr>
          <w:rFonts w:hint="cs"/>
          <w:color w:val="008000"/>
          <w:rtl/>
        </w:rPr>
        <w:t xml:space="preserve"> لَا إِلَهَ إِلَّا اللَّهُ أَشْهَدُ أَنْ لَا إِلَهَ إِلَّا اللَّهُ أَشْهَدُ أَنَّ مُحَمَّداً رَسُولُ اللَّهِ ص أَشْهَدُ أَنَّ مُحَمَّداً رَسُولُ اللَّهِ ص حَيَّ عَلَى الصَّلَاةِ حَيَّ عَلَى الصَّلَاةِ حَيَّ عَلَى الْفَلَاحِ حَيَّ عَلَى الْفَلَاحِ حَيَّ عَلَى خَيْرِ الْعَمَلِ حَيَّ عَلَى خَيْرِ الْعَمَلِ اللَّهُ أَكْبَرُ اللَّهُ أَكْبَرُ لَا إِلَهَ إِلَّا اللَّهُ لَا إِلَهَ إِلَّا اللَّهُ وَ الْإِقَامَةُ مِثْلُهَا إِلَّا أَنَّ فِيهَا- قَدْ قَامَتِ الصَّلَاةُ قَدْ قَامَتِ الصَّلَاةُ بَيْنَ حَيَّ عَلَى خَيْرِ الْعَمَلِ حَيَّ عَلَى خَيْرِ الْعَمَلِ وَ بَيْنَ اللَّهُ أَكْبَرُ اللَّهُ أَكْبَرُ فَأَمَرَ بِهَا رَسُولُ اللَّهِ ص بِلَالًا فَلَمْ يَزَلْ يُؤَذِّنُ بِهَا حَتَّى قُبِضَ رَسُولُ اللَّهِ ص</w:t>
      </w:r>
      <w:r w:rsidRPr="00302571">
        <w:rPr>
          <w:rFonts w:hint="cs"/>
          <w:rtl/>
        </w:rPr>
        <w:t>.</w:t>
      </w:r>
      <w:r>
        <w:rPr>
          <w:rStyle w:val="ab"/>
          <w:rtl/>
        </w:rPr>
        <w:footnoteReference w:id="10"/>
      </w:r>
    </w:p>
    <w:p w:rsidR="00302571" w:rsidRDefault="00E934DE" w:rsidP="00D30460">
      <w:pPr>
        <w:rPr>
          <w:rtl/>
        </w:rPr>
      </w:pPr>
      <w:r>
        <w:rPr>
          <w:rFonts w:hint="cs"/>
          <w:rtl/>
        </w:rPr>
        <w:t>در این روایت تکبیر أول اذان دو بار ذکر شده است.</w:t>
      </w:r>
    </w:p>
    <w:p w:rsidR="00E934DE" w:rsidRDefault="00E934DE" w:rsidP="00E934DE">
      <w:pPr>
        <w:rPr>
          <w:rtl/>
        </w:rPr>
      </w:pPr>
      <w:r>
        <w:rPr>
          <w:rFonts w:hint="cs"/>
          <w:rtl/>
        </w:rPr>
        <w:lastRenderedPageBreak/>
        <w:t>سند این روایت به خاطر اشتمال بر علی بن سندی که توثیق ندارد ضعیف است؛ هر چند أصل این روایت را کافی به سند صحیح نقل کرده است «</w:t>
      </w:r>
      <w:r w:rsidRPr="00E934DE">
        <w:rPr>
          <w:rFonts w:hint="cs"/>
          <w:color w:val="008000"/>
          <w:rtl/>
        </w:rPr>
        <w:t>عَلِيُّ بْنُ إِبْرَاهِيمَ عَنْ أَبِيهِ عَنِ ابْنِ أَبِي عُمَيْرٍ عَنْ عُمَرَ بْنِ أُذَيْنَةَ عَنْ زُرَارَةَ وَ الْفَضْلِ</w:t>
      </w:r>
      <w:r>
        <w:rPr>
          <w:rStyle w:val="ab"/>
          <w:color w:val="008000"/>
          <w:rtl/>
        </w:rPr>
        <w:footnoteReference w:id="11"/>
      </w:r>
      <w:r w:rsidRPr="00E934DE">
        <w:rPr>
          <w:rFonts w:hint="cs"/>
          <w:color w:val="008000"/>
          <w:rtl/>
        </w:rPr>
        <w:t xml:space="preserve"> عَنْ أَبِي جَعْفَرٍ ع قَالَ: لَمَّا أُسْرِيَ بِرَسُولِ اللَّهِ ص إِلَى السَّمَاءِ فَبَلَغَ الْبَيْتَ الْمَعْمُورَ وَ حَضَرَتِ الصَّلَاةُ فَأَذَّنَ جَبْرَئِيلُ وَ أَقَامَ فَتَقَدَّمَ رَسُولُ اللَّهِ ص وَ صَفَّ الْمَلَائِكَةُ وَ النَّبِيُّونَ خَلْفَ مُحَمَّدٍ ص</w:t>
      </w:r>
      <w:r>
        <w:rPr>
          <w:rFonts w:hint="cs"/>
          <w:rtl/>
        </w:rPr>
        <w:t>»</w:t>
      </w:r>
      <w:r>
        <w:rPr>
          <w:rStyle w:val="ab"/>
          <w:rtl/>
        </w:rPr>
        <w:footnoteReference w:id="12"/>
      </w:r>
      <w:r>
        <w:rPr>
          <w:rFonts w:hint="cs"/>
          <w:rtl/>
        </w:rPr>
        <w:t xml:space="preserve"> و لکن در نقل کافی کیفیت اذان ذکر نشده است</w:t>
      </w:r>
      <w:r w:rsidR="00A51BE8">
        <w:rPr>
          <w:rFonts w:hint="cs"/>
          <w:rtl/>
        </w:rPr>
        <w:t>.</w:t>
      </w:r>
    </w:p>
    <w:p w:rsidR="00A51BE8" w:rsidRDefault="00A51BE8" w:rsidP="00A51BE8">
      <w:pPr>
        <w:pStyle w:val="40"/>
        <w:rPr>
          <w:rtl/>
        </w:rPr>
      </w:pPr>
      <w:bookmarkStart w:id="9" w:name="_Toc43214823"/>
      <w:r>
        <w:rPr>
          <w:rFonts w:hint="cs"/>
          <w:rtl/>
        </w:rPr>
        <w:t>نظر مرحوم خویی راجع به حل معارضه</w:t>
      </w:r>
      <w:bookmarkEnd w:id="9"/>
    </w:p>
    <w:p w:rsidR="004F3A07" w:rsidRDefault="004F3A07" w:rsidP="000A3744">
      <w:pPr>
        <w:rPr>
          <w:rtl/>
        </w:rPr>
      </w:pPr>
      <w:r w:rsidRPr="00A51BE8">
        <w:rPr>
          <w:rFonts w:hint="cs"/>
          <w:b/>
          <w:bCs/>
          <w:rtl/>
        </w:rPr>
        <w:t>مرحوم خویی</w:t>
      </w:r>
      <w:r w:rsidR="001D1C78" w:rsidRPr="00A51BE8">
        <w:rPr>
          <w:rFonts w:hint="cs"/>
          <w:b/>
          <w:bCs/>
          <w:rtl/>
        </w:rPr>
        <w:t xml:space="preserve"> در موسوعه جلد 13 صفحه 255</w:t>
      </w:r>
      <w:r w:rsidRPr="00A51BE8">
        <w:rPr>
          <w:rFonts w:hint="cs"/>
          <w:b/>
          <w:bCs/>
          <w:rtl/>
        </w:rPr>
        <w:t xml:space="preserve"> فرموده اند</w:t>
      </w:r>
      <w:r>
        <w:rPr>
          <w:rFonts w:hint="cs"/>
          <w:rtl/>
        </w:rPr>
        <w:t>: بین این طائفه از روایات که تکبیر أول اذان را دو بار ذکر کرده است با طائفه سابقه که تکبیر در أول اذان را چهار بار ذکر کرده است جمع عرفی اقتضاء می کند که طائفه أولی را بر أفضلیت حمل کنیم زیرا طائفه دوم صریح در اجزای دو بار تکبیر گفتن در أول اذان است</w:t>
      </w:r>
      <w:r w:rsidR="000A3744">
        <w:rPr>
          <w:rFonts w:hint="cs"/>
          <w:rtl/>
        </w:rPr>
        <w:t xml:space="preserve"> و از ظهور طائفه أولی در وجوب چهار بار تکبیر گفتن أول اذان رفع ید می کنیم. نگویید سیره متشرعه بر این بوده و الآن هم همین طور است که چهار بار در ابتدای اذان تکبیر می گویند؛ زیرا سیره متشرعه کاشف از وجوب نیست؛ مثلاً سیره متشرعه بر قنوت گرفتن در نماز است با این که مستحب است.</w:t>
      </w:r>
    </w:p>
    <w:p w:rsidR="00A51BE8" w:rsidRDefault="00A51BE8" w:rsidP="00A51BE8">
      <w:pPr>
        <w:pStyle w:val="40"/>
        <w:rPr>
          <w:rtl/>
        </w:rPr>
      </w:pPr>
      <w:bookmarkStart w:id="10" w:name="_Toc43214824"/>
      <w:r>
        <w:rPr>
          <w:rFonts w:hint="cs"/>
          <w:rtl/>
        </w:rPr>
        <w:t>نظر آقای سیستانی راجع به حل معارضه</w:t>
      </w:r>
      <w:bookmarkEnd w:id="10"/>
    </w:p>
    <w:p w:rsidR="00B65986" w:rsidRDefault="001D1C78" w:rsidP="004E59CB">
      <w:pPr>
        <w:rPr>
          <w:rFonts w:hint="cs"/>
          <w:rtl/>
        </w:rPr>
      </w:pPr>
      <w:r w:rsidRPr="00A51BE8">
        <w:rPr>
          <w:rFonts w:hint="cs"/>
          <w:b/>
          <w:bCs/>
          <w:rtl/>
        </w:rPr>
        <w:t>آقای سیستانی فرموده اند</w:t>
      </w:r>
      <w:r>
        <w:rPr>
          <w:rFonts w:hint="cs"/>
          <w:rtl/>
        </w:rPr>
        <w:t>: مقتضای صناعت این است که فتوا به همان کیفیت مشهور بدهیم و بگوییم چهار بار تکبیر أول اذان لازم است؛ زیرا صحیحه صفوان جمال که می گوید «الاذان مثنی مثنی» در مقابل نظر عامه است که «لا الاه الا الله» را مفرد می گفتند و مثنی یعنی زوج است و فرد نیست و منافات ندارد که تکبیر أول اذن را دو بار دو</w:t>
      </w:r>
      <w:r w:rsidR="00B65986">
        <w:rPr>
          <w:rFonts w:hint="cs"/>
          <w:rtl/>
        </w:rPr>
        <w:t xml:space="preserve"> بار بگوییم که چهار بار می شود.</w:t>
      </w:r>
    </w:p>
    <w:p w:rsidR="00B65986" w:rsidRDefault="001D1C78" w:rsidP="004E59CB">
      <w:pPr>
        <w:rPr>
          <w:rFonts w:hint="cs"/>
          <w:rtl/>
        </w:rPr>
      </w:pPr>
      <w:r w:rsidRPr="00B65986">
        <w:rPr>
          <w:rFonts w:hint="cs"/>
          <w:b/>
          <w:bCs/>
          <w:rtl/>
        </w:rPr>
        <w:t>أما</w:t>
      </w:r>
      <w:r w:rsidR="004E59CB" w:rsidRPr="00B65986">
        <w:rPr>
          <w:rFonts w:hint="cs"/>
          <w:b/>
          <w:bCs/>
          <w:rtl/>
        </w:rPr>
        <w:t xml:space="preserve"> راجع به</w:t>
      </w:r>
      <w:r w:rsidRPr="00B65986">
        <w:rPr>
          <w:rFonts w:hint="cs"/>
          <w:b/>
          <w:bCs/>
          <w:rtl/>
        </w:rPr>
        <w:t xml:space="preserve"> صحیحه عبدالله بن سنان</w:t>
      </w:r>
      <w:r w:rsidR="00B65986">
        <w:rPr>
          <w:rFonts w:hint="cs"/>
          <w:rtl/>
        </w:rPr>
        <w:t>:</w:t>
      </w:r>
      <w:r w:rsidR="004E59CB">
        <w:rPr>
          <w:rFonts w:hint="cs"/>
          <w:rtl/>
        </w:rPr>
        <w:t xml:space="preserve"> به این خاطر که نظر ما این است که خبر ثقه اگر مفید وثوق و اطمینان به صدور باشد حجّت است و حجیّت تعبدیه ندارد و ما از صحیحه عبدالله بن سنان وثوق به صدور پیدا نمی کنیم</w:t>
      </w:r>
      <w:r w:rsidR="00EB1F8F">
        <w:rPr>
          <w:rFonts w:hint="cs"/>
          <w:rtl/>
        </w:rPr>
        <w:t xml:space="preserve">؛ زیرا ابن سنان شخص معروفی بوده و أصحاب احادیث او را زیاد نقل می کردند و مشتمل بر اختلاف متن بود و ما این را ملاحظه کرده ایم که در روایات مختلف ابن سنان اختلاف متن وجود دارد مثل روایاتی که در باب حد بلوغ و در باب عصیر عنبی دارد و لذا بعید نیست که دو بار دیگر الله اکبر از نسخه های کتاب عبدالله بن سنان ساقط شده است. روایت بیان می کند «تقول الله اکبر الله </w:t>
      </w:r>
      <w:r w:rsidR="00EB1F8F">
        <w:rPr>
          <w:rFonts w:hint="cs"/>
          <w:rtl/>
        </w:rPr>
        <w:lastRenderedPageBreak/>
        <w:t>اکبر» و شاید در ادامه دو بار دیگر ذکر شده و سقط شده است و با وجود روایات متعددی که چهار بار تکبیر در ابتدای اذان می گوید دیگر وثوق به صدور این صحیحه عبدالله بن س</w:t>
      </w:r>
      <w:r w:rsidR="00B65986">
        <w:rPr>
          <w:rFonts w:hint="cs"/>
          <w:rtl/>
        </w:rPr>
        <w:t>نان به این کیفیت پیدا نمی کنیم.</w:t>
      </w:r>
    </w:p>
    <w:p w:rsidR="001D1C78" w:rsidRDefault="00EB1F8F" w:rsidP="004E59CB">
      <w:pPr>
        <w:rPr>
          <w:rtl/>
        </w:rPr>
      </w:pPr>
      <w:r w:rsidRPr="00B65986">
        <w:rPr>
          <w:rFonts w:hint="cs"/>
          <w:b/>
          <w:bCs/>
          <w:rtl/>
        </w:rPr>
        <w:t>و صحیحه ابن أبی عمیر نیز همین طور است</w:t>
      </w:r>
      <w:r>
        <w:rPr>
          <w:rFonts w:hint="cs"/>
          <w:rtl/>
        </w:rPr>
        <w:t xml:space="preserve">؛ زیرا بخشی از کتاب او زیر باران از بین رفته است و ابن أبی عمیر تصحیح قیاسی می کرده است یعنی اجتهاد می کرده است که این </w:t>
      </w:r>
      <w:r w:rsidR="006C55CD">
        <w:rPr>
          <w:rFonts w:hint="cs"/>
          <w:rtl/>
        </w:rPr>
        <w:t>سند که او نقل می کند چگونه است و اگر نمی فهمید تعبیر «عن بعض أصحابنا» می شد و از مراسیل ابن أبی عمیر قرار می گرفت.</w:t>
      </w:r>
      <w:r w:rsidR="006301C5">
        <w:rPr>
          <w:rFonts w:hint="cs"/>
          <w:rtl/>
        </w:rPr>
        <w:t xml:space="preserve"> و در متن نسبت به مواردی که زیر باران از بین رفته بود تصحیح قیاسی می کرد و متن را با اجتهاد خودش یا دیگران با اجتهاد خودشان کشف می کردند و چه بسا در </w:t>
      </w:r>
      <w:r w:rsidR="005825CC">
        <w:rPr>
          <w:rFonts w:hint="cs"/>
          <w:rtl/>
        </w:rPr>
        <w:t>متن حدیث ابن أبی عمیر چهار بار الله اکبر بوده است و دو بار آن حذف شده است و ابن أبی عمیر در کتابش آنی که موجود بوده دو بار بوده با این که أصل نسخه چهار بار بوده و زیر باران پاک شده است، این احتمال وجود دارد.</w:t>
      </w:r>
    </w:p>
    <w:p w:rsidR="005825CC" w:rsidRDefault="005825CC" w:rsidP="005825CC">
      <w:pPr>
        <w:rPr>
          <w:rtl/>
        </w:rPr>
      </w:pPr>
      <w:r w:rsidRPr="00B65986">
        <w:rPr>
          <w:rFonts w:hint="cs"/>
          <w:b/>
          <w:bCs/>
          <w:rtl/>
        </w:rPr>
        <w:t>بعد ایشان فرموده است</w:t>
      </w:r>
      <w:r>
        <w:rPr>
          <w:rFonts w:hint="cs"/>
          <w:rtl/>
        </w:rPr>
        <w:t>: بر فرض راجع به صحیحه عبدالله بن سنان در این نقل اشکال نکنیم باید جمع عرفی کنیم و چون عبدالله بن سنان خزینه دار خلفای عباسی بوده است و نجاشی می گوید «کان خازناً للمنصور و المهدی و الهادی و الرشید»  و لذا مثل علی بن یقطین در مظان این بوده است که تقیه کند و جوری عمل نکند که نزد خلفای بنی العباس متهم نشود و لذا چه بسا امام علیه السلام به او این نحوه اذان که ابتدای آن دو مرتبه تکبیر گفته شود را آموزش داد تا او با چهار بار الله اکبر گفتن راز شیعه بودنش فاش نشود این احتمال وجود دارد و مقتضای جمع عرفی این است که صحیحه عبدالله بن سنان را بر تقیه حمل کنیم</w:t>
      </w:r>
      <w:r w:rsidR="00DF2DFE">
        <w:rPr>
          <w:rFonts w:hint="cs"/>
          <w:rtl/>
        </w:rPr>
        <w:t xml:space="preserve"> و امام علیه السلام از باب این که او تقیه کند خواسته که این گونه اذان بگوید.</w:t>
      </w:r>
    </w:p>
    <w:p w:rsidR="00DF2DFE" w:rsidRDefault="00DF2DFE" w:rsidP="005825CC">
      <w:pPr>
        <w:rPr>
          <w:rtl/>
        </w:rPr>
      </w:pPr>
      <w:r w:rsidRPr="00B65986">
        <w:rPr>
          <w:rFonts w:hint="cs"/>
          <w:b/>
          <w:bCs/>
          <w:rtl/>
        </w:rPr>
        <w:t>ایشان فرموده اند</w:t>
      </w:r>
      <w:r>
        <w:rPr>
          <w:rFonts w:hint="cs"/>
          <w:rtl/>
        </w:rPr>
        <w:t>: وجه دیگر برای رفع ید از روایات طائفه ثانیه وجود دارد و آن وجه</w:t>
      </w:r>
      <w:r w:rsidR="00B65986">
        <w:rPr>
          <w:rFonts w:hint="cs"/>
          <w:rtl/>
        </w:rPr>
        <w:t>،</w:t>
      </w:r>
      <w:r>
        <w:rPr>
          <w:rFonts w:hint="cs"/>
          <w:rtl/>
        </w:rPr>
        <w:t xml:space="preserve"> اعراض مشهور است که موهن است.</w:t>
      </w:r>
    </w:p>
    <w:p w:rsidR="00A51BE8" w:rsidRDefault="00A51BE8" w:rsidP="00A51BE8">
      <w:pPr>
        <w:pStyle w:val="50"/>
        <w:rPr>
          <w:rtl/>
        </w:rPr>
      </w:pPr>
      <w:bookmarkStart w:id="11" w:name="_Toc43214825"/>
      <w:r>
        <w:rPr>
          <w:rFonts w:hint="cs"/>
          <w:rtl/>
        </w:rPr>
        <w:t>مناقشه در نظر آقای سیستانی</w:t>
      </w:r>
      <w:bookmarkEnd w:id="11"/>
    </w:p>
    <w:p w:rsidR="00DF2DFE" w:rsidRPr="00A51BE8" w:rsidRDefault="00DF2DFE" w:rsidP="005825CC">
      <w:pPr>
        <w:rPr>
          <w:b/>
          <w:bCs/>
          <w:rtl/>
        </w:rPr>
      </w:pPr>
      <w:r w:rsidRPr="00A51BE8">
        <w:rPr>
          <w:rFonts w:hint="cs"/>
          <w:b/>
          <w:bCs/>
          <w:rtl/>
        </w:rPr>
        <w:t>انصافاً این فرمایش آقای سیستانی قابل مناقشه است:</w:t>
      </w:r>
    </w:p>
    <w:p w:rsidR="00DF2DFE" w:rsidRDefault="00DF2DFE" w:rsidP="005825CC">
      <w:pPr>
        <w:rPr>
          <w:rtl/>
        </w:rPr>
      </w:pPr>
      <w:r>
        <w:rPr>
          <w:rFonts w:hint="cs"/>
          <w:rtl/>
        </w:rPr>
        <w:t>این که مشهور اعراض کرده اند صحیح است و لکن مرحوم خویی فرمودند شاید مشهور از باب این که کیفیت اذان أفضل است و یا به تعبیری که ما عرض می کنیم أوفق به احتیاط است آن کیفیت را پذیرفته اند.</w:t>
      </w:r>
    </w:p>
    <w:p w:rsidR="002A49DE" w:rsidRDefault="00DF2DFE" w:rsidP="002A49DE">
      <w:pPr>
        <w:rPr>
          <w:rtl/>
        </w:rPr>
      </w:pPr>
      <w:r>
        <w:rPr>
          <w:rFonts w:hint="cs"/>
          <w:rtl/>
        </w:rPr>
        <w:t>أما این که ایشان فرمود احتمال دارد تکبیر سوم و چهارم از صحیحه عبدالله بن سنان سقط شده باشد انصافاً خلاف مرتکز عرفی در باب حجیّت خبر ثقه است؛ علاوه بر این که به نظر ما دلیل روایی بر حجیت خبر ثقه داریم ولو مفید وثوق به صدور نباشد حجّت است</w:t>
      </w:r>
      <w:r w:rsidR="002A49DE">
        <w:rPr>
          <w:rFonts w:hint="cs"/>
          <w:rtl/>
        </w:rPr>
        <w:t>. و همین طور عرفی نیست که بگوییم از صحیحه ابن أبی عمیر دو تکبیر سقط شده است. و این که بگوییم امام علیه السلام به عبدالله بن سنان این گونه فرموده تا او تقیه کند جمع عرفی نیست.</w:t>
      </w:r>
    </w:p>
    <w:p w:rsidR="00A51BE8" w:rsidRDefault="00A51BE8" w:rsidP="00A51BE8">
      <w:pPr>
        <w:pStyle w:val="30"/>
        <w:rPr>
          <w:rtl/>
        </w:rPr>
      </w:pPr>
      <w:bookmarkStart w:id="12" w:name="_Toc43214826"/>
      <w:r>
        <w:rPr>
          <w:rFonts w:hint="cs"/>
          <w:rtl/>
        </w:rPr>
        <w:lastRenderedPageBreak/>
        <w:t>نتیجه</w:t>
      </w:r>
      <w:bookmarkEnd w:id="12"/>
    </w:p>
    <w:p w:rsidR="002A49DE" w:rsidRPr="006162A2" w:rsidRDefault="002A49DE" w:rsidP="002A49DE">
      <w:pPr>
        <w:rPr>
          <w:rtl/>
        </w:rPr>
      </w:pPr>
      <w:r>
        <w:rPr>
          <w:rFonts w:hint="cs"/>
          <w:rtl/>
        </w:rPr>
        <w:t>و لذا فرمایش مرحوم خویی صناعی است که بگوییم چهار بار الله اکبر گفتن ابتدای اذان مستحب است و دو بار هم بگوییم کافی است.</w:t>
      </w:r>
    </w:p>
    <w:sectPr w:rsidR="002A49DE"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B1" w:rsidRDefault="00DC36B1" w:rsidP="008B750B">
      <w:pPr>
        <w:spacing w:line="240" w:lineRule="auto"/>
      </w:pPr>
      <w:r>
        <w:separator/>
      </w:r>
    </w:p>
  </w:endnote>
  <w:endnote w:type="continuationSeparator" w:id="0">
    <w:p w:rsidR="00DC36B1" w:rsidRDefault="00DC36B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001F2" w:rsidRPr="00C001F2">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EF6E5B" w:rsidP="001B6799">
          <w:pPr>
            <w:pStyle w:val="a6"/>
            <w:bidi w:val="0"/>
            <w:rPr>
              <w:color w:val="808080" w:themeColor="background1" w:themeShade="80"/>
              <w:rtl/>
            </w:rPr>
          </w:pPr>
          <w:bookmarkStart w:id="20" w:name="BokAdres"/>
          <w:bookmarkEnd w:id="20"/>
          <w:r>
            <w:rPr>
              <w:color w:val="808080" w:themeColor="background1" w:themeShade="80"/>
            </w:rPr>
            <w:t>F1ms4_13990327-122_hr1_mfeb.ir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B1" w:rsidRDefault="00DC36B1" w:rsidP="008B750B">
      <w:pPr>
        <w:spacing w:line="240" w:lineRule="auto"/>
      </w:pPr>
      <w:r>
        <w:separator/>
      </w:r>
    </w:p>
  </w:footnote>
  <w:footnote w:type="continuationSeparator" w:id="0">
    <w:p w:rsidR="00DC36B1" w:rsidRDefault="00DC36B1" w:rsidP="008B750B">
      <w:pPr>
        <w:spacing w:line="240" w:lineRule="auto"/>
      </w:pPr>
      <w:r>
        <w:continuationSeparator/>
      </w:r>
    </w:p>
  </w:footnote>
  <w:footnote w:id="1">
    <w:p w:rsidR="0068336E" w:rsidRDefault="0068336E" w:rsidP="0068336E">
      <w:pPr>
        <w:pStyle w:val="a9"/>
        <w:rPr>
          <w:rtl/>
        </w:rPr>
      </w:pPr>
      <w:r>
        <w:rPr>
          <w:rStyle w:val="ab"/>
        </w:rPr>
        <w:footnoteRef/>
      </w:r>
      <w:r>
        <w:rPr>
          <w:rtl/>
        </w:rPr>
        <w:t xml:space="preserve"> </w:t>
      </w:r>
      <w:r w:rsidRPr="00651E73">
        <w:rPr>
          <w:rFonts w:hint="cs"/>
          <w:rtl/>
        </w:rPr>
        <w:t>الهداية في الأصول و الفروع، ص: 131‌</w:t>
      </w:r>
    </w:p>
  </w:footnote>
  <w:footnote w:id="2">
    <w:p w:rsidR="006A7937" w:rsidRPr="006A7937" w:rsidRDefault="006A7937" w:rsidP="006A7937">
      <w:pPr>
        <w:pStyle w:val="a9"/>
      </w:pPr>
      <w:r w:rsidRPr="006A7937">
        <w:footnoteRef/>
      </w:r>
      <w:r w:rsidRPr="006A7937">
        <w:rPr>
          <w:rtl/>
        </w:rPr>
        <w:t xml:space="preserve"> </w:t>
      </w:r>
      <w:hyperlink r:id="rId1" w:history="1">
        <w:r w:rsidRPr="006A7937">
          <w:rPr>
            <w:rStyle w:val="ac"/>
            <w:rFonts w:hint="cs"/>
            <w:rtl/>
          </w:rPr>
          <w:t>الخلاف،</w:t>
        </w:r>
        <w:r w:rsidRPr="006A7937">
          <w:rPr>
            <w:rStyle w:val="ac"/>
            <w:rtl/>
          </w:rPr>
          <w:t xml:space="preserve"> </w:t>
        </w:r>
        <w:r w:rsidRPr="006A7937">
          <w:rPr>
            <w:rStyle w:val="ac"/>
            <w:rFonts w:hint="cs"/>
            <w:rtl/>
          </w:rPr>
          <w:t>شیخ</w:t>
        </w:r>
        <w:r w:rsidRPr="006A7937">
          <w:rPr>
            <w:rStyle w:val="ac"/>
            <w:rtl/>
          </w:rPr>
          <w:t xml:space="preserve"> </w:t>
        </w:r>
        <w:r w:rsidRPr="006A7937">
          <w:rPr>
            <w:rStyle w:val="ac"/>
            <w:rFonts w:hint="cs"/>
            <w:rtl/>
          </w:rPr>
          <w:t>طوسی،</w:t>
        </w:r>
        <w:r w:rsidRPr="006A7937">
          <w:rPr>
            <w:rStyle w:val="ac"/>
            <w:rtl/>
          </w:rPr>
          <w:t xml:space="preserve"> </w:t>
        </w:r>
        <w:r w:rsidRPr="006A7937">
          <w:rPr>
            <w:rStyle w:val="ac"/>
            <w:rFonts w:hint="cs"/>
            <w:rtl/>
          </w:rPr>
          <w:t>ج</w:t>
        </w:r>
        <w:r w:rsidRPr="006A7937">
          <w:rPr>
            <w:rStyle w:val="ac"/>
            <w:rtl/>
          </w:rPr>
          <w:t>1</w:t>
        </w:r>
        <w:r w:rsidRPr="006A7937">
          <w:rPr>
            <w:rStyle w:val="ac"/>
            <w:rFonts w:hint="cs"/>
            <w:rtl/>
          </w:rPr>
          <w:t>،</w:t>
        </w:r>
        <w:r w:rsidRPr="006A7937">
          <w:rPr>
            <w:rStyle w:val="ac"/>
            <w:rtl/>
          </w:rPr>
          <w:t xml:space="preserve"> </w:t>
        </w:r>
        <w:r w:rsidRPr="006A7937">
          <w:rPr>
            <w:rStyle w:val="ac"/>
            <w:rFonts w:hint="cs"/>
            <w:rtl/>
          </w:rPr>
          <w:t>ص</w:t>
        </w:r>
        <w:r w:rsidRPr="006A7937">
          <w:rPr>
            <w:rStyle w:val="ac"/>
            <w:rtl/>
          </w:rPr>
          <w:t>278.</w:t>
        </w:r>
      </w:hyperlink>
    </w:p>
  </w:footnote>
  <w:footnote w:id="3">
    <w:p w:rsidR="00E231F5" w:rsidRPr="00E231F5" w:rsidRDefault="00E231F5" w:rsidP="00E231F5">
      <w:pPr>
        <w:pStyle w:val="a9"/>
      </w:pPr>
      <w:r w:rsidRPr="00E231F5">
        <w:footnoteRef/>
      </w:r>
      <w:r w:rsidRPr="00E231F5">
        <w:rPr>
          <w:rtl/>
        </w:rPr>
        <w:t xml:space="preserve"> </w:t>
      </w:r>
      <w:hyperlink r:id="rId2" w:history="1">
        <w:r w:rsidRPr="00E231F5">
          <w:rPr>
            <w:rStyle w:val="ac"/>
            <w:rFonts w:hint="cs"/>
            <w:rtl/>
          </w:rPr>
          <w:t>الکافی،</w:t>
        </w:r>
        <w:r w:rsidRPr="00E231F5">
          <w:rPr>
            <w:rStyle w:val="ac"/>
            <w:rtl/>
          </w:rPr>
          <w:t xml:space="preserve"> </w:t>
        </w:r>
        <w:r w:rsidRPr="00E231F5">
          <w:rPr>
            <w:rStyle w:val="ac"/>
            <w:rFonts w:hint="cs"/>
            <w:rtl/>
          </w:rPr>
          <w:t>محمد</w:t>
        </w:r>
        <w:r w:rsidRPr="00E231F5">
          <w:rPr>
            <w:rStyle w:val="ac"/>
            <w:rtl/>
          </w:rPr>
          <w:t xml:space="preserve"> </w:t>
        </w:r>
        <w:r w:rsidRPr="00E231F5">
          <w:rPr>
            <w:rStyle w:val="ac"/>
            <w:rFonts w:hint="cs"/>
            <w:rtl/>
          </w:rPr>
          <w:t>بن</w:t>
        </w:r>
        <w:r w:rsidRPr="00E231F5">
          <w:rPr>
            <w:rStyle w:val="ac"/>
            <w:rtl/>
          </w:rPr>
          <w:t xml:space="preserve"> </w:t>
        </w:r>
        <w:r w:rsidRPr="00E231F5">
          <w:rPr>
            <w:rStyle w:val="ac"/>
            <w:rFonts w:hint="cs"/>
            <w:rtl/>
          </w:rPr>
          <w:t>یعقوب</w:t>
        </w:r>
        <w:r w:rsidRPr="00E231F5">
          <w:rPr>
            <w:rStyle w:val="ac"/>
            <w:rtl/>
          </w:rPr>
          <w:t xml:space="preserve"> </w:t>
        </w:r>
        <w:r w:rsidRPr="00E231F5">
          <w:rPr>
            <w:rStyle w:val="ac"/>
            <w:rFonts w:hint="cs"/>
            <w:rtl/>
          </w:rPr>
          <w:t>کلینی،</w:t>
        </w:r>
        <w:r w:rsidRPr="00E231F5">
          <w:rPr>
            <w:rStyle w:val="ac"/>
            <w:rtl/>
          </w:rPr>
          <w:t xml:space="preserve"> </w:t>
        </w:r>
        <w:r w:rsidRPr="00E231F5">
          <w:rPr>
            <w:rStyle w:val="ac"/>
            <w:rFonts w:hint="cs"/>
            <w:rtl/>
          </w:rPr>
          <w:t>ج</w:t>
        </w:r>
        <w:r w:rsidRPr="00E231F5">
          <w:rPr>
            <w:rStyle w:val="ac"/>
            <w:rtl/>
          </w:rPr>
          <w:t>3</w:t>
        </w:r>
        <w:r w:rsidRPr="00E231F5">
          <w:rPr>
            <w:rStyle w:val="ac"/>
            <w:rFonts w:hint="cs"/>
            <w:rtl/>
          </w:rPr>
          <w:t>،</w:t>
        </w:r>
        <w:r w:rsidRPr="00E231F5">
          <w:rPr>
            <w:rStyle w:val="ac"/>
            <w:rtl/>
          </w:rPr>
          <w:t xml:space="preserve"> </w:t>
        </w:r>
        <w:r w:rsidRPr="00E231F5">
          <w:rPr>
            <w:rStyle w:val="ac"/>
            <w:rFonts w:hint="cs"/>
            <w:rtl/>
          </w:rPr>
          <w:t>ص</w:t>
        </w:r>
        <w:r w:rsidRPr="00E231F5">
          <w:rPr>
            <w:rStyle w:val="ac"/>
            <w:rtl/>
          </w:rPr>
          <w:t>302.</w:t>
        </w:r>
      </w:hyperlink>
    </w:p>
  </w:footnote>
  <w:footnote w:id="4">
    <w:p w:rsidR="009A7BF8" w:rsidRPr="009A7BF8" w:rsidRDefault="009A7BF8" w:rsidP="009A7BF8">
      <w:pPr>
        <w:pStyle w:val="a9"/>
        <w:rPr>
          <w:rtl/>
        </w:rPr>
      </w:pPr>
      <w:r w:rsidRPr="009A7BF8">
        <w:footnoteRef/>
      </w:r>
      <w:r w:rsidRPr="009A7BF8">
        <w:rPr>
          <w:rtl/>
        </w:rPr>
        <w:t xml:space="preserve"> </w:t>
      </w:r>
      <w:hyperlink r:id="rId3" w:history="1">
        <w:r w:rsidRPr="009A7BF8">
          <w:rPr>
            <w:rStyle w:val="ac"/>
            <w:rFonts w:hint="cs"/>
            <w:rtl/>
          </w:rPr>
          <w:t>الکافی،</w:t>
        </w:r>
        <w:r w:rsidRPr="009A7BF8">
          <w:rPr>
            <w:rStyle w:val="ac"/>
            <w:rtl/>
          </w:rPr>
          <w:t xml:space="preserve"> </w:t>
        </w:r>
        <w:r w:rsidRPr="009A7BF8">
          <w:rPr>
            <w:rStyle w:val="ac"/>
            <w:rFonts w:hint="cs"/>
            <w:rtl/>
          </w:rPr>
          <w:t>محمد</w:t>
        </w:r>
        <w:r w:rsidRPr="009A7BF8">
          <w:rPr>
            <w:rStyle w:val="ac"/>
            <w:rtl/>
          </w:rPr>
          <w:t xml:space="preserve"> </w:t>
        </w:r>
        <w:r w:rsidRPr="009A7BF8">
          <w:rPr>
            <w:rStyle w:val="ac"/>
            <w:rFonts w:hint="cs"/>
            <w:rtl/>
          </w:rPr>
          <w:t>بن</w:t>
        </w:r>
        <w:r w:rsidRPr="009A7BF8">
          <w:rPr>
            <w:rStyle w:val="ac"/>
            <w:rtl/>
          </w:rPr>
          <w:t xml:space="preserve"> </w:t>
        </w:r>
        <w:r w:rsidRPr="009A7BF8">
          <w:rPr>
            <w:rStyle w:val="ac"/>
            <w:rFonts w:hint="cs"/>
            <w:rtl/>
          </w:rPr>
          <w:t>یعقوب</w:t>
        </w:r>
        <w:r w:rsidRPr="009A7BF8">
          <w:rPr>
            <w:rStyle w:val="ac"/>
            <w:rtl/>
          </w:rPr>
          <w:t xml:space="preserve"> </w:t>
        </w:r>
        <w:r w:rsidRPr="009A7BF8">
          <w:rPr>
            <w:rStyle w:val="ac"/>
            <w:rFonts w:hint="cs"/>
            <w:rtl/>
          </w:rPr>
          <w:t>کلینی،</w:t>
        </w:r>
        <w:r w:rsidRPr="009A7BF8">
          <w:rPr>
            <w:rStyle w:val="ac"/>
            <w:rtl/>
          </w:rPr>
          <w:t xml:space="preserve"> </w:t>
        </w:r>
        <w:r w:rsidRPr="009A7BF8">
          <w:rPr>
            <w:rStyle w:val="ac"/>
            <w:rFonts w:hint="cs"/>
            <w:rtl/>
          </w:rPr>
          <w:t>ج</w:t>
        </w:r>
        <w:r w:rsidRPr="009A7BF8">
          <w:rPr>
            <w:rStyle w:val="ac"/>
            <w:rtl/>
          </w:rPr>
          <w:t>3</w:t>
        </w:r>
        <w:r w:rsidRPr="009A7BF8">
          <w:rPr>
            <w:rStyle w:val="ac"/>
            <w:rFonts w:hint="cs"/>
            <w:rtl/>
          </w:rPr>
          <w:t>،</w:t>
        </w:r>
        <w:r w:rsidRPr="009A7BF8">
          <w:rPr>
            <w:rStyle w:val="ac"/>
            <w:rtl/>
          </w:rPr>
          <w:t xml:space="preserve"> </w:t>
        </w:r>
        <w:r w:rsidRPr="009A7BF8">
          <w:rPr>
            <w:rStyle w:val="ac"/>
            <w:rFonts w:hint="cs"/>
            <w:rtl/>
          </w:rPr>
          <w:t>ص</w:t>
        </w:r>
        <w:r w:rsidRPr="009A7BF8">
          <w:rPr>
            <w:rStyle w:val="ac"/>
            <w:rtl/>
          </w:rPr>
          <w:t>303.</w:t>
        </w:r>
      </w:hyperlink>
    </w:p>
  </w:footnote>
  <w:footnote w:id="5">
    <w:p w:rsidR="00DB74E7" w:rsidRDefault="00DB74E7">
      <w:pPr>
        <w:pStyle w:val="a9"/>
      </w:pPr>
      <w:r>
        <w:rPr>
          <w:rStyle w:val="ab"/>
        </w:rPr>
        <w:footnoteRef/>
      </w:r>
      <w:r>
        <w:rPr>
          <w:rtl/>
        </w:rPr>
        <w:t xml:space="preserve"> </w:t>
      </w:r>
      <w:hyperlink r:id="rId4" w:history="1">
        <w:r>
          <w:rPr>
            <w:rStyle w:val="ac"/>
            <w:rFonts w:hint="cs"/>
            <w:sz w:val="22"/>
            <w:szCs w:val="28"/>
            <w:rtl/>
          </w:rPr>
          <w:t>استبصار،</w:t>
        </w:r>
        <w:r>
          <w:rPr>
            <w:rStyle w:val="ac"/>
            <w:sz w:val="22"/>
            <w:szCs w:val="28"/>
            <w:rtl/>
          </w:rPr>
          <w:t xml:space="preserve"> </w:t>
        </w:r>
        <w:r>
          <w:rPr>
            <w:rStyle w:val="ac"/>
            <w:rFonts w:hint="cs"/>
            <w:sz w:val="22"/>
            <w:szCs w:val="28"/>
            <w:rtl/>
          </w:rPr>
          <w:t>شیخ</w:t>
        </w:r>
        <w:r>
          <w:rPr>
            <w:rStyle w:val="ac"/>
            <w:sz w:val="22"/>
            <w:szCs w:val="28"/>
            <w:rtl/>
          </w:rPr>
          <w:t xml:space="preserve"> </w:t>
        </w:r>
        <w:r>
          <w:rPr>
            <w:rStyle w:val="ac"/>
            <w:rFonts w:hint="cs"/>
            <w:sz w:val="22"/>
            <w:szCs w:val="28"/>
            <w:rtl/>
          </w:rPr>
          <w:t>طوسی،</w:t>
        </w:r>
        <w:r>
          <w:rPr>
            <w:rStyle w:val="ac"/>
            <w:sz w:val="22"/>
            <w:szCs w:val="28"/>
            <w:rtl/>
          </w:rPr>
          <w:t xml:space="preserve"> </w:t>
        </w:r>
        <w:r>
          <w:rPr>
            <w:rStyle w:val="ac"/>
            <w:rFonts w:hint="cs"/>
            <w:sz w:val="22"/>
            <w:szCs w:val="28"/>
            <w:rtl/>
          </w:rPr>
          <w:t>ج</w:t>
        </w:r>
        <w:r>
          <w:rPr>
            <w:rStyle w:val="ac"/>
            <w:sz w:val="22"/>
            <w:szCs w:val="28"/>
            <w:rtl/>
          </w:rPr>
          <w:t>1</w:t>
        </w:r>
        <w:r>
          <w:rPr>
            <w:rStyle w:val="ac"/>
            <w:rFonts w:hint="cs"/>
            <w:sz w:val="22"/>
            <w:szCs w:val="28"/>
            <w:rtl/>
          </w:rPr>
          <w:t>،</w:t>
        </w:r>
        <w:r>
          <w:rPr>
            <w:rStyle w:val="ac"/>
            <w:sz w:val="22"/>
            <w:szCs w:val="28"/>
            <w:rtl/>
          </w:rPr>
          <w:t xml:space="preserve"> </w:t>
        </w:r>
        <w:r>
          <w:rPr>
            <w:rStyle w:val="ac"/>
            <w:rFonts w:hint="cs"/>
            <w:sz w:val="22"/>
            <w:szCs w:val="28"/>
            <w:rtl/>
          </w:rPr>
          <w:t>ص</w:t>
        </w:r>
        <w:r>
          <w:rPr>
            <w:rStyle w:val="ac"/>
            <w:sz w:val="22"/>
            <w:szCs w:val="28"/>
            <w:rtl/>
          </w:rPr>
          <w:t>309.</w:t>
        </w:r>
      </w:hyperlink>
    </w:p>
  </w:footnote>
  <w:footnote w:id="6">
    <w:p w:rsidR="00D30460" w:rsidRPr="00D30460" w:rsidRDefault="00D30460" w:rsidP="00D30460">
      <w:pPr>
        <w:pStyle w:val="a9"/>
      </w:pPr>
      <w:r w:rsidRPr="00D30460">
        <w:footnoteRef/>
      </w:r>
      <w:r w:rsidRPr="00D30460">
        <w:rPr>
          <w:rtl/>
        </w:rPr>
        <w:t xml:space="preserve"> </w:t>
      </w:r>
      <w:hyperlink r:id="rId5" w:history="1">
        <w:r w:rsidRPr="00D30460">
          <w:rPr>
            <w:rStyle w:val="ac"/>
            <w:rFonts w:hint="cs"/>
            <w:rtl/>
          </w:rPr>
          <w:t>استبصار،</w:t>
        </w:r>
        <w:r w:rsidRPr="00D30460">
          <w:rPr>
            <w:rStyle w:val="ac"/>
            <w:rtl/>
          </w:rPr>
          <w:t xml:space="preserve"> </w:t>
        </w:r>
        <w:r w:rsidRPr="00D30460">
          <w:rPr>
            <w:rStyle w:val="ac"/>
            <w:rFonts w:hint="cs"/>
            <w:rtl/>
          </w:rPr>
          <w:t>شیخ</w:t>
        </w:r>
        <w:r w:rsidRPr="00D30460">
          <w:rPr>
            <w:rStyle w:val="ac"/>
            <w:rtl/>
          </w:rPr>
          <w:t xml:space="preserve"> </w:t>
        </w:r>
        <w:r w:rsidRPr="00D30460">
          <w:rPr>
            <w:rStyle w:val="ac"/>
            <w:rFonts w:hint="cs"/>
            <w:rtl/>
          </w:rPr>
          <w:t>طوسی،</w:t>
        </w:r>
        <w:r w:rsidRPr="00D30460">
          <w:rPr>
            <w:rStyle w:val="ac"/>
            <w:rtl/>
          </w:rPr>
          <w:t xml:space="preserve"> </w:t>
        </w:r>
        <w:r w:rsidRPr="00D30460">
          <w:rPr>
            <w:rStyle w:val="ac"/>
            <w:rFonts w:hint="cs"/>
            <w:rtl/>
          </w:rPr>
          <w:t>ج</w:t>
        </w:r>
        <w:r w:rsidRPr="00D30460">
          <w:rPr>
            <w:rStyle w:val="ac"/>
            <w:rtl/>
          </w:rPr>
          <w:t>1</w:t>
        </w:r>
        <w:r w:rsidRPr="00D30460">
          <w:rPr>
            <w:rStyle w:val="ac"/>
            <w:rFonts w:hint="cs"/>
            <w:rtl/>
          </w:rPr>
          <w:t>،</w:t>
        </w:r>
        <w:r w:rsidRPr="00D30460">
          <w:rPr>
            <w:rStyle w:val="ac"/>
            <w:rtl/>
          </w:rPr>
          <w:t xml:space="preserve"> </w:t>
        </w:r>
        <w:r w:rsidRPr="00D30460">
          <w:rPr>
            <w:rStyle w:val="ac"/>
            <w:rFonts w:hint="cs"/>
            <w:rtl/>
          </w:rPr>
          <w:t>ص</w:t>
        </w:r>
        <w:r w:rsidRPr="00D30460">
          <w:rPr>
            <w:rStyle w:val="ac"/>
            <w:rtl/>
          </w:rPr>
          <w:t>306.</w:t>
        </w:r>
      </w:hyperlink>
    </w:p>
  </w:footnote>
  <w:footnote w:id="7">
    <w:p w:rsidR="001472CF" w:rsidRPr="001472CF" w:rsidRDefault="001472CF" w:rsidP="001472CF">
      <w:pPr>
        <w:pStyle w:val="a9"/>
        <w:rPr>
          <w:rtl/>
        </w:rPr>
      </w:pPr>
      <w:r w:rsidRPr="001472CF">
        <w:footnoteRef/>
      </w:r>
      <w:r w:rsidRPr="001472CF">
        <w:rPr>
          <w:rtl/>
        </w:rPr>
        <w:t xml:space="preserve"> </w:t>
      </w:r>
      <w:hyperlink r:id="rId6" w:history="1">
        <w:r w:rsidRPr="001472CF">
          <w:rPr>
            <w:rStyle w:val="ac"/>
            <w:rFonts w:hint="cs"/>
            <w:rtl/>
          </w:rPr>
          <w:t>استبصار،</w:t>
        </w:r>
        <w:r w:rsidRPr="001472CF">
          <w:rPr>
            <w:rStyle w:val="ac"/>
            <w:rtl/>
          </w:rPr>
          <w:t xml:space="preserve"> </w:t>
        </w:r>
        <w:r w:rsidRPr="001472CF">
          <w:rPr>
            <w:rStyle w:val="ac"/>
            <w:rFonts w:hint="cs"/>
            <w:rtl/>
          </w:rPr>
          <w:t>شیخ</w:t>
        </w:r>
        <w:r w:rsidRPr="001472CF">
          <w:rPr>
            <w:rStyle w:val="ac"/>
            <w:rtl/>
          </w:rPr>
          <w:t xml:space="preserve"> </w:t>
        </w:r>
        <w:r w:rsidRPr="001472CF">
          <w:rPr>
            <w:rStyle w:val="ac"/>
            <w:rFonts w:hint="cs"/>
            <w:rtl/>
          </w:rPr>
          <w:t>طوسی،</w:t>
        </w:r>
        <w:r w:rsidRPr="001472CF">
          <w:rPr>
            <w:rStyle w:val="ac"/>
            <w:rtl/>
          </w:rPr>
          <w:t xml:space="preserve"> </w:t>
        </w:r>
        <w:r w:rsidRPr="001472CF">
          <w:rPr>
            <w:rStyle w:val="ac"/>
            <w:rFonts w:hint="cs"/>
            <w:rtl/>
          </w:rPr>
          <w:t>ج</w:t>
        </w:r>
        <w:r w:rsidRPr="001472CF">
          <w:rPr>
            <w:rStyle w:val="ac"/>
            <w:rtl/>
          </w:rPr>
          <w:t>1</w:t>
        </w:r>
        <w:r w:rsidRPr="001472CF">
          <w:rPr>
            <w:rStyle w:val="ac"/>
            <w:rFonts w:hint="cs"/>
            <w:rtl/>
          </w:rPr>
          <w:t>،</w:t>
        </w:r>
        <w:r w:rsidRPr="001472CF">
          <w:rPr>
            <w:rStyle w:val="ac"/>
            <w:rtl/>
          </w:rPr>
          <w:t xml:space="preserve"> </w:t>
        </w:r>
        <w:r w:rsidRPr="001472CF">
          <w:rPr>
            <w:rStyle w:val="ac"/>
            <w:rFonts w:hint="cs"/>
            <w:rtl/>
          </w:rPr>
          <w:t>ص</w:t>
        </w:r>
        <w:r w:rsidRPr="001472CF">
          <w:rPr>
            <w:rStyle w:val="ac"/>
            <w:rtl/>
          </w:rPr>
          <w:t>306.</w:t>
        </w:r>
      </w:hyperlink>
    </w:p>
  </w:footnote>
  <w:footnote w:id="8">
    <w:p w:rsidR="006F1A22" w:rsidRPr="006F1A22" w:rsidRDefault="006F1A22" w:rsidP="006F1A22">
      <w:pPr>
        <w:pStyle w:val="a9"/>
        <w:rPr>
          <w:rtl/>
        </w:rPr>
      </w:pPr>
      <w:r w:rsidRPr="006F1A22">
        <w:footnoteRef/>
      </w:r>
      <w:r w:rsidRPr="006F1A22">
        <w:rPr>
          <w:rtl/>
        </w:rPr>
        <w:t xml:space="preserve"> </w:t>
      </w:r>
      <w:hyperlink r:id="rId7" w:history="1">
        <w:r w:rsidRPr="006F1A22">
          <w:rPr>
            <w:rStyle w:val="ac"/>
            <w:rFonts w:hint="cs"/>
            <w:rtl/>
          </w:rPr>
          <w:t>الکافی،</w:t>
        </w:r>
        <w:r w:rsidRPr="006F1A22">
          <w:rPr>
            <w:rStyle w:val="ac"/>
            <w:rtl/>
          </w:rPr>
          <w:t xml:space="preserve"> </w:t>
        </w:r>
        <w:r w:rsidRPr="006F1A22">
          <w:rPr>
            <w:rStyle w:val="ac"/>
            <w:rFonts w:hint="cs"/>
            <w:rtl/>
          </w:rPr>
          <w:t>محمد</w:t>
        </w:r>
        <w:r w:rsidRPr="006F1A22">
          <w:rPr>
            <w:rStyle w:val="ac"/>
            <w:rtl/>
          </w:rPr>
          <w:t xml:space="preserve"> </w:t>
        </w:r>
        <w:r w:rsidRPr="006F1A22">
          <w:rPr>
            <w:rStyle w:val="ac"/>
            <w:rFonts w:hint="cs"/>
            <w:rtl/>
          </w:rPr>
          <w:t>بن</w:t>
        </w:r>
        <w:r w:rsidRPr="006F1A22">
          <w:rPr>
            <w:rStyle w:val="ac"/>
            <w:rtl/>
          </w:rPr>
          <w:t xml:space="preserve"> </w:t>
        </w:r>
        <w:r w:rsidRPr="006F1A22">
          <w:rPr>
            <w:rStyle w:val="ac"/>
            <w:rFonts w:hint="cs"/>
            <w:rtl/>
          </w:rPr>
          <w:t>یعقوب</w:t>
        </w:r>
        <w:r w:rsidRPr="006F1A22">
          <w:rPr>
            <w:rStyle w:val="ac"/>
            <w:rtl/>
          </w:rPr>
          <w:t xml:space="preserve"> </w:t>
        </w:r>
        <w:r w:rsidRPr="006F1A22">
          <w:rPr>
            <w:rStyle w:val="ac"/>
            <w:rFonts w:hint="cs"/>
            <w:rtl/>
          </w:rPr>
          <w:t>کلینی،</w:t>
        </w:r>
        <w:r w:rsidRPr="006F1A22">
          <w:rPr>
            <w:rStyle w:val="ac"/>
            <w:rtl/>
          </w:rPr>
          <w:t xml:space="preserve"> </w:t>
        </w:r>
        <w:r w:rsidRPr="006F1A22">
          <w:rPr>
            <w:rStyle w:val="ac"/>
            <w:rFonts w:hint="cs"/>
            <w:rtl/>
          </w:rPr>
          <w:t>ج</w:t>
        </w:r>
        <w:r w:rsidRPr="006F1A22">
          <w:rPr>
            <w:rStyle w:val="ac"/>
            <w:rtl/>
          </w:rPr>
          <w:t>3</w:t>
        </w:r>
        <w:r w:rsidRPr="006F1A22">
          <w:rPr>
            <w:rStyle w:val="ac"/>
            <w:rFonts w:hint="cs"/>
            <w:rtl/>
          </w:rPr>
          <w:t>،</w:t>
        </w:r>
        <w:r w:rsidRPr="006F1A22">
          <w:rPr>
            <w:rStyle w:val="ac"/>
            <w:rtl/>
          </w:rPr>
          <w:t xml:space="preserve"> </w:t>
        </w:r>
        <w:r w:rsidRPr="006F1A22">
          <w:rPr>
            <w:rStyle w:val="ac"/>
            <w:rFonts w:hint="cs"/>
            <w:rtl/>
          </w:rPr>
          <w:t>ص</w:t>
        </w:r>
        <w:r w:rsidRPr="006F1A22">
          <w:rPr>
            <w:rStyle w:val="ac"/>
            <w:rtl/>
          </w:rPr>
          <w:t>303.</w:t>
        </w:r>
      </w:hyperlink>
    </w:p>
  </w:footnote>
  <w:footnote w:id="9">
    <w:p w:rsidR="00302571" w:rsidRPr="00302571" w:rsidRDefault="00302571" w:rsidP="00302571">
      <w:pPr>
        <w:pStyle w:val="a9"/>
        <w:rPr>
          <w:rtl/>
        </w:rPr>
      </w:pPr>
      <w:r w:rsidRPr="00302571">
        <w:footnoteRef/>
      </w:r>
      <w:r w:rsidRPr="00302571">
        <w:rPr>
          <w:rtl/>
        </w:rPr>
        <w:t xml:space="preserve"> </w:t>
      </w:r>
      <w:hyperlink r:id="rId8" w:history="1">
        <w:r w:rsidRPr="00302571">
          <w:rPr>
            <w:rStyle w:val="ac"/>
            <w:rFonts w:hint="cs"/>
            <w:rtl/>
          </w:rPr>
          <w:t>استبصار،</w:t>
        </w:r>
        <w:r w:rsidRPr="00302571">
          <w:rPr>
            <w:rStyle w:val="ac"/>
            <w:rtl/>
          </w:rPr>
          <w:t xml:space="preserve"> </w:t>
        </w:r>
        <w:r w:rsidRPr="00302571">
          <w:rPr>
            <w:rStyle w:val="ac"/>
            <w:rFonts w:hint="cs"/>
            <w:rtl/>
          </w:rPr>
          <w:t>شیخ</w:t>
        </w:r>
        <w:r w:rsidRPr="00302571">
          <w:rPr>
            <w:rStyle w:val="ac"/>
            <w:rtl/>
          </w:rPr>
          <w:t xml:space="preserve"> </w:t>
        </w:r>
        <w:r w:rsidRPr="00302571">
          <w:rPr>
            <w:rStyle w:val="ac"/>
            <w:rFonts w:hint="cs"/>
            <w:rtl/>
          </w:rPr>
          <w:t>طوسی،</w:t>
        </w:r>
        <w:r w:rsidRPr="00302571">
          <w:rPr>
            <w:rStyle w:val="ac"/>
            <w:rtl/>
          </w:rPr>
          <w:t xml:space="preserve"> </w:t>
        </w:r>
        <w:r w:rsidRPr="00302571">
          <w:rPr>
            <w:rStyle w:val="ac"/>
            <w:rFonts w:hint="cs"/>
            <w:rtl/>
          </w:rPr>
          <w:t>ج</w:t>
        </w:r>
        <w:r w:rsidRPr="00302571">
          <w:rPr>
            <w:rStyle w:val="ac"/>
            <w:rtl/>
          </w:rPr>
          <w:t>1</w:t>
        </w:r>
        <w:r w:rsidRPr="00302571">
          <w:rPr>
            <w:rStyle w:val="ac"/>
            <w:rFonts w:hint="cs"/>
            <w:rtl/>
          </w:rPr>
          <w:t>،</w:t>
        </w:r>
        <w:r w:rsidRPr="00302571">
          <w:rPr>
            <w:rStyle w:val="ac"/>
            <w:rtl/>
          </w:rPr>
          <w:t xml:space="preserve"> </w:t>
        </w:r>
        <w:r w:rsidRPr="00302571">
          <w:rPr>
            <w:rStyle w:val="ac"/>
            <w:rFonts w:hint="cs"/>
            <w:rtl/>
          </w:rPr>
          <w:t>ص</w:t>
        </w:r>
        <w:r w:rsidRPr="00302571">
          <w:rPr>
            <w:rStyle w:val="ac"/>
            <w:rtl/>
          </w:rPr>
          <w:t>305.</w:t>
        </w:r>
      </w:hyperlink>
    </w:p>
  </w:footnote>
  <w:footnote w:id="10">
    <w:p w:rsidR="00302571" w:rsidRPr="00302571" w:rsidRDefault="00302571" w:rsidP="00302571">
      <w:pPr>
        <w:pStyle w:val="a9"/>
        <w:rPr>
          <w:rtl/>
        </w:rPr>
      </w:pPr>
      <w:r w:rsidRPr="00302571">
        <w:footnoteRef/>
      </w:r>
      <w:r w:rsidRPr="00302571">
        <w:rPr>
          <w:rtl/>
        </w:rPr>
        <w:t xml:space="preserve"> </w:t>
      </w:r>
      <w:hyperlink r:id="rId9" w:history="1">
        <w:r w:rsidRPr="00302571">
          <w:rPr>
            <w:rStyle w:val="ac"/>
            <w:rFonts w:hint="cs"/>
            <w:rtl/>
          </w:rPr>
          <w:t>استبصار،</w:t>
        </w:r>
        <w:r w:rsidRPr="00302571">
          <w:rPr>
            <w:rStyle w:val="ac"/>
            <w:rtl/>
          </w:rPr>
          <w:t xml:space="preserve"> </w:t>
        </w:r>
        <w:r w:rsidRPr="00302571">
          <w:rPr>
            <w:rStyle w:val="ac"/>
            <w:rFonts w:hint="cs"/>
            <w:rtl/>
          </w:rPr>
          <w:t>شیخ</w:t>
        </w:r>
        <w:r w:rsidRPr="00302571">
          <w:rPr>
            <w:rStyle w:val="ac"/>
            <w:rtl/>
          </w:rPr>
          <w:t xml:space="preserve"> </w:t>
        </w:r>
        <w:r w:rsidRPr="00302571">
          <w:rPr>
            <w:rStyle w:val="ac"/>
            <w:rFonts w:hint="cs"/>
            <w:rtl/>
          </w:rPr>
          <w:t>طوسی،</w:t>
        </w:r>
        <w:r w:rsidRPr="00302571">
          <w:rPr>
            <w:rStyle w:val="ac"/>
            <w:rtl/>
          </w:rPr>
          <w:t xml:space="preserve"> </w:t>
        </w:r>
        <w:r w:rsidRPr="00302571">
          <w:rPr>
            <w:rStyle w:val="ac"/>
            <w:rFonts w:hint="cs"/>
            <w:rtl/>
          </w:rPr>
          <w:t>ج</w:t>
        </w:r>
        <w:r w:rsidRPr="00302571">
          <w:rPr>
            <w:rStyle w:val="ac"/>
            <w:rtl/>
          </w:rPr>
          <w:t>1</w:t>
        </w:r>
        <w:r w:rsidRPr="00302571">
          <w:rPr>
            <w:rStyle w:val="ac"/>
            <w:rFonts w:hint="cs"/>
            <w:rtl/>
          </w:rPr>
          <w:t>،</w:t>
        </w:r>
        <w:r w:rsidRPr="00302571">
          <w:rPr>
            <w:rStyle w:val="ac"/>
            <w:rtl/>
          </w:rPr>
          <w:t xml:space="preserve"> </w:t>
        </w:r>
        <w:r w:rsidRPr="00302571">
          <w:rPr>
            <w:rStyle w:val="ac"/>
            <w:rFonts w:hint="cs"/>
            <w:rtl/>
          </w:rPr>
          <w:t>ص</w:t>
        </w:r>
        <w:r w:rsidRPr="00302571">
          <w:rPr>
            <w:rStyle w:val="ac"/>
            <w:rtl/>
          </w:rPr>
          <w:t>305.</w:t>
        </w:r>
      </w:hyperlink>
    </w:p>
  </w:footnote>
  <w:footnote w:id="11">
    <w:p w:rsidR="00E934DE" w:rsidRDefault="00E934DE">
      <w:pPr>
        <w:pStyle w:val="a9"/>
        <w:rPr>
          <w:rtl/>
        </w:rPr>
      </w:pPr>
      <w:r>
        <w:rPr>
          <w:rStyle w:val="ab"/>
        </w:rPr>
        <w:footnoteRef/>
      </w:r>
      <w:r>
        <w:rPr>
          <w:rtl/>
        </w:rPr>
        <w:t xml:space="preserve"> </w:t>
      </w:r>
      <w:r>
        <w:rPr>
          <w:rFonts w:hint="cs"/>
          <w:rtl/>
        </w:rPr>
        <w:t>استاد «فضیل» خواندند.</w:t>
      </w:r>
    </w:p>
  </w:footnote>
  <w:footnote w:id="12">
    <w:p w:rsidR="00E934DE" w:rsidRPr="00E934DE" w:rsidRDefault="00E934DE" w:rsidP="00E934DE">
      <w:pPr>
        <w:pStyle w:val="a9"/>
      </w:pPr>
      <w:r w:rsidRPr="00E934DE">
        <w:footnoteRef/>
      </w:r>
      <w:r w:rsidRPr="00E934DE">
        <w:rPr>
          <w:rtl/>
        </w:rPr>
        <w:t xml:space="preserve"> </w:t>
      </w:r>
      <w:hyperlink r:id="rId10" w:history="1">
        <w:r w:rsidRPr="00E934DE">
          <w:rPr>
            <w:rStyle w:val="ac"/>
            <w:rFonts w:hint="cs"/>
            <w:rtl/>
          </w:rPr>
          <w:t>الکافی،</w:t>
        </w:r>
        <w:r w:rsidRPr="00E934DE">
          <w:rPr>
            <w:rStyle w:val="ac"/>
            <w:rtl/>
          </w:rPr>
          <w:t xml:space="preserve"> </w:t>
        </w:r>
        <w:r w:rsidRPr="00E934DE">
          <w:rPr>
            <w:rStyle w:val="ac"/>
            <w:rFonts w:hint="cs"/>
            <w:rtl/>
          </w:rPr>
          <w:t>محمد</w:t>
        </w:r>
        <w:r w:rsidRPr="00E934DE">
          <w:rPr>
            <w:rStyle w:val="ac"/>
            <w:rtl/>
          </w:rPr>
          <w:t xml:space="preserve"> </w:t>
        </w:r>
        <w:r w:rsidRPr="00E934DE">
          <w:rPr>
            <w:rStyle w:val="ac"/>
            <w:rFonts w:hint="cs"/>
            <w:rtl/>
          </w:rPr>
          <w:t>بن</w:t>
        </w:r>
        <w:r w:rsidRPr="00E934DE">
          <w:rPr>
            <w:rStyle w:val="ac"/>
            <w:rtl/>
          </w:rPr>
          <w:t xml:space="preserve"> </w:t>
        </w:r>
        <w:r w:rsidRPr="00E934DE">
          <w:rPr>
            <w:rStyle w:val="ac"/>
            <w:rFonts w:hint="cs"/>
            <w:rtl/>
          </w:rPr>
          <w:t>یعقوب</w:t>
        </w:r>
        <w:r w:rsidRPr="00E934DE">
          <w:rPr>
            <w:rStyle w:val="ac"/>
            <w:rtl/>
          </w:rPr>
          <w:t xml:space="preserve"> </w:t>
        </w:r>
        <w:r w:rsidRPr="00E934DE">
          <w:rPr>
            <w:rStyle w:val="ac"/>
            <w:rFonts w:hint="cs"/>
            <w:rtl/>
          </w:rPr>
          <w:t>کلینی،</w:t>
        </w:r>
        <w:r w:rsidRPr="00E934DE">
          <w:rPr>
            <w:rStyle w:val="ac"/>
            <w:rtl/>
          </w:rPr>
          <w:t xml:space="preserve"> </w:t>
        </w:r>
        <w:r w:rsidRPr="00E934DE">
          <w:rPr>
            <w:rStyle w:val="ac"/>
            <w:rFonts w:hint="cs"/>
            <w:rtl/>
          </w:rPr>
          <w:t>ج</w:t>
        </w:r>
        <w:r w:rsidRPr="00E934DE">
          <w:rPr>
            <w:rStyle w:val="ac"/>
            <w:rtl/>
          </w:rPr>
          <w:t>3</w:t>
        </w:r>
        <w:r w:rsidRPr="00E934DE">
          <w:rPr>
            <w:rStyle w:val="ac"/>
            <w:rFonts w:hint="cs"/>
            <w:rtl/>
          </w:rPr>
          <w:t>،</w:t>
        </w:r>
        <w:r w:rsidRPr="00E934DE">
          <w:rPr>
            <w:rStyle w:val="ac"/>
            <w:rtl/>
          </w:rPr>
          <w:t xml:space="preserve"> </w:t>
        </w:r>
        <w:r w:rsidRPr="00E934DE">
          <w:rPr>
            <w:rStyle w:val="ac"/>
            <w:rFonts w:hint="cs"/>
            <w:rtl/>
          </w:rPr>
          <w:t>ص</w:t>
        </w:r>
        <w:r w:rsidRPr="00E934DE">
          <w:rPr>
            <w:rStyle w:val="ac"/>
            <w:rtl/>
          </w:rPr>
          <w:t>302.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EF6E5B">
      <w:rPr>
        <w:b/>
        <w:bCs/>
        <w:sz w:val="20"/>
        <w:szCs w:val="24"/>
        <w:rtl/>
      </w:rPr>
      <w:t>122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EF6E5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EF6E5B">
      <w:rPr>
        <w:rFonts w:hint="cs"/>
        <w:b/>
        <w:bCs/>
        <w:color w:val="632423" w:themeColor="accent2" w:themeShade="80"/>
        <w:sz w:val="20"/>
        <w:szCs w:val="24"/>
        <w:rtl/>
      </w:rPr>
      <w:t>شهیدی</w:t>
    </w:r>
    <w:r w:rsidR="00EF6E5B">
      <w:rPr>
        <w:b/>
        <w:bCs/>
        <w:color w:val="632423" w:themeColor="accent2" w:themeShade="80"/>
        <w:sz w:val="20"/>
        <w:szCs w:val="24"/>
        <w:rtl/>
      </w:rPr>
      <w:t xml:space="preserve"> </w:t>
    </w:r>
    <w:r w:rsidR="00EF6E5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EF6E5B">
      <w:rPr>
        <w:sz w:val="24"/>
        <w:szCs w:val="24"/>
        <w:rtl/>
      </w:rPr>
      <w:t>27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EF6E5B">
      <w:rPr>
        <w:rFonts w:hint="cs"/>
        <w:color w:val="000000" w:themeColor="text1"/>
        <w:sz w:val="24"/>
        <w:szCs w:val="24"/>
        <w:rtl/>
      </w:rPr>
      <w:t>اذان</w:t>
    </w:r>
    <w:r w:rsidR="00EF6E5B">
      <w:rPr>
        <w:color w:val="000000" w:themeColor="text1"/>
        <w:sz w:val="24"/>
        <w:szCs w:val="24"/>
        <w:rtl/>
      </w:rPr>
      <w:t xml:space="preserve"> </w:t>
    </w:r>
    <w:r w:rsidR="00EF6E5B">
      <w:rPr>
        <w:rFonts w:hint="cs"/>
        <w:color w:val="000000" w:themeColor="text1"/>
        <w:sz w:val="24"/>
        <w:szCs w:val="24"/>
        <w:rtl/>
      </w:rPr>
      <w:t>و</w:t>
    </w:r>
    <w:r w:rsidR="00EF6E5B">
      <w:rPr>
        <w:color w:val="000000" w:themeColor="text1"/>
        <w:sz w:val="24"/>
        <w:szCs w:val="24"/>
        <w:rtl/>
      </w:rPr>
      <w:t xml:space="preserve"> </w:t>
    </w:r>
    <w:r w:rsidR="00EF6E5B">
      <w:rPr>
        <w:rFonts w:hint="cs"/>
        <w:color w:val="000000" w:themeColor="text1"/>
        <w:sz w:val="24"/>
        <w:szCs w:val="24"/>
        <w:rtl/>
      </w:rPr>
      <w:t>اقامه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EF6E5B">
      <w:rPr>
        <w:rFonts w:hint="cs"/>
        <w:sz w:val="24"/>
        <w:szCs w:val="24"/>
        <w:rtl/>
      </w:rPr>
      <w:t>حسن</w:t>
    </w:r>
    <w:r w:rsidR="00EF6E5B">
      <w:rPr>
        <w:sz w:val="24"/>
        <w:szCs w:val="24"/>
        <w:rtl/>
      </w:rPr>
      <w:t xml:space="preserve"> </w:t>
    </w:r>
    <w:r w:rsidR="00EF6E5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EF6E5B">
      <w:rPr>
        <w:rFonts w:hint="cs"/>
        <w:sz w:val="24"/>
        <w:szCs w:val="24"/>
        <w:rtl/>
      </w:rPr>
      <w:t>مسائل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3744"/>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72CF"/>
    <w:rsid w:val="00151937"/>
    <w:rsid w:val="00181844"/>
    <w:rsid w:val="001837E9"/>
    <w:rsid w:val="00187DFA"/>
    <w:rsid w:val="001A1BC1"/>
    <w:rsid w:val="001A1EA5"/>
    <w:rsid w:val="001A2574"/>
    <w:rsid w:val="001A27D7"/>
    <w:rsid w:val="001A294E"/>
    <w:rsid w:val="001A4ED8"/>
    <w:rsid w:val="001B2488"/>
    <w:rsid w:val="001B6799"/>
    <w:rsid w:val="001C1362"/>
    <w:rsid w:val="001D1C78"/>
    <w:rsid w:val="001D2E9A"/>
    <w:rsid w:val="001D597F"/>
    <w:rsid w:val="001E3FD4"/>
    <w:rsid w:val="0020241A"/>
    <w:rsid w:val="00203821"/>
    <w:rsid w:val="00211632"/>
    <w:rsid w:val="0021630D"/>
    <w:rsid w:val="00220437"/>
    <w:rsid w:val="0024121B"/>
    <w:rsid w:val="00247D2F"/>
    <w:rsid w:val="00256560"/>
    <w:rsid w:val="0027605E"/>
    <w:rsid w:val="00281E00"/>
    <w:rsid w:val="00294A52"/>
    <w:rsid w:val="002A49DE"/>
    <w:rsid w:val="002B575F"/>
    <w:rsid w:val="002B729B"/>
    <w:rsid w:val="002C23B5"/>
    <w:rsid w:val="002C53A2"/>
    <w:rsid w:val="002D0040"/>
    <w:rsid w:val="002D2FA8"/>
    <w:rsid w:val="002E220F"/>
    <w:rsid w:val="00302571"/>
    <w:rsid w:val="00307311"/>
    <w:rsid w:val="0032100F"/>
    <w:rsid w:val="0033402C"/>
    <w:rsid w:val="00340521"/>
    <w:rsid w:val="00345C73"/>
    <w:rsid w:val="00354A99"/>
    <w:rsid w:val="00360311"/>
    <w:rsid w:val="00361922"/>
    <w:rsid w:val="0037339B"/>
    <w:rsid w:val="00386C11"/>
    <w:rsid w:val="00397466"/>
    <w:rsid w:val="003A6148"/>
    <w:rsid w:val="003A7612"/>
    <w:rsid w:val="003B6A77"/>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69C"/>
    <w:rsid w:val="004918D7"/>
    <w:rsid w:val="004926E1"/>
    <w:rsid w:val="004A2FEA"/>
    <w:rsid w:val="004D2DD7"/>
    <w:rsid w:val="004D75C5"/>
    <w:rsid w:val="004E2186"/>
    <w:rsid w:val="004E59CB"/>
    <w:rsid w:val="004E5B3B"/>
    <w:rsid w:val="004E66FB"/>
    <w:rsid w:val="004F3A07"/>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825CC"/>
    <w:rsid w:val="005968EF"/>
    <w:rsid w:val="00596C1E"/>
    <w:rsid w:val="005A2E26"/>
    <w:rsid w:val="005B7BCA"/>
    <w:rsid w:val="005C0DAE"/>
    <w:rsid w:val="005C188E"/>
    <w:rsid w:val="005D2349"/>
    <w:rsid w:val="005E1B60"/>
    <w:rsid w:val="005E5507"/>
    <w:rsid w:val="005E607B"/>
    <w:rsid w:val="005F0A8D"/>
    <w:rsid w:val="00601229"/>
    <w:rsid w:val="00603B67"/>
    <w:rsid w:val="006048F0"/>
    <w:rsid w:val="006162A2"/>
    <w:rsid w:val="006240DA"/>
    <w:rsid w:val="006301C5"/>
    <w:rsid w:val="0063256E"/>
    <w:rsid w:val="00633F04"/>
    <w:rsid w:val="00635219"/>
    <w:rsid w:val="00635EC0"/>
    <w:rsid w:val="00640B58"/>
    <w:rsid w:val="00651B02"/>
    <w:rsid w:val="00651B19"/>
    <w:rsid w:val="00651E73"/>
    <w:rsid w:val="00660A29"/>
    <w:rsid w:val="0068336E"/>
    <w:rsid w:val="00692D00"/>
    <w:rsid w:val="00695519"/>
    <w:rsid w:val="006A4134"/>
    <w:rsid w:val="006A5DDA"/>
    <w:rsid w:val="006A6701"/>
    <w:rsid w:val="006A77E0"/>
    <w:rsid w:val="006A7937"/>
    <w:rsid w:val="006B21F4"/>
    <w:rsid w:val="006B3753"/>
    <w:rsid w:val="006B7AD6"/>
    <w:rsid w:val="006C50FD"/>
    <w:rsid w:val="006C55CD"/>
    <w:rsid w:val="006D1DD4"/>
    <w:rsid w:val="006D4014"/>
    <w:rsid w:val="006D44C1"/>
    <w:rsid w:val="006E5651"/>
    <w:rsid w:val="006E5B85"/>
    <w:rsid w:val="006F026A"/>
    <w:rsid w:val="006F1A22"/>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65921"/>
    <w:rsid w:val="0087146E"/>
    <w:rsid w:val="00871916"/>
    <w:rsid w:val="008956DD"/>
    <w:rsid w:val="008A510E"/>
    <w:rsid w:val="008A522A"/>
    <w:rsid w:val="008B4464"/>
    <w:rsid w:val="008B750B"/>
    <w:rsid w:val="008C3162"/>
    <w:rsid w:val="008C693F"/>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A7BF8"/>
    <w:rsid w:val="009B0D05"/>
    <w:rsid w:val="009B4CA6"/>
    <w:rsid w:val="009B79F8"/>
    <w:rsid w:val="009C66D5"/>
    <w:rsid w:val="009D13FD"/>
    <w:rsid w:val="009D266A"/>
    <w:rsid w:val="009E308F"/>
    <w:rsid w:val="009F7E07"/>
    <w:rsid w:val="00A01522"/>
    <w:rsid w:val="00A10A11"/>
    <w:rsid w:val="00A13C6A"/>
    <w:rsid w:val="00A17B09"/>
    <w:rsid w:val="00A457C6"/>
    <w:rsid w:val="00A46AD0"/>
    <w:rsid w:val="00A47063"/>
    <w:rsid w:val="00A473A8"/>
    <w:rsid w:val="00A513F0"/>
    <w:rsid w:val="00A51BE8"/>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2DFE"/>
    <w:rsid w:val="00B55AE4"/>
    <w:rsid w:val="00B65986"/>
    <w:rsid w:val="00B70B46"/>
    <w:rsid w:val="00B739B0"/>
    <w:rsid w:val="00B814A3"/>
    <w:rsid w:val="00B96516"/>
    <w:rsid w:val="00B96F38"/>
    <w:rsid w:val="00BC716B"/>
    <w:rsid w:val="00BD0E74"/>
    <w:rsid w:val="00BD5F8C"/>
    <w:rsid w:val="00BE29DD"/>
    <w:rsid w:val="00C001F2"/>
    <w:rsid w:val="00C066AF"/>
    <w:rsid w:val="00C10E06"/>
    <w:rsid w:val="00C145B8"/>
    <w:rsid w:val="00C2438F"/>
    <w:rsid w:val="00C3018B"/>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3B31"/>
    <w:rsid w:val="00CB4E68"/>
    <w:rsid w:val="00CC2733"/>
    <w:rsid w:val="00CD0050"/>
    <w:rsid w:val="00CE7481"/>
    <w:rsid w:val="00CF0A8F"/>
    <w:rsid w:val="00D048CE"/>
    <w:rsid w:val="00D10998"/>
    <w:rsid w:val="00D15CBD"/>
    <w:rsid w:val="00D221CB"/>
    <w:rsid w:val="00D23391"/>
    <w:rsid w:val="00D30460"/>
    <w:rsid w:val="00D31805"/>
    <w:rsid w:val="00D552B9"/>
    <w:rsid w:val="00D735B2"/>
    <w:rsid w:val="00D74021"/>
    <w:rsid w:val="00D76D01"/>
    <w:rsid w:val="00D922A9"/>
    <w:rsid w:val="00D9394A"/>
    <w:rsid w:val="00DB0CBB"/>
    <w:rsid w:val="00DB67CC"/>
    <w:rsid w:val="00DB74E7"/>
    <w:rsid w:val="00DC36B1"/>
    <w:rsid w:val="00DC3783"/>
    <w:rsid w:val="00DE1070"/>
    <w:rsid w:val="00DF2DFE"/>
    <w:rsid w:val="00DF3DF5"/>
    <w:rsid w:val="00E00219"/>
    <w:rsid w:val="00E0316B"/>
    <w:rsid w:val="00E231F5"/>
    <w:rsid w:val="00E25E10"/>
    <w:rsid w:val="00E50B41"/>
    <w:rsid w:val="00E5219B"/>
    <w:rsid w:val="00E52D07"/>
    <w:rsid w:val="00E5518B"/>
    <w:rsid w:val="00E609FE"/>
    <w:rsid w:val="00E630BE"/>
    <w:rsid w:val="00E65DF2"/>
    <w:rsid w:val="00E75920"/>
    <w:rsid w:val="00E80D96"/>
    <w:rsid w:val="00E871FA"/>
    <w:rsid w:val="00E934DE"/>
    <w:rsid w:val="00E936A4"/>
    <w:rsid w:val="00E954BB"/>
    <w:rsid w:val="00EA45E7"/>
    <w:rsid w:val="00EB1F8F"/>
    <w:rsid w:val="00EB78E3"/>
    <w:rsid w:val="00EB7BE3"/>
    <w:rsid w:val="00EC1C4B"/>
    <w:rsid w:val="00EC735A"/>
    <w:rsid w:val="00ED5AF0"/>
    <w:rsid w:val="00ED5F38"/>
    <w:rsid w:val="00EF27FE"/>
    <w:rsid w:val="00EF6E5B"/>
    <w:rsid w:val="00F07FB6"/>
    <w:rsid w:val="00F149D0"/>
    <w:rsid w:val="00F16B53"/>
    <w:rsid w:val="00F25ECD"/>
    <w:rsid w:val="00F318BE"/>
    <w:rsid w:val="00F33297"/>
    <w:rsid w:val="00F343FB"/>
    <w:rsid w:val="00F359FE"/>
    <w:rsid w:val="00F42159"/>
    <w:rsid w:val="00F4256E"/>
    <w:rsid w:val="00F42EE1"/>
    <w:rsid w:val="00F60F1F"/>
    <w:rsid w:val="00F64141"/>
    <w:rsid w:val="00F657B9"/>
    <w:rsid w:val="00F67508"/>
    <w:rsid w:val="00F71620"/>
    <w:rsid w:val="00F71FC9"/>
    <w:rsid w:val="00F73B48"/>
    <w:rsid w:val="00F74F51"/>
    <w:rsid w:val="00F81EBB"/>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DB7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719066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97040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76805304">
      <w:bodyDiv w:val="1"/>
      <w:marLeft w:val="0"/>
      <w:marRight w:val="0"/>
      <w:marTop w:val="0"/>
      <w:marBottom w:val="0"/>
      <w:divBdr>
        <w:top w:val="none" w:sz="0" w:space="0" w:color="auto"/>
        <w:left w:val="none" w:sz="0" w:space="0" w:color="auto"/>
        <w:bottom w:val="none" w:sz="0" w:space="0" w:color="auto"/>
        <w:right w:val="none" w:sz="0" w:space="0" w:color="auto"/>
      </w:divBdr>
    </w:div>
    <w:div w:id="702098836">
      <w:bodyDiv w:val="1"/>
      <w:marLeft w:val="0"/>
      <w:marRight w:val="0"/>
      <w:marTop w:val="0"/>
      <w:marBottom w:val="0"/>
      <w:divBdr>
        <w:top w:val="none" w:sz="0" w:space="0" w:color="auto"/>
        <w:left w:val="none" w:sz="0" w:space="0" w:color="auto"/>
        <w:bottom w:val="none" w:sz="0" w:space="0" w:color="auto"/>
        <w:right w:val="none" w:sz="0" w:space="0" w:color="auto"/>
      </w:divBdr>
    </w:div>
    <w:div w:id="707536899">
      <w:bodyDiv w:val="1"/>
      <w:marLeft w:val="0"/>
      <w:marRight w:val="0"/>
      <w:marTop w:val="0"/>
      <w:marBottom w:val="0"/>
      <w:divBdr>
        <w:top w:val="none" w:sz="0" w:space="0" w:color="auto"/>
        <w:left w:val="none" w:sz="0" w:space="0" w:color="auto"/>
        <w:bottom w:val="none" w:sz="0" w:space="0" w:color="auto"/>
        <w:right w:val="none" w:sz="0" w:space="0" w:color="auto"/>
      </w:divBdr>
    </w:div>
    <w:div w:id="712968865">
      <w:bodyDiv w:val="1"/>
      <w:marLeft w:val="0"/>
      <w:marRight w:val="0"/>
      <w:marTop w:val="0"/>
      <w:marBottom w:val="0"/>
      <w:divBdr>
        <w:top w:val="none" w:sz="0" w:space="0" w:color="auto"/>
        <w:left w:val="none" w:sz="0" w:space="0" w:color="auto"/>
        <w:bottom w:val="none" w:sz="0" w:space="0" w:color="auto"/>
        <w:right w:val="none" w:sz="0" w:space="0" w:color="auto"/>
      </w:divBdr>
    </w:div>
    <w:div w:id="730425750">
      <w:bodyDiv w:val="1"/>
      <w:marLeft w:val="0"/>
      <w:marRight w:val="0"/>
      <w:marTop w:val="0"/>
      <w:marBottom w:val="0"/>
      <w:divBdr>
        <w:top w:val="none" w:sz="0" w:space="0" w:color="auto"/>
        <w:left w:val="none" w:sz="0" w:space="0" w:color="auto"/>
        <w:bottom w:val="none" w:sz="0" w:space="0" w:color="auto"/>
        <w:right w:val="none" w:sz="0" w:space="0" w:color="auto"/>
      </w:divBdr>
    </w:div>
    <w:div w:id="797260140">
      <w:bodyDiv w:val="1"/>
      <w:marLeft w:val="0"/>
      <w:marRight w:val="0"/>
      <w:marTop w:val="0"/>
      <w:marBottom w:val="0"/>
      <w:divBdr>
        <w:top w:val="none" w:sz="0" w:space="0" w:color="auto"/>
        <w:left w:val="none" w:sz="0" w:space="0" w:color="auto"/>
        <w:bottom w:val="none" w:sz="0" w:space="0" w:color="auto"/>
        <w:right w:val="none" w:sz="0" w:space="0" w:color="auto"/>
      </w:divBdr>
    </w:div>
    <w:div w:id="949893383">
      <w:bodyDiv w:val="1"/>
      <w:marLeft w:val="0"/>
      <w:marRight w:val="0"/>
      <w:marTop w:val="0"/>
      <w:marBottom w:val="0"/>
      <w:divBdr>
        <w:top w:val="none" w:sz="0" w:space="0" w:color="auto"/>
        <w:left w:val="none" w:sz="0" w:space="0" w:color="auto"/>
        <w:bottom w:val="none" w:sz="0" w:space="0" w:color="auto"/>
        <w:right w:val="none" w:sz="0" w:space="0" w:color="auto"/>
      </w:divBdr>
    </w:div>
    <w:div w:id="1001202059">
      <w:bodyDiv w:val="1"/>
      <w:marLeft w:val="0"/>
      <w:marRight w:val="0"/>
      <w:marTop w:val="0"/>
      <w:marBottom w:val="0"/>
      <w:divBdr>
        <w:top w:val="none" w:sz="0" w:space="0" w:color="auto"/>
        <w:left w:val="none" w:sz="0" w:space="0" w:color="auto"/>
        <w:bottom w:val="none" w:sz="0" w:space="0" w:color="auto"/>
        <w:right w:val="none" w:sz="0" w:space="0" w:color="auto"/>
      </w:divBdr>
    </w:div>
    <w:div w:id="1028988655">
      <w:bodyDiv w:val="1"/>
      <w:marLeft w:val="0"/>
      <w:marRight w:val="0"/>
      <w:marTop w:val="0"/>
      <w:marBottom w:val="0"/>
      <w:divBdr>
        <w:top w:val="none" w:sz="0" w:space="0" w:color="auto"/>
        <w:left w:val="none" w:sz="0" w:space="0" w:color="auto"/>
        <w:bottom w:val="none" w:sz="0" w:space="0" w:color="auto"/>
        <w:right w:val="none" w:sz="0" w:space="0" w:color="auto"/>
      </w:divBdr>
    </w:div>
    <w:div w:id="1131554335">
      <w:bodyDiv w:val="1"/>
      <w:marLeft w:val="0"/>
      <w:marRight w:val="0"/>
      <w:marTop w:val="0"/>
      <w:marBottom w:val="0"/>
      <w:divBdr>
        <w:top w:val="none" w:sz="0" w:space="0" w:color="auto"/>
        <w:left w:val="none" w:sz="0" w:space="0" w:color="auto"/>
        <w:bottom w:val="none" w:sz="0" w:space="0" w:color="auto"/>
        <w:right w:val="none" w:sz="0" w:space="0" w:color="auto"/>
      </w:divBdr>
    </w:div>
    <w:div w:id="114242990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1103257">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0229166">
      <w:bodyDiv w:val="1"/>
      <w:marLeft w:val="0"/>
      <w:marRight w:val="0"/>
      <w:marTop w:val="0"/>
      <w:marBottom w:val="0"/>
      <w:divBdr>
        <w:top w:val="none" w:sz="0" w:space="0" w:color="auto"/>
        <w:left w:val="none" w:sz="0" w:space="0" w:color="auto"/>
        <w:bottom w:val="none" w:sz="0" w:space="0" w:color="auto"/>
        <w:right w:val="none" w:sz="0" w:space="0" w:color="auto"/>
      </w:divBdr>
    </w:div>
    <w:div w:id="141243284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4123121">
      <w:bodyDiv w:val="1"/>
      <w:marLeft w:val="0"/>
      <w:marRight w:val="0"/>
      <w:marTop w:val="0"/>
      <w:marBottom w:val="0"/>
      <w:divBdr>
        <w:top w:val="none" w:sz="0" w:space="0" w:color="auto"/>
        <w:left w:val="none" w:sz="0" w:space="0" w:color="auto"/>
        <w:bottom w:val="none" w:sz="0" w:space="0" w:color="auto"/>
        <w:right w:val="none" w:sz="0" w:space="0" w:color="auto"/>
      </w:divBdr>
    </w:div>
    <w:div w:id="1666207980">
      <w:bodyDiv w:val="1"/>
      <w:marLeft w:val="0"/>
      <w:marRight w:val="0"/>
      <w:marTop w:val="0"/>
      <w:marBottom w:val="0"/>
      <w:divBdr>
        <w:top w:val="none" w:sz="0" w:space="0" w:color="auto"/>
        <w:left w:val="none" w:sz="0" w:space="0" w:color="auto"/>
        <w:bottom w:val="none" w:sz="0" w:space="0" w:color="auto"/>
        <w:right w:val="none" w:sz="0" w:space="0" w:color="auto"/>
      </w:divBdr>
    </w:div>
    <w:div w:id="1696924611">
      <w:bodyDiv w:val="1"/>
      <w:marLeft w:val="0"/>
      <w:marRight w:val="0"/>
      <w:marTop w:val="0"/>
      <w:marBottom w:val="0"/>
      <w:divBdr>
        <w:top w:val="none" w:sz="0" w:space="0" w:color="auto"/>
        <w:left w:val="none" w:sz="0" w:space="0" w:color="auto"/>
        <w:bottom w:val="none" w:sz="0" w:space="0" w:color="auto"/>
        <w:right w:val="none" w:sz="0" w:space="0" w:color="auto"/>
      </w:divBdr>
    </w:div>
    <w:div w:id="175840687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0343379">
      <w:bodyDiv w:val="1"/>
      <w:marLeft w:val="0"/>
      <w:marRight w:val="0"/>
      <w:marTop w:val="0"/>
      <w:marBottom w:val="0"/>
      <w:divBdr>
        <w:top w:val="none" w:sz="0" w:space="0" w:color="auto"/>
        <w:left w:val="none" w:sz="0" w:space="0" w:color="auto"/>
        <w:bottom w:val="none" w:sz="0" w:space="0" w:color="auto"/>
        <w:right w:val="none" w:sz="0" w:space="0" w:color="auto"/>
      </w:divBdr>
    </w:div>
    <w:div w:id="1843474839">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732477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2392976">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2/1/305/&#1587;&#1571;&#1604;&#1578;%20" TargetMode="External"/><Relationship Id="rId3" Type="http://schemas.openxmlformats.org/officeDocument/2006/relationships/hyperlink" Target="http://lib.eshia.ir/11005/3/303/&#1578;&#1705;&#1576;&#1740;&#1585;&#1575;&#1578;%20" TargetMode="External"/><Relationship Id="rId7" Type="http://schemas.openxmlformats.org/officeDocument/2006/relationships/hyperlink" Target="http://lib.eshia.ir/11005/3/303/&#1575;&#1604;&#1580;&#1605;&#1617;&#1575;&#1604;%20" TargetMode="External"/><Relationship Id="rId2" Type="http://schemas.openxmlformats.org/officeDocument/2006/relationships/hyperlink" Target="http://lib.eshia.ir/11005/3/302/&#1587;&#1605;&#1593;&#1578;%20" TargetMode="External"/><Relationship Id="rId1" Type="http://schemas.openxmlformats.org/officeDocument/2006/relationships/hyperlink" Target="http://lib.eshia.ir/10015/1/278/&#1593;&#1588;&#1585;&#1608;&#1606;%20" TargetMode="External"/><Relationship Id="rId6" Type="http://schemas.openxmlformats.org/officeDocument/2006/relationships/hyperlink" Target="http://lib.eshia.ir/11002/1/306/&#1705;&#1604;&#1740;&#1576;%20" TargetMode="External"/><Relationship Id="rId5" Type="http://schemas.openxmlformats.org/officeDocument/2006/relationships/hyperlink" Target="http://lib.eshia.ir/11002/1/306/&#1587;&#1605;&#1593;&#1578;%20" TargetMode="External"/><Relationship Id="rId10" Type="http://schemas.openxmlformats.org/officeDocument/2006/relationships/hyperlink" Target="http://lib.eshia.ir/11005/3/302/&#1581;&#1590;&#1585;&#1578;%20" TargetMode="External"/><Relationship Id="rId4" Type="http://schemas.openxmlformats.org/officeDocument/2006/relationships/hyperlink" Target="http://lib.eshia.ir/11002/1/309/&#1578;&#1582;&#1578;&#1605;&#1607;%20" TargetMode="External"/><Relationship Id="rId9" Type="http://schemas.openxmlformats.org/officeDocument/2006/relationships/hyperlink" Target="http://lib.eshia.ir/11002/1/305/&#1582;&#1604;&#160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019A-99D2-4720-85B5-C7FD4811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111</TotalTime>
  <Pages>8</Pages>
  <Words>2261</Words>
  <Characters>12893</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15124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27</cp:revision>
  <cp:lastPrinted>2020-06-16T11:16:00Z</cp:lastPrinted>
  <dcterms:created xsi:type="dcterms:W3CDTF">2020-06-16T06:48:00Z</dcterms:created>
  <dcterms:modified xsi:type="dcterms:W3CDTF">2020-06-16T11:17:00Z</dcterms:modified>
  <cp:contentStatus>ویرایش 2.5</cp:contentStatus>
  <cp:version>2.7</cp:version>
</cp:coreProperties>
</file>