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0F542B">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63CCD" w:rsidRPr="00163CCD" w:rsidRDefault="00163CCD" w:rsidP="00163CCD">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rFonts w:hint="cs"/>
          <w:noProof/>
        </w:rPr>
        <w:instrText xml:space="preserve">TOC </w:instrText>
      </w:r>
      <w:r>
        <w:rPr>
          <w:rStyle w:val="Hyperlink"/>
          <w:rFonts w:hint="cs"/>
          <w:noProof/>
          <w:rtl/>
        </w:rPr>
        <w:instrText>\</w:instrText>
      </w:r>
      <w:r>
        <w:rPr>
          <w:rStyle w:val="Hyperlink"/>
          <w:rFonts w:hint="cs"/>
          <w:noProof/>
        </w:rPr>
        <w:instrText>o "</w:instrText>
      </w:r>
      <w:r>
        <w:rPr>
          <w:rStyle w:val="Hyperlink"/>
          <w:rFonts w:hint="cs"/>
          <w:noProof/>
          <w:rtl/>
        </w:rPr>
        <w:instrText>1-9</w:instrText>
      </w:r>
      <w:r>
        <w:rPr>
          <w:rStyle w:val="Hyperlink"/>
          <w:rFonts w:hint="cs"/>
          <w:noProof/>
        </w:rPr>
        <w:instrText>" \h \z \u</w:instrText>
      </w:r>
      <w:r>
        <w:rPr>
          <w:rStyle w:val="Hyperlink"/>
          <w:noProof/>
          <w:rtl/>
        </w:rPr>
        <w:instrText xml:space="preserve"> </w:instrText>
      </w:r>
      <w:r>
        <w:rPr>
          <w:rStyle w:val="Hyperlink"/>
          <w:noProof/>
          <w:rtl/>
        </w:rPr>
        <w:fldChar w:fldCharType="separate"/>
      </w:r>
      <w:bookmarkStart w:id="0" w:name="_GoBack"/>
      <w:r w:rsidRPr="00163CCD">
        <w:rPr>
          <w:rStyle w:val="Hyperlink"/>
          <w:noProof/>
        </w:rPr>
        <w:fldChar w:fldCharType="begin"/>
      </w:r>
      <w:r w:rsidRPr="00163CCD">
        <w:rPr>
          <w:rStyle w:val="Hyperlink"/>
          <w:noProof/>
          <w:rtl/>
        </w:rPr>
        <w:instrText xml:space="preserve"> </w:instrText>
      </w:r>
      <w:r w:rsidRPr="00163CCD">
        <w:rPr>
          <w:noProof/>
        </w:rPr>
        <w:instrText>HYPERLINK \l "_Toc</w:instrText>
      </w:r>
      <w:r w:rsidRPr="00163CCD">
        <w:rPr>
          <w:noProof/>
          <w:rtl/>
        </w:rPr>
        <w:instrText>513349400"</w:instrText>
      </w:r>
      <w:r w:rsidRPr="00163CCD">
        <w:rPr>
          <w:rStyle w:val="Hyperlink"/>
          <w:noProof/>
          <w:rtl/>
        </w:rPr>
        <w:instrText xml:space="preserve"> </w:instrText>
      </w:r>
      <w:r w:rsidRPr="00163CCD">
        <w:rPr>
          <w:rStyle w:val="Hyperlink"/>
          <w:noProof/>
        </w:rPr>
      </w:r>
      <w:r w:rsidRPr="00163CCD">
        <w:rPr>
          <w:rStyle w:val="Hyperlink"/>
          <w:noProof/>
        </w:rPr>
        <w:fldChar w:fldCharType="separate"/>
      </w:r>
      <w:r w:rsidRPr="00163CCD">
        <w:rPr>
          <w:rStyle w:val="Hyperlink"/>
          <w:noProof/>
          <w:rtl/>
        </w:rPr>
        <w:t>تزاحم ملاک</w:t>
      </w:r>
      <w:r w:rsidRPr="00163CCD">
        <w:rPr>
          <w:rStyle w:val="Hyperlink"/>
          <w:rFonts w:hint="cs"/>
          <w:noProof/>
          <w:rtl/>
        </w:rPr>
        <w:t>ی</w:t>
      </w:r>
      <w:r w:rsidRPr="00163CCD">
        <w:rPr>
          <w:noProof/>
          <w:webHidden/>
          <w:rtl/>
        </w:rPr>
        <w:tab/>
      </w:r>
      <w:r w:rsidRPr="00163CCD">
        <w:rPr>
          <w:noProof/>
          <w:webHidden/>
          <w:rtl/>
        </w:rPr>
        <w:fldChar w:fldCharType="begin"/>
      </w:r>
      <w:r w:rsidRPr="00163CCD">
        <w:rPr>
          <w:noProof/>
          <w:webHidden/>
          <w:rtl/>
        </w:rPr>
        <w:instrText xml:space="preserve"> </w:instrText>
      </w:r>
      <w:r w:rsidRPr="00163CCD">
        <w:rPr>
          <w:noProof/>
          <w:webHidden/>
        </w:rPr>
        <w:instrText xml:space="preserve">PAGEREF </w:instrText>
      </w:r>
      <w:r w:rsidRPr="00163CCD">
        <w:rPr>
          <w:noProof/>
          <w:webHidden/>
          <w:rtl/>
        </w:rPr>
        <w:instrText>_</w:instrText>
      </w:r>
      <w:r w:rsidRPr="00163CCD">
        <w:rPr>
          <w:noProof/>
          <w:webHidden/>
        </w:rPr>
        <w:instrText>Toc</w:instrText>
      </w:r>
      <w:r w:rsidRPr="00163CCD">
        <w:rPr>
          <w:noProof/>
          <w:webHidden/>
          <w:rtl/>
        </w:rPr>
        <w:instrText xml:space="preserve">513349400 </w:instrText>
      </w:r>
      <w:r w:rsidRPr="00163CCD">
        <w:rPr>
          <w:noProof/>
          <w:webHidden/>
        </w:rPr>
        <w:instrText>\h</w:instrText>
      </w:r>
      <w:r w:rsidRPr="00163CCD">
        <w:rPr>
          <w:noProof/>
          <w:webHidden/>
          <w:rtl/>
        </w:rPr>
        <w:instrText xml:space="preserve"> </w:instrText>
      </w:r>
      <w:r w:rsidRPr="00163CCD">
        <w:rPr>
          <w:noProof/>
          <w:webHidden/>
          <w:rtl/>
        </w:rPr>
      </w:r>
      <w:r w:rsidRPr="00163CCD">
        <w:rPr>
          <w:noProof/>
          <w:webHidden/>
          <w:rtl/>
        </w:rPr>
        <w:fldChar w:fldCharType="separate"/>
      </w:r>
      <w:r w:rsidRPr="00163CCD">
        <w:rPr>
          <w:noProof/>
          <w:webHidden/>
          <w:rtl/>
        </w:rPr>
        <w:t>1</w:t>
      </w:r>
      <w:r w:rsidRPr="00163CCD">
        <w:rPr>
          <w:noProof/>
          <w:webHidden/>
          <w:rtl/>
        </w:rPr>
        <w:fldChar w:fldCharType="end"/>
      </w:r>
      <w:r w:rsidRPr="00163CCD">
        <w:rPr>
          <w:rStyle w:val="Hyperlink"/>
          <w:noProof/>
        </w:rPr>
        <w:fldChar w:fldCharType="end"/>
      </w:r>
    </w:p>
    <w:p w:rsidR="00163CCD" w:rsidRPr="00163CCD" w:rsidRDefault="00163CCD" w:rsidP="00163CCD">
      <w:pPr>
        <w:pStyle w:val="TOC2"/>
        <w:tabs>
          <w:tab w:val="right" w:leader="dot" w:pos="10194"/>
        </w:tabs>
        <w:rPr>
          <w:rFonts w:asciiTheme="minorHAnsi" w:eastAsiaTheme="minorEastAsia" w:hAnsiTheme="minorHAnsi" w:cstheme="minorBidi"/>
          <w:bCs w:val="0"/>
          <w:noProof/>
          <w:color w:val="auto"/>
          <w:szCs w:val="22"/>
          <w:rtl/>
          <w:lang w:bidi="ar-SA"/>
        </w:rPr>
      </w:pPr>
      <w:hyperlink w:anchor="_Toc513349401" w:history="1">
        <w:r w:rsidRPr="00163CCD">
          <w:rPr>
            <w:rStyle w:val="Hyperlink"/>
            <w:noProof/>
            <w:rtl/>
          </w:rPr>
          <w:t>کلام محقق عراق</w:t>
        </w:r>
        <w:r w:rsidRPr="00163CCD">
          <w:rPr>
            <w:rStyle w:val="Hyperlink"/>
            <w:rFonts w:hint="cs"/>
            <w:noProof/>
            <w:rtl/>
          </w:rPr>
          <w:t>ی</w:t>
        </w:r>
        <w:r w:rsidRPr="00163CCD">
          <w:rPr>
            <w:noProof/>
            <w:webHidden/>
            <w:rtl/>
          </w:rPr>
          <w:tab/>
        </w:r>
        <w:r w:rsidRPr="00163CCD">
          <w:rPr>
            <w:noProof/>
            <w:webHidden/>
            <w:rtl/>
          </w:rPr>
          <w:fldChar w:fldCharType="begin"/>
        </w:r>
        <w:r w:rsidRPr="00163CCD">
          <w:rPr>
            <w:noProof/>
            <w:webHidden/>
            <w:rtl/>
          </w:rPr>
          <w:instrText xml:space="preserve"> </w:instrText>
        </w:r>
        <w:r w:rsidRPr="00163CCD">
          <w:rPr>
            <w:noProof/>
            <w:webHidden/>
          </w:rPr>
          <w:instrText xml:space="preserve">PAGEREF </w:instrText>
        </w:r>
        <w:r w:rsidRPr="00163CCD">
          <w:rPr>
            <w:noProof/>
            <w:webHidden/>
            <w:rtl/>
          </w:rPr>
          <w:instrText>_</w:instrText>
        </w:r>
        <w:r w:rsidRPr="00163CCD">
          <w:rPr>
            <w:noProof/>
            <w:webHidden/>
          </w:rPr>
          <w:instrText>Toc</w:instrText>
        </w:r>
        <w:r w:rsidRPr="00163CCD">
          <w:rPr>
            <w:noProof/>
            <w:webHidden/>
            <w:rtl/>
          </w:rPr>
          <w:instrText xml:space="preserve">513349401 </w:instrText>
        </w:r>
        <w:r w:rsidRPr="00163CCD">
          <w:rPr>
            <w:noProof/>
            <w:webHidden/>
          </w:rPr>
          <w:instrText>\h</w:instrText>
        </w:r>
        <w:r w:rsidRPr="00163CCD">
          <w:rPr>
            <w:noProof/>
            <w:webHidden/>
            <w:rtl/>
          </w:rPr>
          <w:instrText xml:space="preserve"> </w:instrText>
        </w:r>
        <w:r w:rsidRPr="00163CCD">
          <w:rPr>
            <w:noProof/>
            <w:webHidden/>
            <w:rtl/>
          </w:rPr>
        </w:r>
        <w:r w:rsidRPr="00163CCD">
          <w:rPr>
            <w:noProof/>
            <w:webHidden/>
            <w:rtl/>
          </w:rPr>
          <w:fldChar w:fldCharType="separate"/>
        </w:r>
        <w:r w:rsidRPr="00163CCD">
          <w:rPr>
            <w:noProof/>
            <w:webHidden/>
            <w:rtl/>
          </w:rPr>
          <w:t>1</w:t>
        </w:r>
        <w:r w:rsidRPr="00163CCD">
          <w:rPr>
            <w:noProof/>
            <w:webHidden/>
            <w:rtl/>
          </w:rPr>
          <w:fldChar w:fldCharType="end"/>
        </w:r>
      </w:hyperlink>
    </w:p>
    <w:p w:rsidR="00163CCD" w:rsidRPr="00163CCD" w:rsidRDefault="00163CCD" w:rsidP="00163CC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3349402" w:history="1">
        <w:r w:rsidRPr="00163CCD">
          <w:rPr>
            <w:rStyle w:val="Hyperlink"/>
            <w:iCs w:val="0"/>
            <w:noProof/>
            <w:rtl/>
          </w:rPr>
          <w:t>اشکال معارضه ب</w:t>
        </w:r>
        <w:r w:rsidRPr="00163CCD">
          <w:rPr>
            <w:rStyle w:val="Hyperlink"/>
            <w:rFonts w:hint="cs"/>
            <w:iCs w:val="0"/>
            <w:noProof/>
            <w:rtl/>
          </w:rPr>
          <w:t>ی</w:t>
        </w:r>
        <w:r w:rsidRPr="00163CCD">
          <w:rPr>
            <w:rStyle w:val="Hyperlink"/>
            <w:rFonts w:hint="eastAsia"/>
            <w:iCs w:val="0"/>
            <w:noProof/>
            <w:rtl/>
          </w:rPr>
          <w:t>ن</w:t>
        </w:r>
        <w:r w:rsidRPr="00163CCD">
          <w:rPr>
            <w:rStyle w:val="Hyperlink"/>
            <w:iCs w:val="0"/>
            <w:noProof/>
            <w:rtl/>
          </w:rPr>
          <w:t xml:space="preserve"> دلالت التزام</w:t>
        </w:r>
        <w:r w:rsidRPr="00163CCD">
          <w:rPr>
            <w:rStyle w:val="Hyperlink"/>
            <w:rFonts w:hint="cs"/>
            <w:iCs w:val="0"/>
            <w:noProof/>
            <w:rtl/>
          </w:rPr>
          <w:t>ی</w:t>
        </w:r>
        <w:r w:rsidRPr="00163CCD">
          <w:rPr>
            <w:rStyle w:val="Hyperlink"/>
            <w:rFonts w:hint="eastAsia"/>
            <w:iCs w:val="0"/>
            <w:noProof/>
            <w:rtl/>
          </w:rPr>
          <w:t>ه</w:t>
        </w:r>
        <w:r w:rsidRPr="00163CCD">
          <w:rPr>
            <w:rStyle w:val="Hyperlink"/>
            <w:iCs w:val="0"/>
            <w:noProof/>
            <w:rtl/>
          </w:rPr>
          <w:t xml:space="preserve"> و اطلاق ه</w:t>
        </w:r>
        <w:r w:rsidRPr="00163CCD">
          <w:rPr>
            <w:rStyle w:val="Hyperlink"/>
            <w:rFonts w:hint="cs"/>
            <w:iCs w:val="0"/>
            <w:noProof/>
            <w:rtl/>
          </w:rPr>
          <w:t>ی</w:t>
        </w:r>
        <w:r w:rsidRPr="00163CCD">
          <w:rPr>
            <w:rStyle w:val="Hyperlink"/>
            <w:rFonts w:hint="eastAsia"/>
            <w:iCs w:val="0"/>
            <w:noProof/>
            <w:rtl/>
          </w:rPr>
          <w:t>ئت</w:t>
        </w:r>
        <w:r w:rsidRPr="00163CCD">
          <w:rPr>
            <w:iCs w:val="0"/>
            <w:noProof/>
            <w:webHidden/>
            <w:rtl/>
          </w:rPr>
          <w:tab/>
        </w:r>
        <w:r w:rsidRPr="00163CCD">
          <w:rPr>
            <w:iCs w:val="0"/>
            <w:noProof/>
            <w:webHidden/>
            <w:rtl/>
          </w:rPr>
          <w:fldChar w:fldCharType="begin"/>
        </w:r>
        <w:r w:rsidRPr="00163CCD">
          <w:rPr>
            <w:iCs w:val="0"/>
            <w:noProof/>
            <w:webHidden/>
            <w:rtl/>
          </w:rPr>
          <w:instrText xml:space="preserve"> </w:instrText>
        </w:r>
        <w:r w:rsidRPr="00163CCD">
          <w:rPr>
            <w:iCs w:val="0"/>
            <w:noProof/>
            <w:webHidden/>
          </w:rPr>
          <w:instrText xml:space="preserve">PAGEREF </w:instrText>
        </w:r>
        <w:r w:rsidRPr="00163CCD">
          <w:rPr>
            <w:iCs w:val="0"/>
            <w:noProof/>
            <w:webHidden/>
            <w:rtl/>
          </w:rPr>
          <w:instrText>_</w:instrText>
        </w:r>
        <w:r w:rsidRPr="00163CCD">
          <w:rPr>
            <w:iCs w:val="0"/>
            <w:noProof/>
            <w:webHidden/>
          </w:rPr>
          <w:instrText>Toc</w:instrText>
        </w:r>
        <w:r w:rsidRPr="00163CCD">
          <w:rPr>
            <w:iCs w:val="0"/>
            <w:noProof/>
            <w:webHidden/>
            <w:rtl/>
          </w:rPr>
          <w:instrText xml:space="preserve">513349402 </w:instrText>
        </w:r>
        <w:r w:rsidRPr="00163CCD">
          <w:rPr>
            <w:iCs w:val="0"/>
            <w:noProof/>
            <w:webHidden/>
          </w:rPr>
          <w:instrText>\h</w:instrText>
        </w:r>
        <w:r w:rsidRPr="00163CCD">
          <w:rPr>
            <w:iCs w:val="0"/>
            <w:noProof/>
            <w:webHidden/>
            <w:rtl/>
          </w:rPr>
          <w:instrText xml:space="preserve"> </w:instrText>
        </w:r>
        <w:r w:rsidRPr="00163CCD">
          <w:rPr>
            <w:iCs w:val="0"/>
            <w:noProof/>
            <w:webHidden/>
            <w:rtl/>
          </w:rPr>
        </w:r>
        <w:r w:rsidRPr="00163CCD">
          <w:rPr>
            <w:iCs w:val="0"/>
            <w:noProof/>
            <w:webHidden/>
            <w:rtl/>
          </w:rPr>
          <w:fldChar w:fldCharType="separate"/>
        </w:r>
        <w:r w:rsidRPr="00163CCD">
          <w:rPr>
            <w:iCs w:val="0"/>
            <w:noProof/>
            <w:webHidden/>
            <w:rtl/>
          </w:rPr>
          <w:t>2</w:t>
        </w:r>
        <w:r w:rsidRPr="00163CCD">
          <w:rPr>
            <w:iCs w:val="0"/>
            <w:noProof/>
            <w:webHidden/>
            <w:rtl/>
          </w:rPr>
          <w:fldChar w:fldCharType="end"/>
        </w:r>
      </w:hyperlink>
    </w:p>
    <w:p w:rsidR="00163CCD" w:rsidRPr="00163CCD" w:rsidRDefault="00163CCD" w:rsidP="00163CCD">
      <w:pPr>
        <w:pStyle w:val="TOC4"/>
        <w:tabs>
          <w:tab w:val="right" w:leader="dot" w:pos="10194"/>
        </w:tabs>
        <w:rPr>
          <w:rFonts w:asciiTheme="minorHAnsi" w:eastAsiaTheme="minorEastAsia" w:hAnsiTheme="minorHAnsi" w:cstheme="minorBidi"/>
          <w:bCs w:val="0"/>
          <w:noProof/>
          <w:color w:val="auto"/>
          <w:szCs w:val="22"/>
          <w:rtl/>
          <w:lang w:bidi="ar-SA"/>
        </w:rPr>
      </w:pPr>
      <w:hyperlink w:anchor="_Toc513349403" w:history="1">
        <w:r w:rsidRPr="00163CCD">
          <w:rPr>
            <w:rStyle w:val="Hyperlink"/>
            <w:noProof/>
            <w:rtl/>
          </w:rPr>
          <w:t>پاسخ محقق عراق</w:t>
        </w:r>
        <w:r w:rsidRPr="00163CCD">
          <w:rPr>
            <w:rStyle w:val="Hyperlink"/>
            <w:rFonts w:hint="cs"/>
            <w:noProof/>
            <w:rtl/>
          </w:rPr>
          <w:t>ی</w:t>
        </w:r>
        <w:r w:rsidRPr="00163CCD">
          <w:rPr>
            <w:rStyle w:val="Hyperlink"/>
            <w:noProof/>
            <w:rtl/>
          </w:rPr>
          <w:t xml:space="preserve"> از اشکال معارضه</w:t>
        </w:r>
        <w:r w:rsidRPr="00163CCD">
          <w:rPr>
            <w:noProof/>
            <w:webHidden/>
            <w:rtl/>
          </w:rPr>
          <w:tab/>
        </w:r>
        <w:r w:rsidRPr="00163CCD">
          <w:rPr>
            <w:noProof/>
            <w:webHidden/>
            <w:rtl/>
          </w:rPr>
          <w:fldChar w:fldCharType="begin"/>
        </w:r>
        <w:r w:rsidRPr="00163CCD">
          <w:rPr>
            <w:noProof/>
            <w:webHidden/>
            <w:rtl/>
          </w:rPr>
          <w:instrText xml:space="preserve"> </w:instrText>
        </w:r>
        <w:r w:rsidRPr="00163CCD">
          <w:rPr>
            <w:noProof/>
            <w:webHidden/>
          </w:rPr>
          <w:instrText xml:space="preserve">PAGEREF </w:instrText>
        </w:r>
        <w:r w:rsidRPr="00163CCD">
          <w:rPr>
            <w:noProof/>
            <w:webHidden/>
            <w:rtl/>
          </w:rPr>
          <w:instrText>_</w:instrText>
        </w:r>
        <w:r w:rsidRPr="00163CCD">
          <w:rPr>
            <w:noProof/>
            <w:webHidden/>
          </w:rPr>
          <w:instrText>Toc</w:instrText>
        </w:r>
        <w:r w:rsidRPr="00163CCD">
          <w:rPr>
            <w:noProof/>
            <w:webHidden/>
            <w:rtl/>
          </w:rPr>
          <w:instrText xml:space="preserve">513349403 </w:instrText>
        </w:r>
        <w:r w:rsidRPr="00163CCD">
          <w:rPr>
            <w:noProof/>
            <w:webHidden/>
          </w:rPr>
          <w:instrText>\h</w:instrText>
        </w:r>
        <w:r w:rsidRPr="00163CCD">
          <w:rPr>
            <w:noProof/>
            <w:webHidden/>
            <w:rtl/>
          </w:rPr>
          <w:instrText xml:space="preserve"> </w:instrText>
        </w:r>
        <w:r w:rsidRPr="00163CCD">
          <w:rPr>
            <w:noProof/>
            <w:webHidden/>
            <w:rtl/>
          </w:rPr>
        </w:r>
        <w:r w:rsidRPr="00163CCD">
          <w:rPr>
            <w:noProof/>
            <w:webHidden/>
            <w:rtl/>
          </w:rPr>
          <w:fldChar w:fldCharType="separate"/>
        </w:r>
        <w:r w:rsidRPr="00163CCD">
          <w:rPr>
            <w:noProof/>
            <w:webHidden/>
            <w:rtl/>
          </w:rPr>
          <w:t>2</w:t>
        </w:r>
        <w:r w:rsidRPr="00163CCD">
          <w:rPr>
            <w:noProof/>
            <w:webHidden/>
            <w:rtl/>
          </w:rPr>
          <w:fldChar w:fldCharType="end"/>
        </w:r>
      </w:hyperlink>
    </w:p>
    <w:p w:rsidR="00163CCD" w:rsidRPr="00163CCD" w:rsidRDefault="00163CCD" w:rsidP="00163CCD">
      <w:pPr>
        <w:pStyle w:val="TOC5"/>
        <w:tabs>
          <w:tab w:val="right" w:leader="dot" w:pos="10194"/>
        </w:tabs>
        <w:rPr>
          <w:rFonts w:asciiTheme="minorHAnsi" w:eastAsiaTheme="minorEastAsia" w:hAnsiTheme="minorHAnsi" w:cstheme="minorBidi"/>
          <w:bCs w:val="0"/>
          <w:noProof/>
          <w:color w:val="auto"/>
          <w:szCs w:val="22"/>
          <w:rtl/>
          <w:lang w:bidi="ar-SA"/>
        </w:rPr>
      </w:pPr>
      <w:hyperlink w:anchor="_Toc513349404" w:history="1">
        <w:r w:rsidRPr="00163CCD">
          <w:rPr>
            <w:rStyle w:val="Hyperlink"/>
            <w:noProof/>
            <w:rtl/>
          </w:rPr>
          <w:t>مناقشات شه</w:t>
        </w:r>
        <w:r w:rsidRPr="00163CCD">
          <w:rPr>
            <w:rStyle w:val="Hyperlink"/>
            <w:rFonts w:hint="cs"/>
            <w:noProof/>
            <w:rtl/>
          </w:rPr>
          <w:t>ی</w:t>
        </w:r>
        <w:r w:rsidRPr="00163CCD">
          <w:rPr>
            <w:rStyle w:val="Hyperlink"/>
            <w:rFonts w:hint="eastAsia"/>
            <w:noProof/>
            <w:rtl/>
          </w:rPr>
          <w:t>د</w:t>
        </w:r>
        <w:r w:rsidRPr="00163CCD">
          <w:rPr>
            <w:rStyle w:val="Hyperlink"/>
            <w:noProof/>
            <w:rtl/>
          </w:rPr>
          <w:t xml:space="preserve"> صدر در کلام محقق عراق</w:t>
        </w:r>
        <w:r w:rsidRPr="00163CCD">
          <w:rPr>
            <w:rStyle w:val="Hyperlink"/>
            <w:rFonts w:hint="cs"/>
            <w:noProof/>
            <w:rtl/>
          </w:rPr>
          <w:t>ی</w:t>
        </w:r>
        <w:r w:rsidRPr="00163CCD">
          <w:rPr>
            <w:noProof/>
            <w:webHidden/>
            <w:rtl/>
          </w:rPr>
          <w:tab/>
        </w:r>
        <w:r w:rsidRPr="00163CCD">
          <w:rPr>
            <w:noProof/>
            <w:webHidden/>
            <w:rtl/>
          </w:rPr>
          <w:fldChar w:fldCharType="begin"/>
        </w:r>
        <w:r w:rsidRPr="00163CCD">
          <w:rPr>
            <w:noProof/>
            <w:webHidden/>
            <w:rtl/>
          </w:rPr>
          <w:instrText xml:space="preserve"> </w:instrText>
        </w:r>
        <w:r w:rsidRPr="00163CCD">
          <w:rPr>
            <w:noProof/>
            <w:webHidden/>
          </w:rPr>
          <w:instrText xml:space="preserve">PAGEREF </w:instrText>
        </w:r>
        <w:r w:rsidRPr="00163CCD">
          <w:rPr>
            <w:noProof/>
            <w:webHidden/>
            <w:rtl/>
          </w:rPr>
          <w:instrText>_</w:instrText>
        </w:r>
        <w:r w:rsidRPr="00163CCD">
          <w:rPr>
            <w:noProof/>
            <w:webHidden/>
          </w:rPr>
          <w:instrText>Toc</w:instrText>
        </w:r>
        <w:r w:rsidRPr="00163CCD">
          <w:rPr>
            <w:noProof/>
            <w:webHidden/>
            <w:rtl/>
          </w:rPr>
          <w:instrText xml:space="preserve">513349404 </w:instrText>
        </w:r>
        <w:r w:rsidRPr="00163CCD">
          <w:rPr>
            <w:noProof/>
            <w:webHidden/>
          </w:rPr>
          <w:instrText>\h</w:instrText>
        </w:r>
        <w:r w:rsidRPr="00163CCD">
          <w:rPr>
            <w:noProof/>
            <w:webHidden/>
            <w:rtl/>
          </w:rPr>
          <w:instrText xml:space="preserve"> </w:instrText>
        </w:r>
        <w:r w:rsidRPr="00163CCD">
          <w:rPr>
            <w:noProof/>
            <w:webHidden/>
            <w:rtl/>
          </w:rPr>
        </w:r>
        <w:r w:rsidRPr="00163CCD">
          <w:rPr>
            <w:noProof/>
            <w:webHidden/>
            <w:rtl/>
          </w:rPr>
          <w:fldChar w:fldCharType="separate"/>
        </w:r>
        <w:r w:rsidRPr="00163CCD">
          <w:rPr>
            <w:noProof/>
            <w:webHidden/>
            <w:rtl/>
          </w:rPr>
          <w:t>2</w:t>
        </w:r>
        <w:r w:rsidRPr="00163CCD">
          <w:rPr>
            <w:noProof/>
            <w:webHidden/>
            <w:rtl/>
          </w:rPr>
          <w:fldChar w:fldCharType="end"/>
        </w:r>
      </w:hyperlink>
    </w:p>
    <w:p w:rsidR="00163CCD" w:rsidRPr="00163CCD" w:rsidRDefault="00163CCD" w:rsidP="00163CCD">
      <w:pPr>
        <w:pStyle w:val="TOC6"/>
        <w:tabs>
          <w:tab w:val="right" w:leader="dot" w:pos="10194"/>
        </w:tabs>
        <w:rPr>
          <w:rFonts w:asciiTheme="minorHAnsi" w:eastAsiaTheme="minorEastAsia" w:hAnsiTheme="minorHAnsi" w:cstheme="minorBidi"/>
          <w:bCs w:val="0"/>
          <w:noProof/>
          <w:color w:val="auto"/>
          <w:szCs w:val="22"/>
          <w:rtl/>
          <w:lang w:bidi="ar-SA"/>
        </w:rPr>
      </w:pPr>
      <w:hyperlink w:anchor="_Toc513349405" w:history="1">
        <w:r w:rsidRPr="00163CCD">
          <w:rPr>
            <w:rStyle w:val="Hyperlink"/>
            <w:noProof/>
            <w:rtl/>
          </w:rPr>
          <w:t>الف: اشکال نقض</w:t>
        </w:r>
        <w:r w:rsidRPr="00163CCD">
          <w:rPr>
            <w:rStyle w:val="Hyperlink"/>
            <w:rFonts w:hint="cs"/>
            <w:noProof/>
            <w:rtl/>
          </w:rPr>
          <w:t>ی</w:t>
        </w:r>
        <w:r w:rsidRPr="00163CCD">
          <w:rPr>
            <w:noProof/>
            <w:webHidden/>
            <w:rtl/>
          </w:rPr>
          <w:tab/>
        </w:r>
        <w:r w:rsidRPr="00163CCD">
          <w:rPr>
            <w:noProof/>
            <w:webHidden/>
            <w:rtl/>
          </w:rPr>
          <w:fldChar w:fldCharType="begin"/>
        </w:r>
        <w:r w:rsidRPr="00163CCD">
          <w:rPr>
            <w:noProof/>
            <w:webHidden/>
            <w:rtl/>
          </w:rPr>
          <w:instrText xml:space="preserve"> </w:instrText>
        </w:r>
        <w:r w:rsidRPr="00163CCD">
          <w:rPr>
            <w:noProof/>
            <w:webHidden/>
          </w:rPr>
          <w:instrText xml:space="preserve">PAGEREF </w:instrText>
        </w:r>
        <w:r w:rsidRPr="00163CCD">
          <w:rPr>
            <w:noProof/>
            <w:webHidden/>
            <w:rtl/>
          </w:rPr>
          <w:instrText>_</w:instrText>
        </w:r>
        <w:r w:rsidRPr="00163CCD">
          <w:rPr>
            <w:noProof/>
            <w:webHidden/>
          </w:rPr>
          <w:instrText>Toc</w:instrText>
        </w:r>
        <w:r w:rsidRPr="00163CCD">
          <w:rPr>
            <w:noProof/>
            <w:webHidden/>
            <w:rtl/>
          </w:rPr>
          <w:instrText xml:space="preserve">513349405 </w:instrText>
        </w:r>
        <w:r w:rsidRPr="00163CCD">
          <w:rPr>
            <w:noProof/>
            <w:webHidden/>
          </w:rPr>
          <w:instrText>\h</w:instrText>
        </w:r>
        <w:r w:rsidRPr="00163CCD">
          <w:rPr>
            <w:noProof/>
            <w:webHidden/>
            <w:rtl/>
          </w:rPr>
          <w:instrText xml:space="preserve"> </w:instrText>
        </w:r>
        <w:r w:rsidRPr="00163CCD">
          <w:rPr>
            <w:noProof/>
            <w:webHidden/>
            <w:rtl/>
          </w:rPr>
        </w:r>
        <w:r w:rsidRPr="00163CCD">
          <w:rPr>
            <w:noProof/>
            <w:webHidden/>
            <w:rtl/>
          </w:rPr>
          <w:fldChar w:fldCharType="separate"/>
        </w:r>
        <w:r w:rsidRPr="00163CCD">
          <w:rPr>
            <w:noProof/>
            <w:webHidden/>
            <w:rtl/>
          </w:rPr>
          <w:t>2</w:t>
        </w:r>
        <w:r w:rsidRPr="00163CCD">
          <w:rPr>
            <w:noProof/>
            <w:webHidden/>
            <w:rtl/>
          </w:rPr>
          <w:fldChar w:fldCharType="end"/>
        </w:r>
      </w:hyperlink>
    </w:p>
    <w:p w:rsidR="00163CCD" w:rsidRPr="00163CCD" w:rsidRDefault="00163CCD" w:rsidP="00163CCD">
      <w:pPr>
        <w:pStyle w:val="TOC6"/>
        <w:tabs>
          <w:tab w:val="right" w:leader="dot" w:pos="10194"/>
        </w:tabs>
        <w:rPr>
          <w:rFonts w:asciiTheme="minorHAnsi" w:eastAsiaTheme="minorEastAsia" w:hAnsiTheme="minorHAnsi" w:cstheme="minorBidi"/>
          <w:bCs w:val="0"/>
          <w:noProof/>
          <w:color w:val="auto"/>
          <w:szCs w:val="22"/>
          <w:rtl/>
          <w:lang w:bidi="ar-SA"/>
        </w:rPr>
      </w:pPr>
      <w:hyperlink w:anchor="_Toc513349406" w:history="1">
        <w:r w:rsidRPr="00163CCD">
          <w:rPr>
            <w:rStyle w:val="Hyperlink"/>
            <w:noProof/>
            <w:rtl/>
          </w:rPr>
          <w:t>ب: ابتناء مطلب بر مسقط</w:t>
        </w:r>
        <w:r w:rsidRPr="00163CCD">
          <w:rPr>
            <w:rStyle w:val="Hyperlink"/>
            <w:rFonts w:hint="cs"/>
            <w:noProof/>
            <w:rtl/>
          </w:rPr>
          <w:t>ی</w:t>
        </w:r>
        <w:r w:rsidRPr="00163CCD">
          <w:rPr>
            <w:rStyle w:val="Hyperlink"/>
            <w:noProof/>
            <w:rtl/>
          </w:rPr>
          <w:t>ت امتثال نسبت به تکل</w:t>
        </w:r>
        <w:r w:rsidRPr="00163CCD">
          <w:rPr>
            <w:rStyle w:val="Hyperlink"/>
            <w:rFonts w:hint="cs"/>
            <w:noProof/>
            <w:rtl/>
          </w:rPr>
          <w:t>ی</w:t>
        </w:r>
        <w:r w:rsidRPr="00163CCD">
          <w:rPr>
            <w:rStyle w:val="Hyperlink"/>
            <w:noProof/>
            <w:rtl/>
          </w:rPr>
          <w:t>ف</w:t>
        </w:r>
        <w:r w:rsidRPr="00163CCD">
          <w:rPr>
            <w:noProof/>
            <w:webHidden/>
            <w:rtl/>
          </w:rPr>
          <w:tab/>
        </w:r>
        <w:r w:rsidRPr="00163CCD">
          <w:rPr>
            <w:noProof/>
            <w:webHidden/>
            <w:rtl/>
          </w:rPr>
          <w:fldChar w:fldCharType="begin"/>
        </w:r>
        <w:r w:rsidRPr="00163CCD">
          <w:rPr>
            <w:noProof/>
            <w:webHidden/>
            <w:rtl/>
          </w:rPr>
          <w:instrText xml:space="preserve"> </w:instrText>
        </w:r>
        <w:r w:rsidRPr="00163CCD">
          <w:rPr>
            <w:noProof/>
            <w:webHidden/>
          </w:rPr>
          <w:instrText xml:space="preserve">PAGEREF </w:instrText>
        </w:r>
        <w:r w:rsidRPr="00163CCD">
          <w:rPr>
            <w:noProof/>
            <w:webHidden/>
            <w:rtl/>
          </w:rPr>
          <w:instrText>_</w:instrText>
        </w:r>
        <w:r w:rsidRPr="00163CCD">
          <w:rPr>
            <w:noProof/>
            <w:webHidden/>
          </w:rPr>
          <w:instrText>Toc</w:instrText>
        </w:r>
        <w:r w:rsidRPr="00163CCD">
          <w:rPr>
            <w:noProof/>
            <w:webHidden/>
            <w:rtl/>
          </w:rPr>
          <w:instrText xml:space="preserve">513349406 </w:instrText>
        </w:r>
        <w:r w:rsidRPr="00163CCD">
          <w:rPr>
            <w:noProof/>
            <w:webHidden/>
          </w:rPr>
          <w:instrText>\h</w:instrText>
        </w:r>
        <w:r w:rsidRPr="00163CCD">
          <w:rPr>
            <w:noProof/>
            <w:webHidden/>
            <w:rtl/>
          </w:rPr>
          <w:instrText xml:space="preserve"> </w:instrText>
        </w:r>
        <w:r w:rsidRPr="00163CCD">
          <w:rPr>
            <w:noProof/>
            <w:webHidden/>
            <w:rtl/>
          </w:rPr>
        </w:r>
        <w:r w:rsidRPr="00163CCD">
          <w:rPr>
            <w:noProof/>
            <w:webHidden/>
            <w:rtl/>
          </w:rPr>
          <w:fldChar w:fldCharType="separate"/>
        </w:r>
        <w:r w:rsidRPr="00163CCD">
          <w:rPr>
            <w:noProof/>
            <w:webHidden/>
            <w:rtl/>
          </w:rPr>
          <w:t>2</w:t>
        </w:r>
        <w:r w:rsidRPr="00163CCD">
          <w:rPr>
            <w:noProof/>
            <w:webHidden/>
            <w:rtl/>
          </w:rPr>
          <w:fldChar w:fldCharType="end"/>
        </w:r>
      </w:hyperlink>
    </w:p>
    <w:p w:rsidR="00163CCD" w:rsidRPr="00163CCD" w:rsidRDefault="00163CCD" w:rsidP="00163CCD">
      <w:pPr>
        <w:pStyle w:val="TOC7"/>
        <w:tabs>
          <w:tab w:val="right" w:leader="dot" w:pos="10194"/>
        </w:tabs>
        <w:rPr>
          <w:rFonts w:asciiTheme="minorHAnsi" w:eastAsiaTheme="minorEastAsia" w:hAnsiTheme="minorHAnsi" w:cstheme="minorBidi"/>
          <w:bCs w:val="0"/>
          <w:noProof/>
          <w:color w:val="auto"/>
          <w:szCs w:val="22"/>
          <w:rtl/>
          <w:lang w:bidi="ar-SA"/>
        </w:rPr>
      </w:pPr>
      <w:hyperlink w:anchor="_Toc513349407" w:history="1">
        <w:r w:rsidRPr="00163CCD">
          <w:rPr>
            <w:rStyle w:val="Hyperlink"/>
            <w:noProof/>
            <w:rtl/>
          </w:rPr>
          <w:t>مناقشه در اشکال دوم شه</w:t>
        </w:r>
        <w:r w:rsidRPr="00163CCD">
          <w:rPr>
            <w:rStyle w:val="Hyperlink"/>
            <w:rFonts w:hint="cs"/>
            <w:noProof/>
            <w:rtl/>
          </w:rPr>
          <w:t>ی</w:t>
        </w:r>
        <w:r w:rsidRPr="00163CCD">
          <w:rPr>
            <w:rStyle w:val="Hyperlink"/>
            <w:rFonts w:hint="eastAsia"/>
            <w:noProof/>
            <w:rtl/>
          </w:rPr>
          <w:t>د</w:t>
        </w:r>
        <w:r w:rsidRPr="00163CCD">
          <w:rPr>
            <w:rStyle w:val="Hyperlink"/>
            <w:noProof/>
            <w:rtl/>
          </w:rPr>
          <w:t xml:space="preserve"> صدر (عدم نف</w:t>
        </w:r>
        <w:r w:rsidRPr="00163CCD">
          <w:rPr>
            <w:rStyle w:val="Hyperlink"/>
            <w:rFonts w:hint="cs"/>
            <w:noProof/>
            <w:rtl/>
          </w:rPr>
          <w:t>ی</w:t>
        </w:r>
        <w:r w:rsidRPr="00163CCD">
          <w:rPr>
            <w:rStyle w:val="Hyperlink"/>
            <w:noProof/>
            <w:rtl/>
          </w:rPr>
          <w:t xml:space="preserve"> واف</w:t>
        </w:r>
        <w:r w:rsidRPr="00163CCD">
          <w:rPr>
            <w:rStyle w:val="Hyperlink"/>
            <w:rFonts w:hint="cs"/>
            <w:noProof/>
            <w:rtl/>
          </w:rPr>
          <w:t>ی</w:t>
        </w:r>
        <w:r w:rsidRPr="00163CCD">
          <w:rPr>
            <w:rStyle w:val="Hyperlink"/>
            <w:noProof/>
            <w:rtl/>
          </w:rPr>
          <w:t xml:space="preserve"> به ملاک بودن فرد متعلق)</w:t>
        </w:r>
        <w:r w:rsidRPr="00163CCD">
          <w:rPr>
            <w:noProof/>
            <w:webHidden/>
            <w:rtl/>
          </w:rPr>
          <w:tab/>
        </w:r>
        <w:r w:rsidRPr="00163CCD">
          <w:rPr>
            <w:noProof/>
            <w:webHidden/>
            <w:rtl/>
          </w:rPr>
          <w:fldChar w:fldCharType="begin"/>
        </w:r>
        <w:r w:rsidRPr="00163CCD">
          <w:rPr>
            <w:noProof/>
            <w:webHidden/>
            <w:rtl/>
          </w:rPr>
          <w:instrText xml:space="preserve"> </w:instrText>
        </w:r>
        <w:r w:rsidRPr="00163CCD">
          <w:rPr>
            <w:noProof/>
            <w:webHidden/>
          </w:rPr>
          <w:instrText xml:space="preserve">PAGEREF </w:instrText>
        </w:r>
        <w:r w:rsidRPr="00163CCD">
          <w:rPr>
            <w:noProof/>
            <w:webHidden/>
            <w:rtl/>
          </w:rPr>
          <w:instrText>_</w:instrText>
        </w:r>
        <w:r w:rsidRPr="00163CCD">
          <w:rPr>
            <w:noProof/>
            <w:webHidden/>
          </w:rPr>
          <w:instrText>Toc</w:instrText>
        </w:r>
        <w:r w:rsidRPr="00163CCD">
          <w:rPr>
            <w:noProof/>
            <w:webHidden/>
            <w:rtl/>
          </w:rPr>
          <w:instrText xml:space="preserve">513349407 </w:instrText>
        </w:r>
        <w:r w:rsidRPr="00163CCD">
          <w:rPr>
            <w:noProof/>
            <w:webHidden/>
          </w:rPr>
          <w:instrText>\h</w:instrText>
        </w:r>
        <w:r w:rsidRPr="00163CCD">
          <w:rPr>
            <w:noProof/>
            <w:webHidden/>
            <w:rtl/>
          </w:rPr>
          <w:instrText xml:space="preserve"> </w:instrText>
        </w:r>
        <w:r w:rsidRPr="00163CCD">
          <w:rPr>
            <w:noProof/>
            <w:webHidden/>
            <w:rtl/>
          </w:rPr>
        </w:r>
        <w:r w:rsidRPr="00163CCD">
          <w:rPr>
            <w:noProof/>
            <w:webHidden/>
            <w:rtl/>
          </w:rPr>
          <w:fldChar w:fldCharType="separate"/>
        </w:r>
        <w:r w:rsidRPr="00163CCD">
          <w:rPr>
            <w:noProof/>
            <w:webHidden/>
            <w:rtl/>
          </w:rPr>
          <w:t>3</w:t>
        </w:r>
        <w:r w:rsidRPr="00163CCD">
          <w:rPr>
            <w:noProof/>
            <w:webHidden/>
            <w:rtl/>
          </w:rPr>
          <w:fldChar w:fldCharType="end"/>
        </w:r>
      </w:hyperlink>
    </w:p>
    <w:p w:rsidR="00163CCD" w:rsidRPr="00163CCD" w:rsidRDefault="00163CCD" w:rsidP="00163CCD">
      <w:pPr>
        <w:pStyle w:val="TOC8"/>
        <w:tabs>
          <w:tab w:val="right" w:leader="dot" w:pos="10194"/>
        </w:tabs>
        <w:rPr>
          <w:rFonts w:asciiTheme="minorHAnsi" w:eastAsiaTheme="minorEastAsia" w:hAnsiTheme="minorHAnsi" w:cstheme="minorBidi"/>
          <w:noProof/>
          <w:color w:val="auto"/>
          <w:szCs w:val="22"/>
          <w:rtl/>
          <w:lang w:bidi="ar-SA"/>
        </w:rPr>
      </w:pPr>
      <w:hyperlink w:anchor="_Toc513349408" w:history="1">
        <w:r w:rsidRPr="00163CCD">
          <w:rPr>
            <w:rStyle w:val="Hyperlink"/>
            <w:noProof/>
            <w:rtl/>
          </w:rPr>
          <w:t>بررس</w:t>
        </w:r>
        <w:r w:rsidRPr="00163CCD">
          <w:rPr>
            <w:rStyle w:val="Hyperlink"/>
            <w:rFonts w:hint="cs"/>
            <w:noProof/>
            <w:rtl/>
          </w:rPr>
          <w:t>ی</w:t>
        </w:r>
        <w:r w:rsidRPr="00163CCD">
          <w:rPr>
            <w:rStyle w:val="Hyperlink"/>
            <w:noProof/>
            <w:rtl/>
          </w:rPr>
          <w:t xml:space="preserve"> اصل عمل</w:t>
        </w:r>
        <w:r w:rsidRPr="00163CCD">
          <w:rPr>
            <w:rStyle w:val="Hyperlink"/>
            <w:rFonts w:hint="cs"/>
            <w:noProof/>
            <w:rtl/>
          </w:rPr>
          <w:t>ی</w:t>
        </w:r>
        <w:r w:rsidRPr="00163CCD">
          <w:rPr>
            <w:rStyle w:val="Hyperlink"/>
            <w:noProof/>
            <w:rtl/>
          </w:rPr>
          <w:t xml:space="preserve"> در صورت شک در مسقط</w:t>
        </w:r>
        <w:r w:rsidRPr="00163CCD">
          <w:rPr>
            <w:noProof/>
            <w:webHidden/>
            <w:rtl/>
          </w:rPr>
          <w:tab/>
        </w:r>
        <w:r w:rsidRPr="00163CCD">
          <w:rPr>
            <w:noProof/>
            <w:webHidden/>
            <w:rtl/>
          </w:rPr>
          <w:fldChar w:fldCharType="begin"/>
        </w:r>
        <w:r w:rsidRPr="00163CCD">
          <w:rPr>
            <w:noProof/>
            <w:webHidden/>
            <w:rtl/>
          </w:rPr>
          <w:instrText xml:space="preserve"> </w:instrText>
        </w:r>
        <w:r w:rsidRPr="00163CCD">
          <w:rPr>
            <w:noProof/>
            <w:webHidden/>
          </w:rPr>
          <w:instrText xml:space="preserve">PAGEREF </w:instrText>
        </w:r>
        <w:r w:rsidRPr="00163CCD">
          <w:rPr>
            <w:noProof/>
            <w:webHidden/>
            <w:rtl/>
          </w:rPr>
          <w:instrText>_</w:instrText>
        </w:r>
        <w:r w:rsidRPr="00163CCD">
          <w:rPr>
            <w:noProof/>
            <w:webHidden/>
          </w:rPr>
          <w:instrText>Toc</w:instrText>
        </w:r>
        <w:r w:rsidRPr="00163CCD">
          <w:rPr>
            <w:noProof/>
            <w:webHidden/>
            <w:rtl/>
          </w:rPr>
          <w:instrText xml:space="preserve">513349408 </w:instrText>
        </w:r>
        <w:r w:rsidRPr="00163CCD">
          <w:rPr>
            <w:noProof/>
            <w:webHidden/>
          </w:rPr>
          <w:instrText>\h</w:instrText>
        </w:r>
        <w:r w:rsidRPr="00163CCD">
          <w:rPr>
            <w:noProof/>
            <w:webHidden/>
            <w:rtl/>
          </w:rPr>
          <w:instrText xml:space="preserve"> </w:instrText>
        </w:r>
        <w:r w:rsidRPr="00163CCD">
          <w:rPr>
            <w:noProof/>
            <w:webHidden/>
            <w:rtl/>
          </w:rPr>
        </w:r>
        <w:r w:rsidRPr="00163CCD">
          <w:rPr>
            <w:noProof/>
            <w:webHidden/>
            <w:rtl/>
          </w:rPr>
          <w:fldChar w:fldCharType="separate"/>
        </w:r>
        <w:r w:rsidRPr="00163CCD">
          <w:rPr>
            <w:noProof/>
            <w:webHidden/>
            <w:rtl/>
          </w:rPr>
          <w:t>5</w:t>
        </w:r>
        <w:r w:rsidRPr="00163CCD">
          <w:rPr>
            <w:noProof/>
            <w:webHidden/>
            <w:rtl/>
          </w:rPr>
          <w:fldChar w:fldCharType="end"/>
        </w:r>
      </w:hyperlink>
    </w:p>
    <w:bookmarkEnd w:id="0"/>
    <w:p w:rsidR="00163CCD" w:rsidRDefault="00163CCD" w:rsidP="00163CCD">
      <w:pPr>
        <w:pStyle w:val="TOC6"/>
        <w:tabs>
          <w:tab w:val="right" w:leader="dot" w:pos="10194"/>
        </w:tabs>
        <w:rPr>
          <w:rFonts w:asciiTheme="minorHAnsi" w:eastAsiaTheme="minorEastAsia" w:hAnsiTheme="minorHAnsi" w:cstheme="minorBidi"/>
          <w:bCs w:val="0"/>
          <w:noProof/>
          <w:color w:val="auto"/>
          <w:szCs w:val="22"/>
          <w:rtl/>
          <w:lang w:bidi="ar-SA"/>
        </w:rPr>
      </w:pPr>
      <w:r w:rsidRPr="00E178F4">
        <w:rPr>
          <w:rStyle w:val="Hyperlink"/>
          <w:noProof/>
        </w:rPr>
        <w:fldChar w:fldCharType="begin"/>
      </w:r>
      <w:r w:rsidRPr="00E178F4">
        <w:rPr>
          <w:rStyle w:val="Hyperlink"/>
          <w:noProof/>
          <w:rtl/>
        </w:rPr>
        <w:instrText xml:space="preserve"> </w:instrText>
      </w:r>
      <w:r>
        <w:rPr>
          <w:noProof/>
        </w:rPr>
        <w:instrText>HYPERLINK \l "_Toc</w:instrText>
      </w:r>
      <w:r>
        <w:rPr>
          <w:noProof/>
          <w:rtl/>
        </w:rPr>
        <w:instrText>513349409"</w:instrText>
      </w:r>
      <w:r w:rsidRPr="00E178F4">
        <w:rPr>
          <w:rStyle w:val="Hyperlink"/>
          <w:noProof/>
          <w:rtl/>
        </w:rPr>
        <w:instrText xml:space="preserve"> </w:instrText>
      </w:r>
      <w:r w:rsidRPr="00E178F4">
        <w:rPr>
          <w:rStyle w:val="Hyperlink"/>
          <w:noProof/>
        </w:rPr>
      </w:r>
      <w:r w:rsidRPr="00E178F4">
        <w:rPr>
          <w:rStyle w:val="Hyperlink"/>
          <w:noProof/>
        </w:rPr>
        <w:fldChar w:fldCharType="separate"/>
      </w:r>
      <w:r w:rsidRPr="00E178F4">
        <w:rPr>
          <w:rStyle w:val="Hyperlink"/>
          <w:noProof/>
          <w:rtl/>
        </w:rPr>
        <w:t>مناقشه در اشکال سوم شه</w:t>
      </w:r>
      <w:r w:rsidRPr="00E178F4">
        <w:rPr>
          <w:rStyle w:val="Hyperlink"/>
          <w:rFonts w:hint="cs"/>
          <w:noProof/>
          <w:rtl/>
        </w:rPr>
        <w:t>ی</w:t>
      </w:r>
      <w:r w:rsidRPr="00E178F4">
        <w:rPr>
          <w:rStyle w:val="Hyperlink"/>
          <w:rFonts w:hint="eastAsia"/>
          <w:noProof/>
          <w:rtl/>
        </w:rPr>
        <w:t>د</w:t>
      </w:r>
      <w:r w:rsidRPr="00E178F4">
        <w:rPr>
          <w:rStyle w:val="Hyperlink"/>
          <w:noProof/>
          <w:rtl/>
        </w:rPr>
        <w:t xml:space="preserve"> صدر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513349409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r w:rsidRPr="00E178F4">
        <w:rPr>
          <w:rStyle w:val="Hyperlink"/>
          <w:noProof/>
        </w:rPr>
        <w:fldChar w:fldCharType="end"/>
      </w:r>
    </w:p>
    <w:p w:rsidR="00C91EB6" w:rsidRPr="00C91EB6" w:rsidRDefault="00163CCD" w:rsidP="000F542B">
      <w:pPr>
        <w:jc w:val="lowKashida"/>
      </w:pPr>
      <w:r>
        <w:rPr>
          <w:rStyle w:val="Hyperlink"/>
          <w:rFonts w:cs="B Titr"/>
          <w:noProof/>
          <w:szCs w:val="24"/>
          <w:rtl/>
        </w:rPr>
        <w:fldChar w:fldCharType="end"/>
      </w:r>
    </w:p>
    <w:p w:rsidR="00F343FB" w:rsidRPr="00A6366F" w:rsidRDefault="00F842AD" w:rsidP="000F542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767C2">
        <w:rPr>
          <w:rtl/>
        </w:rPr>
        <w:t>تزاحم ملاک</w:t>
      </w:r>
      <w:r w:rsidR="00B767C2">
        <w:rPr>
          <w:rFonts w:hint="cs"/>
          <w:rtl/>
        </w:rPr>
        <w:t>ی</w:t>
      </w:r>
      <w:r w:rsidR="00386C11" w:rsidRPr="00A6366F">
        <w:rPr>
          <w:rFonts w:hint="cs"/>
          <w:rtl/>
        </w:rPr>
        <w:t>/</w:t>
      </w:r>
      <w:bookmarkStart w:id="2" w:name="BokSabj_d"/>
      <w:bookmarkEnd w:id="2"/>
      <w:r w:rsidR="00DC2C79">
        <w:rPr>
          <w:rFonts w:hint="cs"/>
          <w:rtl/>
        </w:rPr>
        <w:t xml:space="preserve"> </w:t>
      </w:r>
      <w:r w:rsidR="00B767C2">
        <w:rPr>
          <w:rtl/>
        </w:rPr>
        <w:t>اقسام تزاحم/ تنب</w:t>
      </w:r>
      <w:r w:rsidR="00B767C2">
        <w:rPr>
          <w:rFonts w:hint="cs"/>
          <w:rtl/>
        </w:rPr>
        <w:t>ی</w:t>
      </w:r>
      <w:r w:rsidR="00B767C2">
        <w:rPr>
          <w:rFonts w:hint="eastAsia"/>
          <w:rtl/>
        </w:rPr>
        <w:t>هات</w:t>
      </w:r>
      <w:r w:rsidR="00B767C2">
        <w:rPr>
          <w:rtl/>
        </w:rPr>
        <w:t xml:space="preserve"> تزاحم</w:t>
      </w:r>
      <w:r w:rsidR="00386C11" w:rsidRPr="00A6366F">
        <w:rPr>
          <w:rFonts w:hint="cs"/>
          <w:rtl/>
        </w:rPr>
        <w:t>/</w:t>
      </w:r>
      <w:bookmarkStart w:id="3" w:name="Bokkolli"/>
      <w:bookmarkEnd w:id="3"/>
      <w:r w:rsidR="00DC2C79">
        <w:rPr>
          <w:rFonts w:hint="cs"/>
          <w:rtl/>
        </w:rPr>
        <w:t xml:space="preserve"> </w:t>
      </w:r>
      <w:r w:rsidR="00B767C2">
        <w:rPr>
          <w:rtl/>
        </w:rPr>
        <w:t xml:space="preserve">تعارض أدله </w:t>
      </w:r>
      <w:r w:rsidR="001B6799" w:rsidRPr="00A6366F">
        <w:rPr>
          <w:rFonts w:hint="cs"/>
          <w:rtl/>
        </w:rPr>
        <w:t xml:space="preserve"> </w:t>
      </w:r>
    </w:p>
    <w:p w:rsidR="008F5B4D" w:rsidRPr="009C66D5" w:rsidRDefault="008F5B4D" w:rsidP="000F542B">
      <w:pPr>
        <w:jc w:val="lowKashida"/>
        <w:rPr>
          <w:rStyle w:val="Emphasis"/>
          <w:b/>
          <w:bCs w:val="0"/>
          <w:rtl/>
        </w:rPr>
      </w:pPr>
      <w:r w:rsidRPr="009C66D5">
        <w:rPr>
          <w:rStyle w:val="Emphasis"/>
          <w:rFonts w:hint="cs"/>
          <w:b/>
          <w:bCs w:val="0"/>
          <w:rtl/>
        </w:rPr>
        <w:t>خلاصه مباحث گذشته:</w:t>
      </w:r>
    </w:p>
    <w:p w:rsidR="003E6650" w:rsidRDefault="00DC2C79" w:rsidP="000F542B">
      <w:pPr>
        <w:pBdr>
          <w:bottom w:val="double" w:sz="6" w:space="1" w:color="auto"/>
        </w:pBdr>
        <w:jc w:val="lowKashida"/>
        <w:rPr>
          <w:rtl/>
        </w:rPr>
      </w:pPr>
      <w:r w:rsidRPr="009C2917">
        <w:rPr>
          <w:rtl/>
        </w:rPr>
        <w:t>بحث در تزاحم ملاک</w:t>
      </w:r>
      <w:r w:rsidRPr="009C2917">
        <w:rPr>
          <w:rFonts w:hint="cs"/>
          <w:rtl/>
        </w:rPr>
        <w:t>ی</w:t>
      </w:r>
      <w:r w:rsidRPr="009C2917">
        <w:rPr>
          <w:rtl/>
        </w:rPr>
        <w:t xml:space="preserve"> است که راهها</w:t>
      </w:r>
      <w:r w:rsidRPr="009C2917">
        <w:rPr>
          <w:rFonts w:hint="cs"/>
          <w:rtl/>
        </w:rPr>
        <w:t>یی</w:t>
      </w:r>
      <w:r w:rsidRPr="009C2917">
        <w:rPr>
          <w:rtl/>
        </w:rPr>
        <w:t xml:space="preserve"> برا</w:t>
      </w:r>
      <w:r w:rsidRPr="009C2917">
        <w:rPr>
          <w:rFonts w:hint="cs"/>
          <w:rtl/>
        </w:rPr>
        <w:t>ی</w:t>
      </w:r>
      <w:r w:rsidRPr="009C2917">
        <w:rPr>
          <w:rtl/>
        </w:rPr>
        <w:t xml:space="preserve"> کشف ملاک ب</w:t>
      </w:r>
      <w:r w:rsidRPr="009C2917">
        <w:rPr>
          <w:rFonts w:hint="cs"/>
          <w:rtl/>
        </w:rPr>
        <w:t>ی</w:t>
      </w:r>
      <w:r w:rsidRPr="009C2917">
        <w:rPr>
          <w:rFonts w:hint="eastAsia"/>
          <w:rtl/>
        </w:rPr>
        <w:t>ان</w:t>
      </w:r>
      <w:r w:rsidRPr="009C2917">
        <w:rPr>
          <w:rtl/>
        </w:rPr>
        <w:t xml:space="preserve"> شده و مورد مناقشه قرار گرفت. علاوه بر اشکالات مطرح شده بر اصل طرق کشف ملاک، اشکال معارضه هم مطرح شده است که در ا</w:t>
      </w:r>
      <w:r w:rsidRPr="009C2917">
        <w:rPr>
          <w:rFonts w:hint="cs"/>
          <w:rtl/>
        </w:rPr>
        <w:t>ی</w:t>
      </w:r>
      <w:r w:rsidRPr="009C2917">
        <w:rPr>
          <w:rFonts w:hint="eastAsia"/>
          <w:rtl/>
        </w:rPr>
        <w:t>ن</w:t>
      </w:r>
      <w:r w:rsidRPr="009C2917">
        <w:rPr>
          <w:rtl/>
        </w:rPr>
        <w:t xml:space="preserve"> مجال به بررس</w:t>
      </w:r>
      <w:r w:rsidRPr="009C2917">
        <w:rPr>
          <w:rFonts w:hint="cs"/>
          <w:rtl/>
        </w:rPr>
        <w:t>ی</w:t>
      </w:r>
      <w:r w:rsidRPr="009C2917">
        <w:rPr>
          <w:rtl/>
        </w:rPr>
        <w:t xml:space="preserve"> اشکال معارضه خواه</w:t>
      </w:r>
      <w:r w:rsidRPr="009C2917">
        <w:rPr>
          <w:rFonts w:hint="cs"/>
          <w:rtl/>
        </w:rPr>
        <w:t>ی</w:t>
      </w:r>
      <w:r w:rsidRPr="009C2917">
        <w:rPr>
          <w:rFonts w:hint="eastAsia"/>
          <w:rtl/>
        </w:rPr>
        <w:t>م</w:t>
      </w:r>
      <w:r w:rsidR="006B7E47">
        <w:rPr>
          <w:rtl/>
        </w:rPr>
        <w:t xml:space="preserve"> پرداخت</w:t>
      </w:r>
      <w:r w:rsidR="006B7E47">
        <w:rPr>
          <w:rFonts w:hint="cs"/>
          <w:rtl/>
        </w:rPr>
        <w:t>.</w:t>
      </w:r>
    </w:p>
    <w:p w:rsidR="009C2917" w:rsidRDefault="009C2917" w:rsidP="000F542B">
      <w:pPr>
        <w:pStyle w:val="Heading1"/>
        <w:jc w:val="lowKashida"/>
        <w:rPr>
          <w:rtl/>
        </w:rPr>
      </w:pPr>
      <w:bookmarkStart w:id="4" w:name="_Toc513349327"/>
      <w:bookmarkStart w:id="5" w:name="_Toc513349400"/>
      <w:r>
        <w:rPr>
          <w:rFonts w:hint="cs"/>
          <w:rtl/>
        </w:rPr>
        <w:t>تزاحم ملاکی</w:t>
      </w:r>
      <w:bookmarkEnd w:id="4"/>
      <w:bookmarkEnd w:id="5"/>
    </w:p>
    <w:p w:rsidR="006B7E47" w:rsidRPr="006B7E47" w:rsidRDefault="006B7E47" w:rsidP="000F542B">
      <w:pPr>
        <w:pStyle w:val="Heading2"/>
        <w:jc w:val="lowKashida"/>
        <w:rPr>
          <w:rtl/>
        </w:rPr>
      </w:pPr>
      <w:bookmarkStart w:id="6" w:name="_Toc513349328"/>
      <w:bookmarkStart w:id="7" w:name="_Toc513349401"/>
      <w:r>
        <w:rPr>
          <w:rFonts w:hint="cs"/>
          <w:rtl/>
        </w:rPr>
        <w:t>کلام محقق عراقی</w:t>
      </w:r>
      <w:bookmarkEnd w:id="6"/>
      <w:bookmarkEnd w:id="7"/>
    </w:p>
    <w:p w:rsidR="00BC0FC4" w:rsidRDefault="004E487C" w:rsidP="000F542B">
      <w:pPr>
        <w:jc w:val="lowKashida"/>
        <w:rPr>
          <w:rtl/>
        </w:rPr>
      </w:pPr>
      <w:r>
        <w:rPr>
          <w:rFonts w:hint="cs"/>
          <w:rtl/>
        </w:rPr>
        <w:t xml:space="preserve">محقق </w:t>
      </w:r>
      <w:r w:rsidR="008A566A">
        <w:rPr>
          <w:rFonts w:hint="cs"/>
          <w:rtl/>
        </w:rPr>
        <w:t>عراقی فرمودند: در صورت اجتماع امر و نهی و قائل شدن به امتناع اجتماع و تقدیم جانب نهی، ولو اینکه کشف می شود که متعلق امر، فرد مباح است و لذا در مورد خطاب «صلّ»</w:t>
      </w:r>
      <w:r w:rsidR="000B1D7B">
        <w:rPr>
          <w:rFonts w:hint="cs"/>
          <w:rtl/>
        </w:rPr>
        <w:t xml:space="preserve"> و «لاتغصب»، بنا</w:t>
      </w:r>
      <w:r w:rsidR="003C4CE9">
        <w:rPr>
          <w:rFonts w:hint="cs"/>
          <w:rtl/>
        </w:rPr>
        <w:t>بر قول به امتناع اجتماع امر و نهی و تقدیم جانب نهی، کشف می شود که متعلق</w:t>
      </w:r>
      <w:r w:rsidR="006340D5">
        <w:rPr>
          <w:rFonts w:hint="cs"/>
          <w:rtl/>
        </w:rPr>
        <w:t>ِ</w:t>
      </w:r>
      <w:r w:rsidR="003C4CE9">
        <w:rPr>
          <w:rFonts w:hint="cs"/>
          <w:rtl/>
        </w:rPr>
        <w:t xml:space="preserve"> امر </w:t>
      </w:r>
      <w:r w:rsidR="006340D5">
        <w:rPr>
          <w:rFonts w:hint="cs"/>
          <w:rtl/>
        </w:rPr>
        <w:t xml:space="preserve">به </w:t>
      </w:r>
      <w:r w:rsidR="003C4CE9">
        <w:rPr>
          <w:rFonts w:hint="cs"/>
          <w:rtl/>
        </w:rPr>
        <w:t xml:space="preserve">صلاه، نماز در مکان مباح است، اما نماز در مکان مغصوب هم مسقط امر خواهد بود؛ چون </w:t>
      </w:r>
      <w:r w:rsidR="009C472A">
        <w:rPr>
          <w:rFonts w:hint="cs"/>
          <w:rtl/>
        </w:rPr>
        <w:t xml:space="preserve">خطاب «لاتغصب» صرفا مدلول مطابقی خطاب «صلّ» را تقیید زده و متعلق امر را تبدیل به نماز در مکان مباح می کند، </w:t>
      </w:r>
      <w:r w:rsidR="006D2F58">
        <w:rPr>
          <w:rFonts w:hint="cs"/>
          <w:rtl/>
        </w:rPr>
        <w:t xml:space="preserve">اما </w:t>
      </w:r>
      <w:r w:rsidR="003C4CE9">
        <w:rPr>
          <w:rFonts w:hint="cs"/>
          <w:rtl/>
        </w:rPr>
        <w:t>دلالت التزامیه خطاب «صلّ» این است که طبیعی صلاه و اینکه در مکان مغصوب باشد، وافی به ملاک است</w:t>
      </w:r>
      <w:r w:rsidR="006D2F58">
        <w:rPr>
          <w:rFonts w:hint="cs"/>
          <w:rtl/>
        </w:rPr>
        <w:t xml:space="preserve"> و مدلول التزامی تقیید نخورده است.</w:t>
      </w:r>
    </w:p>
    <w:p w:rsidR="006B7E47" w:rsidRDefault="006B7E47" w:rsidP="000F542B">
      <w:pPr>
        <w:pStyle w:val="Heading3"/>
        <w:jc w:val="lowKashida"/>
        <w:rPr>
          <w:rtl/>
        </w:rPr>
      </w:pPr>
      <w:bookmarkStart w:id="8" w:name="_Toc513349329"/>
      <w:bookmarkStart w:id="9" w:name="_Toc513349402"/>
      <w:r>
        <w:rPr>
          <w:rFonts w:hint="cs"/>
          <w:rtl/>
        </w:rPr>
        <w:lastRenderedPageBreak/>
        <w:t>اشکال معارضه بین دلالت التزامیه و اطلاق هیئت</w:t>
      </w:r>
      <w:bookmarkEnd w:id="8"/>
      <w:bookmarkEnd w:id="9"/>
    </w:p>
    <w:p w:rsidR="006D2F58" w:rsidRPr="00BC0FC4" w:rsidRDefault="006D2F58" w:rsidP="000F542B">
      <w:pPr>
        <w:jc w:val="lowKashida"/>
        <w:rPr>
          <w:rtl/>
        </w:rPr>
      </w:pPr>
      <w:r>
        <w:rPr>
          <w:rFonts w:hint="cs"/>
          <w:rtl/>
        </w:rPr>
        <w:t>در اشکال به کلام محقق عراقی بیان شد که ولو اینکه دلالت التزامیه</w:t>
      </w:r>
      <w:r w:rsidR="00F60251">
        <w:rPr>
          <w:rFonts w:hint="cs"/>
          <w:rtl/>
        </w:rPr>
        <w:t xml:space="preserve"> به جهت استیفای ملاک،</w:t>
      </w:r>
      <w:r>
        <w:rPr>
          <w:rFonts w:hint="cs"/>
          <w:rtl/>
        </w:rPr>
        <w:t xml:space="preserve"> اقتضای سقوط امر به نماز</w:t>
      </w:r>
      <w:r w:rsidR="00F60251">
        <w:rPr>
          <w:rFonts w:hint="cs"/>
          <w:rtl/>
        </w:rPr>
        <w:t xml:space="preserve"> در فرض انجام نماز در مکان مغصوب می کند، اما این دلالت التزامیه با اطلاق هیئت «صلّ» معارض خواهد بود؛ چون اطلا</w:t>
      </w:r>
      <w:r w:rsidR="00AF4CBA">
        <w:rPr>
          <w:rFonts w:hint="cs"/>
          <w:rtl/>
        </w:rPr>
        <w:t>ق هیئت «صلّ» بیان می کند</w:t>
      </w:r>
      <w:r w:rsidR="00F60251">
        <w:rPr>
          <w:rFonts w:hint="cs"/>
          <w:rtl/>
        </w:rPr>
        <w:t xml:space="preserve"> تا زمانی که امتثال صورت نگیرد، امر به نماز باقی خواهد بود و امتثال خطاب «صلّ» به این است که نماز در مکان مباح خوانده شود و لذا به جهت اینکه نماز در مکان مغصوب، امتثال امر نیست، اقتضای هیئت این است که مسقط وجوب نخواهد بود و لذا بین اطلاق هیئت و اطلاق دلالت التزامیه تعارض رخ خواهد داد.</w:t>
      </w:r>
    </w:p>
    <w:p w:rsidR="001A1EA5" w:rsidRDefault="006B7E47" w:rsidP="000F542B">
      <w:pPr>
        <w:pStyle w:val="Heading4"/>
        <w:jc w:val="lowKashida"/>
        <w:rPr>
          <w:rtl/>
        </w:rPr>
      </w:pPr>
      <w:bookmarkStart w:id="10" w:name="_Toc513349330"/>
      <w:bookmarkStart w:id="11" w:name="_Toc513349403"/>
      <w:r>
        <w:rPr>
          <w:rFonts w:hint="cs"/>
          <w:rtl/>
        </w:rPr>
        <w:t>پاسخ محقق عراقی از اشکال معارضه</w:t>
      </w:r>
      <w:bookmarkEnd w:id="10"/>
      <w:bookmarkEnd w:id="11"/>
    </w:p>
    <w:p w:rsidR="006B7E47" w:rsidRDefault="006B7E47" w:rsidP="000F542B">
      <w:pPr>
        <w:jc w:val="lowKashida"/>
        <w:rPr>
          <w:rtl/>
        </w:rPr>
      </w:pPr>
      <w:r>
        <w:rPr>
          <w:rFonts w:hint="cs"/>
          <w:rtl/>
        </w:rPr>
        <w:t xml:space="preserve">محقق عراقی در پاسخ از اشکال معارضه فرموده اند: </w:t>
      </w:r>
      <w:r w:rsidR="00F856DE">
        <w:rPr>
          <w:rFonts w:hint="cs"/>
          <w:rtl/>
        </w:rPr>
        <w:t xml:space="preserve">ظهور خطاب «صلّ» این است که طبیعی صلاه مسقط وجوب است و لذا </w:t>
      </w:r>
      <w:r w:rsidR="003440CF">
        <w:rPr>
          <w:rFonts w:hint="cs"/>
          <w:rtl/>
        </w:rPr>
        <w:t>مسقط وجوب منحصر در امتثال واقعی این امر نیست. بنابراین اطلاق هیئت بیان نمی کند که اگر نماز در مکان مباح خوانده نشود، وجوب ساقط نخوا</w:t>
      </w:r>
      <w:r w:rsidR="005623BF">
        <w:rPr>
          <w:rFonts w:hint="cs"/>
          <w:rtl/>
        </w:rPr>
        <w:t>هد شد بلکه مفاد هیئت این است که انجام طبیعی نماز ولو اینکه در مکان مغصوب باشد، مسقط وجوب خواهد بود.</w:t>
      </w:r>
    </w:p>
    <w:p w:rsidR="005623BF" w:rsidRDefault="005623BF" w:rsidP="000F542B">
      <w:pPr>
        <w:pStyle w:val="Heading5"/>
        <w:jc w:val="lowKashida"/>
        <w:rPr>
          <w:rtl/>
        </w:rPr>
      </w:pPr>
      <w:bookmarkStart w:id="12" w:name="_Toc513349331"/>
      <w:bookmarkStart w:id="13" w:name="_Toc513349404"/>
      <w:r>
        <w:rPr>
          <w:rFonts w:hint="cs"/>
          <w:rtl/>
        </w:rPr>
        <w:t>مناقشات شهید صدر در کلام محقق عراقی</w:t>
      </w:r>
      <w:bookmarkEnd w:id="12"/>
      <w:bookmarkEnd w:id="13"/>
    </w:p>
    <w:p w:rsidR="005623BF" w:rsidRDefault="005623BF" w:rsidP="000F542B">
      <w:pPr>
        <w:jc w:val="lowKashida"/>
        <w:rPr>
          <w:rtl/>
        </w:rPr>
      </w:pPr>
      <w:r>
        <w:rPr>
          <w:rFonts w:hint="cs"/>
          <w:rtl/>
        </w:rPr>
        <w:t>شهید صدر در کتاب بحوث سه اشکال به محقق عراقی وارد کرده اند که عبارتند از:</w:t>
      </w:r>
    </w:p>
    <w:p w:rsidR="005623BF" w:rsidRDefault="005623BF" w:rsidP="00163CCD">
      <w:pPr>
        <w:pStyle w:val="Heading6"/>
        <w:rPr>
          <w:rtl/>
        </w:rPr>
      </w:pPr>
      <w:bookmarkStart w:id="14" w:name="_Toc513349332"/>
      <w:bookmarkStart w:id="15" w:name="_Toc513349405"/>
      <w:r>
        <w:rPr>
          <w:rFonts w:hint="cs"/>
          <w:rtl/>
        </w:rPr>
        <w:t>الف: اشکال نقضی</w:t>
      </w:r>
      <w:bookmarkEnd w:id="14"/>
      <w:bookmarkEnd w:id="15"/>
    </w:p>
    <w:p w:rsidR="00DA29B3" w:rsidRDefault="00DA29B3" w:rsidP="000F542B">
      <w:pPr>
        <w:jc w:val="lowKashida"/>
        <w:rPr>
          <w:rtl/>
        </w:rPr>
      </w:pPr>
      <w:r>
        <w:rPr>
          <w:rFonts w:hint="cs"/>
          <w:rtl/>
        </w:rPr>
        <w:t xml:space="preserve">شهید صدر در اشکال نقضی به محقق عراقی فرموده اند: در مثال «اکرم عالما» و «لاتکرم العالم الفاسق» که مخصص منفصل بیان شده است، طبق مبنای محقق عراقی، باید گفته شود که بعد از اکرام عالم فاسق، وجوب اکرام عالم، ساقط خواهد شد؛ چون اگرچه «لاتکرم العالم الفاسق» مدلول مطابقی «اکرم عالما» را تقیید زده و متعلق امر را به اکرام عالم عادل تغییر داده است، اما دلالت التزامیه «اکرم عالما» </w:t>
      </w:r>
      <w:r w:rsidR="003A1B0A">
        <w:rPr>
          <w:rFonts w:hint="cs"/>
          <w:rtl/>
        </w:rPr>
        <w:t>این است که اکرام عالم مطلقا وافی به ملاک و مسقط امر است. در حالی که این نقض قابل التزام نیست.</w:t>
      </w:r>
    </w:p>
    <w:p w:rsidR="003A1B0A" w:rsidRDefault="003A1B0A" w:rsidP="000F542B">
      <w:pPr>
        <w:jc w:val="lowKashida"/>
        <w:rPr>
          <w:rtl/>
        </w:rPr>
      </w:pPr>
      <w:r>
        <w:rPr>
          <w:rFonts w:hint="cs"/>
          <w:rtl/>
        </w:rPr>
        <w:t xml:space="preserve">پاسخ اشکال </w:t>
      </w:r>
      <w:r w:rsidR="00BA2AE7">
        <w:rPr>
          <w:rFonts w:hint="cs"/>
          <w:rtl/>
        </w:rPr>
        <w:t xml:space="preserve">نقضی </w:t>
      </w:r>
      <w:r>
        <w:rPr>
          <w:rFonts w:hint="cs"/>
          <w:rtl/>
        </w:rPr>
        <w:t>شهید صدر در جلسات گذشته بیان شد.</w:t>
      </w:r>
    </w:p>
    <w:p w:rsidR="003A1B0A" w:rsidRDefault="003A1B0A" w:rsidP="000F542B">
      <w:pPr>
        <w:pStyle w:val="Heading6"/>
        <w:jc w:val="lowKashida"/>
        <w:rPr>
          <w:rtl/>
        </w:rPr>
      </w:pPr>
      <w:bookmarkStart w:id="16" w:name="_Toc513349333"/>
      <w:bookmarkStart w:id="17" w:name="_Toc513349406"/>
      <w:r>
        <w:rPr>
          <w:rFonts w:hint="cs"/>
          <w:rtl/>
        </w:rPr>
        <w:t xml:space="preserve">ب: </w:t>
      </w:r>
      <w:r w:rsidR="00BF28E5" w:rsidRPr="00BF28E5">
        <w:rPr>
          <w:rtl/>
        </w:rPr>
        <w:t>ابتناء مطلب بر مسقط</w:t>
      </w:r>
      <w:r w:rsidR="00BF28E5" w:rsidRPr="00BF28E5">
        <w:rPr>
          <w:rFonts w:hint="cs"/>
          <w:rtl/>
        </w:rPr>
        <w:t>ی</w:t>
      </w:r>
      <w:r w:rsidR="00BF28E5" w:rsidRPr="00BF28E5">
        <w:rPr>
          <w:rtl/>
        </w:rPr>
        <w:t>ت امتثال نسبت به تکل</w:t>
      </w:r>
      <w:r w:rsidR="00BF28E5" w:rsidRPr="00BF28E5">
        <w:rPr>
          <w:rFonts w:hint="cs"/>
          <w:rtl/>
        </w:rPr>
        <w:t>ی</w:t>
      </w:r>
      <w:r w:rsidR="00BF28E5" w:rsidRPr="00BF28E5">
        <w:rPr>
          <w:rtl/>
        </w:rPr>
        <w:t>ف</w:t>
      </w:r>
      <w:bookmarkEnd w:id="16"/>
      <w:bookmarkEnd w:id="17"/>
    </w:p>
    <w:p w:rsidR="00BF28E5" w:rsidRDefault="00BF28E5" w:rsidP="000F542B">
      <w:pPr>
        <w:jc w:val="lowKashida"/>
        <w:rPr>
          <w:rtl/>
        </w:rPr>
      </w:pPr>
      <w:r>
        <w:rPr>
          <w:rFonts w:hint="cs"/>
          <w:rtl/>
        </w:rPr>
        <w:t xml:space="preserve">اشکال دوم شهید صدر در کلام </w:t>
      </w:r>
      <w:r w:rsidR="00773947">
        <w:rPr>
          <w:rFonts w:hint="cs"/>
          <w:rtl/>
        </w:rPr>
        <w:t>محقق عراقی این است که اگرچه مفاد خطاب «صلّ»</w:t>
      </w:r>
      <w:r w:rsidR="00BA2AE7">
        <w:rPr>
          <w:rFonts w:hint="eastAsia"/>
          <w:rtl/>
        </w:rPr>
        <w:t xml:space="preserve">‌ وجوب طبیعی صلاه است، اما </w:t>
      </w:r>
      <w:r w:rsidR="00773947">
        <w:rPr>
          <w:rFonts w:hint="eastAsia"/>
          <w:rtl/>
        </w:rPr>
        <w:t>طبق مبنای صحیح ما معتقد هستیم که اتیان به متعلق و حتی امتثال تکلیف، مسقط امر نیست</w:t>
      </w:r>
      <w:r w:rsidR="00BA2AE7">
        <w:rPr>
          <w:rFonts w:hint="cs"/>
          <w:rtl/>
        </w:rPr>
        <w:t>،</w:t>
      </w:r>
      <w:r w:rsidR="00773947">
        <w:rPr>
          <w:rFonts w:hint="eastAsia"/>
          <w:rtl/>
        </w:rPr>
        <w:t xml:space="preserve"> بلکه صرفا مسقط محرکیت امر </w:t>
      </w:r>
      <w:r w:rsidR="00773947">
        <w:rPr>
          <w:rFonts w:hint="eastAsia"/>
          <w:rtl/>
        </w:rPr>
        <w:lastRenderedPageBreak/>
        <w:t xml:space="preserve">خواهد بود و لذا </w:t>
      </w:r>
      <w:r w:rsidR="000316CC">
        <w:rPr>
          <w:rFonts w:hint="cs"/>
          <w:rtl/>
        </w:rPr>
        <w:t>اینکه در کلام محقق عراقی مطرح شده است که مفاد «صلّ»</w:t>
      </w:r>
      <w:r w:rsidR="000316CC">
        <w:rPr>
          <w:rFonts w:hint="eastAsia"/>
          <w:rtl/>
        </w:rPr>
        <w:t>‌به اقتضای مقید لب</w:t>
      </w:r>
      <w:r w:rsidR="00EB3846">
        <w:rPr>
          <w:rFonts w:hint="cs"/>
          <w:rtl/>
        </w:rPr>
        <w:t>ّ</w:t>
      </w:r>
      <w:r w:rsidR="000316CC">
        <w:rPr>
          <w:rFonts w:hint="eastAsia"/>
          <w:rtl/>
        </w:rPr>
        <w:t>ی مت</w:t>
      </w:r>
      <w:r w:rsidR="00EB3846">
        <w:rPr>
          <w:rFonts w:hint="cs"/>
          <w:rtl/>
        </w:rPr>
        <w:t>ّ</w:t>
      </w:r>
      <w:r w:rsidR="000316CC">
        <w:rPr>
          <w:rFonts w:hint="eastAsia"/>
          <w:rtl/>
        </w:rPr>
        <w:t>صل، این است که اتیان به طبیعی نماز مسقط امر است، صحیح نیست.</w:t>
      </w:r>
    </w:p>
    <w:p w:rsidR="007C0CB3" w:rsidRDefault="007C0CB3" w:rsidP="000F542B">
      <w:pPr>
        <w:jc w:val="lowKashida"/>
        <w:rPr>
          <w:rtl/>
        </w:rPr>
      </w:pPr>
      <w:r>
        <w:rPr>
          <w:rFonts w:hint="cs"/>
          <w:rtl/>
        </w:rPr>
        <w:t xml:space="preserve">اگر فرمایش محقق عراقی </w:t>
      </w:r>
      <w:r w:rsidR="00990E17">
        <w:rPr>
          <w:rFonts w:hint="cs"/>
          <w:rtl/>
        </w:rPr>
        <w:t>مبنی بر مسقط بودن امتث</w:t>
      </w:r>
      <w:r w:rsidR="005E18F8">
        <w:rPr>
          <w:rFonts w:hint="cs"/>
          <w:rtl/>
        </w:rPr>
        <w:t>ال تکلیف مورد پذیرش قرار گیرد</w:t>
      </w:r>
      <w:r w:rsidR="00990E17">
        <w:rPr>
          <w:rFonts w:hint="cs"/>
          <w:rtl/>
        </w:rPr>
        <w:t>، س</w:t>
      </w:r>
      <w:r w:rsidR="005E18F8">
        <w:rPr>
          <w:rFonts w:hint="cs"/>
          <w:rtl/>
        </w:rPr>
        <w:t xml:space="preserve">زاوار است </w:t>
      </w:r>
      <w:r w:rsidR="00990E17">
        <w:rPr>
          <w:rFonts w:hint="cs"/>
          <w:rtl/>
        </w:rPr>
        <w:t>بررسی شود که مفاد «صلّ»</w:t>
      </w:r>
      <w:r w:rsidR="00990E17">
        <w:rPr>
          <w:rFonts w:hint="eastAsia"/>
          <w:rtl/>
        </w:rPr>
        <w:t xml:space="preserve">‌ این است که اتیان به صلاه مسقط وجوب است و یا اینکه صرفا امتثال </w:t>
      </w:r>
      <w:r w:rsidR="006348BE">
        <w:rPr>
          <w:rFonts w:hint="cs"/>
          <w:rtl/>
        </w:rPr>
        <w:t xml:space="preserve">که انجام نماز در مکان مباح است، </w:t>
      </w:r>
      <w:r w:rsidR="006348BE">
        <w:rPr>
          <w:rFonts w:hint="eastAsia"/>
          <w:rtl/>
        </w:rPr>
        <w:t xml:space="preserve">مسقط وجوب </w:t>
      </w:r>
      <w:r w:rsidR="006348BE">
        <w:rPr>
          <w:rFonts w:hint="cs"/>
          <w:rtl/>
        </w:rPr>
        <w:t>خواهد بود</w:t>
      </w:r>
      <w:r w:rsidR="00990E17">
        <w:rPr>
          <w:rFonts w:hint="eastAsia"/>
          <w:rtl/>
        </w:rPr>
        <w:t>.</w:t>
      </w:r>
      <w:r w:rsidR="006348BE">
        <w:rPr>
          <w:rFonts w:hint="cs"/>
          <w:rtl/>
        </w:rPr>
        <w:t xml:space="preserve"> محقق عراقی قائل شده اند که اتیان صلاه ولو مصداق امتثال نباشد، </w:t>
      </w:r>
      <w:r w:rsidR="005E18F8">
        <w:rPr>
          <w:rFonts w:hint="cs"/>
          <w:rtl/>
        </w:rPr>
        <w:t>مسقط وجوب خواهد بود.</w:t>
      </w:r>
      <w:r w:rsidR="00D17AC5">
        <w:rPr>
          <w:rFonts w:hint="cs"/>
          <w:rtl/>
        </w:rPr>
        <w:t xml:space="preserve"> شهید صدر در اشکال به ایشان گفته اند:</w:t>
      </w:r>
      <w:r w:rsidR="001D2C04">
        <w:rPr>
          <w:rFonts w:hint="cs"/>
          <w:rtl/>
        </w:rPr>
        <w:t xml:space="preserve"> اساسا امتثال و یا اتی</w:t>
      </w:r>
      <w:r w:rsidR="00A6051A">
        <w:rPr>
          <w:rFonts w:hint="cs"/>
          <w:rtl/>
        </w:rPr>
        <w:t>ان متعلق مسقط تکلیف نیست</w:t>
      </w:r>
      <w:r w:rsidR="00F126CB">
        <w:rPr>
          <w:rFonts w:hint="cs"/>
          <w:rtl/>
        </w:rPr>
        <w:t>،</w:t>
      </w:r>
      <w:r w:rsidR="00A6051A">
        <w:rPr>
          <w:rFonts w:hint="cs"/>
          <w:rtl/>
        </w:rPr>
        <w:t xml:space="preserve"> بلکه امتثال واقعی مسقط محرکیت و فاعلیت امر است</w:t>
      </w:r>
      <w:r w:rsidR="00CE2E9C">
        <w:rPr>
          <w:rFonts w:hint="cs"/>
          <w:rtl/>
        </w:rPr>
        <w:t>. اما اتیان متعلق مصداق امتثال نیست؛ چون مقید منفصل بیان کرده است که امتثال خطاب «صلّ»</w:t>
      </w:r>
      <w:r w:rsidR="00CE2E9C">
        <w:rPr>
          <w:rFonts w:hint="eastAsia"/>
          <w:rtl/>
        </w:rPr>
        <w:t>‌</w:t>
      </w:r>
      <w:r w:rsidR="001D669B">
        <w:rPr>
          <w:rFonts w:hint="eastAsia"/>
          <w:rtl/>
        </w:rPr>
        <w:t xml:space="preserve"> به انجام نماز در مکان مباح است</w:t>
      </w:r>
      <w:r w:rsidR="001D669B">
        <w:rPr>
          <w:rFonts w:hint="cs"/>
          <w:rtl/>
        </w:rPr>
        <w:t xml:space="preserve"> و امر صرفا به متعلق واقعی خود </w:t>
      </w:r>
      <w:r w:rsidR="00B356A8">
        <w:rPr>
          <w:rFonts w:hint="cs"/>
          <w:rtl/>
        </w:rPr>
        <w:t xml:space="preserve">که نماز در مکان مباح است، </w:t>
      </w:r>
      <w:r w:rsidR="001D669B">
        <w:rPr>
          <w:rFonts w:hint="cs"/>
          <w:rtl/>
        </w:rPr>
        <w:t xml:space="preserve">دعوت می کند و لذا تا زمانی که اتیان متعلق مصداق امتثال نباشد، مسقط فاعلیت و محرکیت تکلیف نخواهد بود. </w:t>
      </w:r>
    </w:p>
    <w:p w:rsidR="00B356A8" w:rsidRDefault="00B356A8" w:rsidP="000F542B">
      <w:pPr>
        <w:jc w:val="lowKashida"/>
        <w:rPr>
          <w:rtl/>
        </w:rPr>
      </w:pPr>
      <w:r>
        <w:rPr>
          <w:rFonts w:hint="cs"/>
          <w:rtl/>
        </w:rPr>
        <w:t xml:space="preserve">البته ممکن است که شارع نماز در مکان مغصوب را قید وجوب قرار دهد و </w:t>
      </w:r>
      <w:r w:rsidR="00A4300E">
        <w:rPr>
          <w:rFonts w:hint="cs"/>
          <w:rtl/>
        </w:rPr>
        <w:t xml:space="preserve">خطاب را </w:t>
      </w:r>
      <w:r>
        <w:rPr>
          <w:rFonts w:hint="cs"/>
          <w:rtl/>
        </w:rPr>
        <w:t>به صورت «ان لم تصل</w:t>
      </w:r>
      <w:r w:rsidR="00F126CB">
        <w:rPr>
          <w:rFonts w:hint="cs"/>
          <w:rtl/>
        </w:rPr>
        <w:t>ّ</w:t>
      </w:r>
      <w:r>
        <w:rPr>
          <w:rFonts w:hint="cs"/>
          <w:rtl/>
        </w:rPr>
        <w:t xml:space="preserve"> فی مکان مغصوب</w:t>
      </w:r>
      <w:r w:rsidR="00A4300E">
        <w:rPr>
          <w:rFonts w:hint="cs"/>
          <w:rtl/>
        </w:rPr>
        <w:t xml:space="preserve"> فصلّ فی مکان مباح» بیان کند، اما اطلاق هیئت چنین تقییدی را نفی می کند و لذا </w:t>
      </w:r>
      <w:r w:rsidR="000275BA">
        <w:rPr>
          <w:rFonts w:hint="cs"/>
          <w:rtl/>
        </w:rPr>
        <w:t>نماز در مکان مغصوب علاوه بر اینکه امتثال نیست، مسقط شرعی هم نخواهد بود. بنابراین بین دلالت التزامیه و اطلاق هیئت تعارض رخ داده و تساقط می کنند.</w:t>
      </w:r>
    </w:p>
    <w:p w:rsidR="009A7029" w:rsidRDefault="009A7029" w:rsidP="000F542B">
      <w:pPr>
        <w:pStyle w:val="Heading7"/>
        <w:jc w:val="lowKashida"/>
        <w:rPr>
          <w:rtl/>
        </w:rPr>
      </w:pPr>
      <w:bookmarkStart w:id="18" w:name="_Toc513349334"/>
      <w:bookmarkStart w:id="19" w:name="_Toc513349407"/>
      <w:r>
        <w:rPr>
          <w:rFonts w:hint="cs"/>
          <w:rtl/>
        </w:rPr>
        <w:t>مناقشه در اشکال دوم شهید صدر</w:t>
      </w:r>
      <w:r w:rsidR="005D45C0">
        <w:rPr>
          <w:rFonts w:hint="cs"/>
          <w:rtl/>
        </w:rPr>
        <w:t xml:space="preserve"> (عدم نفی وافی به ملاک بودن فرد متعلق)</w:t>
      </w:r>
      <w:bookmarkEnd w:id="18"/>
      <w:bookmarkEnd w:id="19"/>
    </w:p>
    <w:p w:rsidR="00BA5261" w:rsidRDefault="009A7029" w:rsidP="000F542B">
      <w:pPr>
        <w:jc w:val="lowKashida"/>
        <w:rPr>
          <w:rtl/>
        </w:rPr>
      </w:pPr>
      <w:r>
        <w:rPr>
          <w:rFonts w:hint="cs"/>
          <w:rtl/>
        </w:rPr>
        <w:t xml:space="preserve">مناقشه ما در اشکال دوم شهید صدر این است که اشکال ایشان طبق ادبیات محقق عراقی صحیح است، اما </w:t>
      </w:r>
      <w:r w:rsidR="00F920B2">
        <w:rPr>
          <w:rFonts w:hint="cs"/>
          <w:rtl/>
        </w:rPr>
        <w:t>مطلب</w:t>
      </w:r>
      <w:r w:rsidR="00465E00">
        <w:rPr>
          <w:rFonts w:hint="cs"/>
          <w:rtl/>
        </w:rPr>
        <w:t xml:space="preserve">ی وجود دارد و آن اینکه روشن نیست بتوان </w:t>
      </w:r>
      <w:r w:rsidR="00F920B2">
        <w:rPr>
          <w:rFonts w:hint="cs"/>
          <w:rtl/>
        </w:rPr>
        <w:t xml:space="preserve">وافی به ملاک بودن نماز در مکان مغصوب را نفی کرد؛ چون اگر شک شود که صوم نسبت به خطاب «صلّ» مسقط باشد، بلااشکال ظهور خطاب «صلّ» حکم می کند که </w:t>
      </w:r>
      <w:r w:rsidR="00E819DB">
        <w:rPr>
          <w:rFonts w:hint="cs"/>
          <w:rtl/>
        </w:rPr>
        <w:t>طبق نظر شهید صدر صرفا نماز مسقط فاعلیت امر صلاه و طبق نظر مشهور صرفا نماز مسقط فعلیت</w:t>
      </w:r>
      <w:r w:rsidR="00BA5261">
        <w:rPr>
          <w:rFonts w:hint="cs"/>
          <w:rtl/>
        </w:rPr>
        <w:t xml:space="preserve"> امر به نماز است و غیر از نماز چیزی وافی به ملاک نماز نیست. بنابراین احتمال اینکه صوم وافی ب</w:t>
      </w:r>
      <w:r w:rsidR="008D03C6">
        <w:rPr>
          <w:rFonts w:hint="cs"/>
          <w:rtl/>
        </w:rPr>
        <w:t xml:space="preserve">ه ملاک نماز باشد، با اطلاق هیئت، نفی خواهد شد. اما </w:t>
      </w:r>
      <w:r w:rsidR="00BA5261">
        <w:rPr>
          <w:rFonts w:hint="cs"/>
          <w:rtl/>
        </w:rPr>
        <w:t>اطلاق خطاب «صلّ»</w:t>
      </w:r>
      <w:r w:rsidR="008D03C6">
        <w:rPr>
          <w:rFonts w:hint="cs"/>
          <w:rtl/>
        </w:rPr>
        <w:t xml:space="preserve"> نمی تواند وافی به ملاک بودن فردی از نماز که نماز در مکان مغصوب است، </w:t>
      </w:r>
      <w:r w:rsidR="004A093D">
        <w:rPr>
          <w:rFonts w:hint="cs"/>
          <w:rtl/>
        </w:rPr>
        <w:t>را نفی کند؛ چون دلالت التزامیه خطاب «صلّ»</w:t>
      </w:r>
      <w:r w:rsidR="004A093D">
        <w:rPr>
          <w:rFonts w:hint="eastAsia"/>
          <w:rtl/>
        </w:rPr>
        <w:t xml:space="preserve">‌ این است که صلاه در مکان مغصوب وافی به ملاک است و اگر این ظهور معتبر باشد، کشف می کند که </w:t>
      </w:r>
      <w:r w:rsidR="00436006">
        <w:rPr>
          <w:rFonts w:hint="cs"/>
          <w:rtl/>
        </w:rPr>
        <w:t>مسقط وجوب محقق شده است؛ چون مقید لبی بیان می کند</w:t>
      </w:r>
      <w:r w:rsidR="00144FE6">
        <w:rPr>
          <w:rFonts w:hint="cs"/>
          <w:rtl/>
        </w:rPr>
        <w:t xml:space="preserve"> </w:t>
      </w:r>
      <w:r w:rsidR="00436006">
        <w:rPr>
          <w:rFonts w:hint="cs"/>
          <w:rtl/>
        </w:rPr>
        <w:t xml:space="preserve">که استیفاء ملاک هم مسقط وجوب است و </w:t>
      </w:r>
      <w:r w:rsidR="0063758D">
        <w:rPr>
          <w:rFonts w:hint="cs"/>
          <w:rtl/>
        </w:rPr>
        <w:t xml:space="preserve">اطلاق هیئت </w:t>
      </w:r>
      <w:r w:rsidR="00144FE6">
        <w:rPr>
          <w:rFonts w:hint="cs"/>
          <w:rtl/>
        </w:rPr>
        <w:t>بیان می کند</w:t>
      </w:r>
      <w:r w:rsidR="00C85A1E">
        <w:rPr>
          <w:rFonts w:hint="cs"/>
          <w:rtl/>
        </w:rPr>
        <w:t xml:space="preserve"> </w:t>
      </w:r>
      <w:r w:rsidR="00144FE6">
        <w:rPr>
          <w:rFonts w:hint="cs"/>
          <w:rtl/>
        </w:rPr>
        <w:t>که تکلیف به غیر از متعلق در خطاب</w:t>
      </w:r>
      <w:r w:rsidR="00C85A1E">
        <w:rPr>
          <w:rFonts w:hint="cs"/>
          <w:rtl/>
        </w:rPr>
        <w:t>،</w:t>
      </w:r>
      <w:r w:rsidR="00144FE6">
        <w:rPr>
          <w:rFonts w:hint="cs"/>
          <w:rtl/>
        </w:rPr>
        <w:t xml:space="preserve"> مقید نشده است و لذا خطاب «صلّ»</w:t>
      </w:r>
      <w:r w:rsidR="00144FE6">
        <w:rPr>
          <w:rFonts w:hint="eastAsia"/>
          <w:rtl/>
        </w:rPr>
        <w:t>‌ بیان می کند وجوب نماز مشروط به عدم صوم نیست،</w:t>
      </w:r>
      <w:r w:rsidR="00144FE6">
        <w:rPr>
          <w:rFonts w:hint="cs"/>
          <w:rtl/>
        </w:rPr>
        <w:t xml:space="preserve"> اما اینکه وجوب نماز مشروط به عدم فردی از نماز </w:t>
      </w:r>
      <w:r w:rsidR="00C85A1E">
        <w:rPr>
          <w:rFonts w:hint="cs"/>
          <w:rtl/>
        </w:rPr>
        <w:t xml:space="preserve">مثل نماز در مکان مغصوب </w:t>
      </w:r>
      <w:r w:rsidR="003E6D55">
        <w:rPr>
          <w:rFonts w:hint="cs"/>
          <w:rtl/>
        </w:rPr>
        <w:t xml:space="preserve">باشد که مقید منفصل متعلق بودن آن را نفی کرده است، </w:t>
      </w:r>
      <w:r w:rsidR="00FE5E65">
        <w:rPr>
          <w:rFonts w:hint="cs"/>
          <w:rtl/>
        </w:rPr>
        <w:t xml:space="preserve">بحث مهمی است که </w:t>
      </w:r>
      <w:r w:rsidR="00563F74">
        <w:rPr>
          <w:rFonts w:hint="cs"/>
          <w:rtl/>
        </w:rPr>
        <w:t xml:space="preserve">محقق عراقی قائل شده اند ظهور التزامی دلالت می کند که این </w:t>
      </w:r>
      <w:r w:rsidR="00563F74">
        <w:rPr>
          <w:rFonts w:hint="cs"/>
          <w:rtl/>
        </w:rPr>
        <w:lastRenderedPageBreak/>
        <w:t>فرد از نماز که نماز در مکان غصبی است، وافی به ملاک است و این ظهور معتبر است؛ چون خطاب «صلّ» مقید منفصل به صورت «ما لم تستوف ملاکه» دارد.</w:t>
      </w:r>
    </w:p>
    <w:p w:rsidR="0022660D" w:rsidRDefault="0022660D" w:rsidP="000F542B">
      <w:pPr>
        <w:jc w:val="lowKashida"/>
        <w:rPr>
          <w:rtl/>
        </w:rPr>
      </w:pPr>
      <w:r>
        <w:rPr>
          <w:rFonts w:hint="cs"/>
          <w:rtl/>
        </w:rPr>
        <w:t>اما اگر احتمال داده شود که فعل دیگری همانند روزه، مسقط ملاک باشد، شارع بیان می کند: «من متصدی تطبیق شده و اعلام کرده ام که صرفا نماز وافی به ملاک این امر است و چیزی دیگری وافی به ملاک نیست»</w:t>
      </w:r>
      <w:r w:rsidR="003A3F24">
        <w:rPr>
          <w:rFonts w:hint="cs"/>
          <w:rtl/>
        </w:rPr>
        <w:t xml:space="preserve"> اما شارع متصدی نشده است که نماز در مکان غصبی وافی به ملاک نیست.</w:t>
      </w:r>
    </w:p>
    <w:p w:rsidR="00652FA4" w:rsidRDefault="00652FA4" w:rsidP="000F542B">
      <w:pPr>
        <w:jc w:val="lowKashida"/>
        <w:rPr>
          <w:rtl/>
        </w:rPr>
      </w:pPr>
      <w:r>
        <w:rPr>
          <w:rFonts w:hint="cs"/>
          <w:rtl/>
        </w:rPr>
        <w:t>اما مبنای شهید صدر این است که اثباتا اطلاق هیئت مقید به عدم استیفاء ملاک نیست و لذا وجوب مطلق است که اگر به صورت کلی امتثال نشود، محرکیت این وجوب باقی خواهد بود</w:t>
      </w:r>
      <w:r w:rsidR="00655EF5">
        <w:rPr>
          <w:rFonts w:hint="cs"/>
          <w:rtl/>
        </w:rPr>
        <w:t xml:space="preserve">، اما در صورت انجام نماز در مکان مغصوب، اطلاق هیئت اقتضاء می کندکه وجوب ولو بعد از نماز </w:t>
      </w:r>
      <w:r w:rsidR="00B8398C">
        <w:rPr>
          <w:rFonts w:hint="cs"/>
          <w:rtl/>
        </w:rPr>
        <w:t xml:space="preserve">خواندن </w:t>
      </w:r>
      <w:r w:rsidR="00655EF5">
        <w:rPr>
          <w:rFonts w:hint="cs"/>
          <w:rtl/>
        </w:rPr>
        <w:t>در مکان غصبی</w:t>
      </w:r>
      <w:r w:rsidR="00B8398C">
        <w:rPr>
          <w:rFonts w:hint="cs"/>
          <w:rtl/>
        </w:rPr>
        <w:t>،</w:t>
      </w:r>
      <w:r w:rsidR="00655EF5">
        <w:rPr>
          <w:rFonts w:hint="cs"/>
          <w:rtl/>
        </w:rPr>
        <w:t xml:space="preserve"> باقی است. این قسمت از کلام شهید صدر برای ما روشن نیست و اشکال ما به ایشان این است که اطلاق هیئت صرفا نفی مسقطیت غیر از متعلق خود در خطاب می کند</w:t>
      </w:r>
      <w:r w:rsidR="00C37AC5">
        <w:rPr>
          <w:rFonts w:hint="cs"/>
          <w:rtl/>
        </w:rPr>
        <w:t xml:space="preserve"> که مسقطیت صوم نسبت به صلاه نفی می شود، اما هیئت ظهوری در </w:t>
      </w:r>
      <w:r w:rsidR="00931BDB">
        <w:rPr>
          <w:rFonts w:hint="cs"/>
          <w:rtl/>
        </w:rPr>
        <w:t xml:space="preserve">مسقط نبودن </w:t>
      </w:r>
      <w:r w:rsidR="00C37AC5">
        <w:rPr>
          <w:rFonts w:hint="cs"/>
          <w:rtl/>
        </w:rPr>
        <w:t>فردی از نماز که مقید منفصل امتثال بودن آن را نفی کرده است</w:t>
      </w:r>
      <w:r w:rsidR="00931BDB">
        <w:rPr>
          <w:rFonts w:hint="cs"/>
          <w:rtl/>
        </w:rPr>
        <w:t xml:space="preserve">، ندارد ولذا نماز در </w:t>
      </w:r>
      <w:r w:rsidR="00B8398C">
        <w:rPr>
          <w:rFonts w:hint="cs"/>
          <w:rtl/>
        </w:rPr>
        <w:t>مکان مغصوب هم ممکن است</w:t>
      </w:r>
      <w:r w:rsidR="00931BDB">
        <w:rPr>
          <w:rFonts w:hint="cs"/>
          <w:rtl/>
        </w:rPr>
        <w:t xml:space="preserve"> وافی به ملاک باشد و در صورت وافی به ملاک بودن، سبب تقیید وجوب می شود و خطاب صلاه به صورت «ان لم تصلّ فی مکان مغصوب فصلّ فی مکان مباح» </w:t>
      </w:r>
      <w:r w:rsidR="00E05713">
        <w:rPr>
          <w:rFonts w:hint="cs"/>
          <w:rtl/>
        </w:rPr>
        <w:t>خواهد بود، اما نمی توان گفت که شارع متصدی تطبیق بوده و نماز در مکان مغ</w:t>
      </w:r>
      <w:r w:rsidR="00256194">
        <w:rPr>
          <w:rFonts w:hint="cs"/>
          <w:rtl/>
        </w:rPr>
        <w:t>صوب را وافی به ملاک ندانست</w:t>
      </w:r>
      <w:r w:rsidR="00B8398C">
        <w:rPr>
          <w:rFonts w:hint="cs"/>
          <w:rtl/>
        </w:rPr>
        <w:t>ه است؛ چون</w:t>
      </w:r>
      <w:r w:rsidR="00256194">
        <w:rPr>
          <w:rFonts w:hint="cs"/>
          <w:rtl/>
        </w:rPr>
        <w:t xml:space="preserve"> همان طور که خطاب «صلّ» ظهور دارد که صوم وافی به ملاک نماز نیست، باید ظهور داشته باشد که </w:t>
      </w:r>
      <w:r w:rsidR="000C4D8B">
        <w:rPr>
          <w:rFonts w:hint="cs"/>
          <w:rtl/>
        </w:rPr>
        <w:t>غیر از امتثال که نماز در مکان مباح است، چیز دیگری وافی به ملاک نیست که اگر چنین ظهوری وجود داشته باشد، ما مشکلی نداریم، اما اشکال این است که خطاب «صلّ» چنین ظهوری ندارد.</w:t>
      </w:r>
    </w:p>
    <w:p w:rsidR="006951F4" w:rsidRDefault="00582461" w:rsidP="000F542B">
      <w:pPr>
        <w:jc w:val="lowKashida"/>
        <w:rPr>
          <w:rtl/>
        </w:rPr>
      </w:pPr>
      <w:r>
        <w:rPr>
          <w:rFonts w:hint="cs"/>
          <w:rtl/>
        </w:rPr>
        <w:t xml:space="preserve">برای روشن شدن مطلب می توان به مثال عرفی اشاره کرد که اگر مولی به عبد خود خطاب «اغسل وجهک بالماء» را گفته و در خطاب دیگری تعبیر «لاتغصب» را به کار ببرد. </w:t>
      </w:r>
      <w:r w:rsidR="001D1EFA">
        <w:rPr>
          <w:rFonts w:hint="cs"/>
          <w:rtl/>
        </w:rPr>
        <w:t>در این مثال ممکن است احراز شود که شستن صورت با آب غصبی، وافی به ملاک است همان طور که در مورد شستن لباس متنجس احراز شده است که شستن لباس با آب غصبی وافی به ملاک است</w:t>
      </w:r>
      <w:r w:rsidR="00A84BD9">
        <w:rPr>
          <w:rFonts w:hint="cs"/>
          <w:rtl/>
        </w:rPr>
        <w:t>. اما گاهی به جهت تعبدی بودن حکم، شک ایجا</w:t>
      </w:r>
      <w:r w:rsidR="00D1372C">
        <w:rPr>
          <w:rFonts w:hint="cs"/>
          <w:rtl/>
        </w:rPr>
        <w:t xml:space="preserve">د می شود؛ مثل «اغسل وجهک </w:t>
      </w:r>
      <w:r w:rsidR="00A84BD9">
        <w:rPr>
          <w:rFonts w:hint="cs"/>
          <w:rtl/>
        </w:rPr>
        <w:t>و یدیک بالماء و امسح علی رأسک و رجلیه»</w:t>
      </w:r>
      <w:r w:rsidR="00764F6E">
        <w:rPr>
          <w:rFonts w:hint="cs"/>
          <w:rtl/>
        </w:rPr>
        <w:t xml:space="preserve"> که احتمال </w:t>
      </w:r>
      <w:r w:rsidR="00BB4E54">
        <w:rPr>
          <w:rFonts w:hint="cs"/>
          <w:rtl/>
        </w:rPr>
        <w:t xml:space="preserve">دارد شستن صورت با آب غصبی، </w:t>
      </w:r>
      <w:r w:rsidR="00764F6E">
        <w:rPr>
          <w:rFonts w:hint="cs"/>
          <w:rtl/>
        </w:rPr>
        <w:t xml:space="preserve">وافی به ملاک </w:t>
      </w:r>
      <w:r w:rsidR="00BB4E54">
        <w:rPr>
          <w:rFonts w:hint="cs"/>
          <w:rtl/>
        </w:rPr>
        <w:t>باشد</w:t>
      </w:r>
      <w:r w:rsidR="00764F6E">
        <w:rPr>
          <w:rFonts w:hint="cs"/>
          <w:rtl/>
        </w:rPr>
        <w:t xml:space="preserve">، اما یقین وجود ندارد. </w:t>
      </w:r>
      <w:r w:rsidR="00252205">
        <w:rPr>
          <w:rFonts w:hint="cs"/>
          <w:rtl/>
        </w:rPr>
        <w:t xml:space="preserve">بحث در این است که طبق ادعای محقق عراقی شستن صورت با آب غصبی، وافی به ملاک است و این ظهور معتبر است. </w:t>
      </w:r>
      <w:r w:rsidR="00003059">
        <w:rPr>
          <w:rFonts w:hint="cs"/>
          <w:rtl/>
        </w:rPr>
        <w:t>به نظر ما در اینجا نباید به ایشان اشکال کرد؛ چون وقتی ظهور معتبر باشد و بیان کند که شستن صورت با آب غصبی وافی به ملاک است، منش</w:t>
      </w:r>
      <w:r w:rsidR="00BB4E54">
        <w:rPr>
          <w:rFonts w:hint="cs"/>
          <w:rtl/>
        </w:rPr>
        <w:t>أ</w:t>
      </w:r>
      <w:r w:rsidR="00003059">
        <w:rPr>
          <w:rFonts w:hint="cs"/>
          <w:rtl/>
        </w:rPr>
        <w:t xml:space="preserve"> می شود که قید وجوب که به صورت «مالم تستوف ملاکه»</w:t>
      </w:r>
      <w:r w:rsidR="006951F4">
        <w:rPr>
          <w:rFonts w:hint="cs"/>
          <w:rtl/>
        </w:rPr>
        <w:t xml:space="preserve"> احراز شود؛ چون در این خطاب مولی وافی به ملاک بودن وضوء با آب غصبی را بیان کرده است و دیگر معنا ندارد که اطلاق هیئت معارض باشد.</w:t>
      </w:r>
    </w:p>
    <w:p w:rsidR="00582461" w:rsidRDefault="00820BEB" w:rsidP="000F542B">
      <w:pPr>
        <w:jc w:val="lowKashida"/>
        <w:rPr>
          <w:rtl/>
        </w:rPr>
      </w:pPr>
      <w:r>
        <w:rPr>
          <w:rFonts w:hint="cs"/>
          <w:rtl/>
        </w:rPr>
        <w:lastRenderedPageBreak/>
        <w:t xml:space="preserve">بحث در این است که شهید صدر در بحوث ادعاء کرده اند که ظاهر «اغسل وجهک بالماء» این است که فقط امتثال </w:t>
      </w:r>
      <w:r w:rsidR="008815DD">
        <w:rPr>
          <w:rFonts w:hint="cs"/>
          <w:rtl/>
        </w:rPr>
        <w:t xml:space="preserve">که شستن صورت با آب مباح است، </w:t>
      </w:r>
      <w:r>
        <w:rPr>
          <w:rFonts w:hint="cs"/>
          <w:rtl/>
        </w:rPr>
        <w:t>وافی به ملاک است و چیزی</w:t>
      </w:r>
      <w:r w:rsidR="008815DD">
        <w:rPr>
          <w:rFonts w:hint="cs"/>
          <w:rtl/>
        </w:rPr>
        <w:t xml:space="preserve"> دیگری وافی به ملاک نیست. اشکال ما به شهید صدر این است که این ادعا را نمی توان اثبات کرد؛ چون ظاهر «اغسل وجهک بالماء» این است که چیزی دیگری غیر از شستن صورت با آب وافی به ملاک نیست</w:t>
      </w:r>
      <w:r w:rsidR="001E2C7E">
        <w:rPr>
          <w:rFonts w:hint="cs"/>
          <w:rtl/>
        </w:rPr>
        <w:t xml:space="preserve"> و لذا اگر شخص برود صورت خود را ضدعفونی کند یا اینکه صورت خود را با گلاب بشوید، وافی به ملاک نخواهد بود؛ اما یک فردی از شستن صورت با آب که شستن صورت با آب غصبی است، خطاب ظهوری در نفی </w:t>
      </w:r>
      <w:r w:rsidR="007A2F0A">
        <w:rPr>
          <w:rFonts w:hint="cs"/>
          <w:rtl/>
        </w:rPr>
        <w:t>وافی بودن به ملاک آن ندارد.</w:t>
      </w:r>
    </w:p>
    <w:p w:rsidR="005D45C0" w:rsidRDefault="005D45C0" w:rsidP="000F542B">
      <w:pPr>
        <w:pStyle w:val="Heading8"/>
        <w:jc w:val="lowKashida"/>
        <w:rPr>
          <w:rtl/>
        </w:rPr>
      </w:pPr>
      <w:bookmarkStart w:id="20" w:name="_Toc513349335"/>
      <w:bookmarkStart w:id="21" w:name="_Toc513349408"/>
      <w:r>
        <w:rPr>
          <w:rFonts w:hint="cs"/>
          <w:rtl/>
        </w:rPr>
        <w:t>بررسی اصل عملی در صورت شک در مسقط</w:t>
      </w:r>
      <w:bookmarkEnd w:id="20"/>
      <w:bookmarkEnd w:id="21"/>
    </w:p>
    <w:p w:rsidR="007A2F0A" w:rsidRDefault="007A2F0A" w:rsidP="000F542B">
      <w:pPr>
        <w:jc w:val="lowKashida"/>
        <w:rPr>
          <w:rtl/>
        </w:rPr>
      </w:pPr>
      <w:r>
        <w:rPr>
          <w:rFonts w:hint="cs"/>
          <w:rtl/>
        </w:rPr>
        <w:t>اگر هم فرضا در وفاء به ملاک شک وجود داشته باشد و کلام محقق عراقی تمام نباشد</w:t>
      </w:r>
      <w:r w:rsidR="00356863">
        <w:rPr>
          <w:rStyle w:val="FootnoteReference"/>
          <w:rtl/>
        </w:rPr>
        <w:footnoteReference w:id="1"/>
      </w:r>
      <w:r>
        <w:rPr>
          <w:rFonts w:hint="cs"/>
          <w:rtl/>
        </w:rPr>
        <w:t xml:space="preserve">، </w:t>
      </w:r>
      <w:r w:rsidR="006878D2">
        <w:rPr>
          <w:rFonts w:hint="cs"/>
          <w:rtl/>
        </w:rPr>
        <w:t xml:space="preserve">اشکال برطرف نمی شود و در </w:t>
      </w:r>
      <w:r w:rsidR="006D208A">
        <w:rPr>
          <w:rFonts w:hint="cs"/>
          <w:rtl/>
        </w:rPr>
        <w:t xml:space="preserve">این </w:t>
      </w:r>
      <w:r w:rsidR="006878D2">
        <w:rPr>
          <w:rFonts w:hint="cs"/>
          <w:rtl/>
        </w:rPr>
        <w:t>صورت شک نوبت به اصل عملی خواهد رسید. طبق نظر مشهور</w:t>
      </w:r>
      <w:r w:rsidR="006D208A">
        <w:rPr>
          <w:rFonts w:hint="cs"/>
          <w:rtl/>
        </w:rPr>
        <w:t>،</w:t>
      </w:r>
      <w:r w:rsidR="006878D2">
        <w:rPr>
          <w:rFonts w:hint="cs"/>
          <w:rtl/>
        </w:rPr>
        <w:t xml:space="preserve"> اصل عملی در موارد شک در مسقط قاعده اشتغال است.</w:t>
      </w:r>
    </w:p>
    <w:p w:rsidR="006878D2" w:rsidRDefault="006878D2" w:rsidP="000F542B">
      <w:pPr>
        <w:jc w:val="lowKashida"/>
        <w:rPr>
          <w:rtl/>
        </w:rPr>
      </w:pPr>
      <w:r>
        <w:rPr>
          <w:rFonts w:hint="cs"/>
          <w:rtl/>
        </w:rPr>
        <w:t>اما به نظر ما اگر شک در</w:t>
      </w:r>
      <w:r w:rsidR="006D208A">
        <w:rPr>
          <w:rFonts w:hint="cs"/>
          <w:rtl/>
        </w:rPr>
        <w:t xml:space="preserve"> مسقط، صرفا شک در مسقط خارجی بوده</w:t>
      </w:r>
      <w:r>
        <w:rPr>
          <w:rFonts w:hint="cs"/>
          <w:rtl/>
        </w:rPr>
        <w:t xml:space="preserve"> و در سعه و ضیق جعل شارع شک وجود نداشته باشد، مجرای قاعده اشتغال خواهد بود. به</w:t>
      </w:r>
      <w:r w:rsidR="004F54AF">
        <w:rPr>
          <w:rFonts w:hint="cs"/>
          <w:rtl/>
        </w:rPr>
        <w:t xml:space="preserve"> عنوان مثال در مورد وضوء با آب، شخص شک داشته باشد که با آب وضوء گرفته است یا با مایعی که دارای توارد حالتین بوده است. در این صورت هم استصحاب بقاء وجوب و هم قاعده اشتغال جاری خواهد شد که به نظر ما قاعده اشتغال</w:t>
      </w:r>
      <w:r w:rsidR="00C04F43">
        <w:rPr>
          <w:rFonts w:hint="cs"/>
          <w:rtl/>
        </w:rPr>
        <w:t>،</w:t>
      </w:r>
      <w:r w:rsidR="004F54AF">
        <w:rPr>
          <w:rFonts w:hint="cs"/>
          <w:rtl/>
        </w:rPr>
        <w:t xml:space="preserve"> قاعده عقلائیه است</w:t>
      </w:r>
      <w:r w:rsidR="00C04F43">
        <w:rPr>
          <w:rFonts w:hint="cs"/>
          <w:rtl/>
        </w:rPr>
        <w:t xml:space="preserve"> که موجب انصراف </w:t>
      </w:r>
      <w:r w:rsidR="004F54AF">
        <w:rPr>
          <w:rFonts w:hint="cs"/>
          <w:rtl/>
        </w:rPr>
        <w:t>اصول</w:t>
      </w:r>
      <w:r w:rsidR="00C04F43">
        <w:rPr>
          <w:rFonts w:hint="cs"/>
          <w:rtl/>
        </w:rPr>
        <w:t xml:space="preserve"> مانند</w:t>
      </w:r>
      <w:r w:rsidR="004F54AF">
        <w:rPr>
          <w:rFonts w:hint="cs"/>
          <w:rtl/>
        </w:rPr>
        <w:t xml:space="preserve"> برائت خواهد شد. </w:t>
      </w:r>
    </w:p>
    <w:p w:rsidR="006D77F2" w:rsidRDefault="00A649D1" w:rsidP="000F542B">
      <w:pPr>
        <w:jc w:val="lowKashida"/>
        <w:rPr>
          <w:rtl/>
        </w:rPr>
      </w:pPr>
      <w:r>
        <w:rPr>
          <w:rFonts w:hint="cs"/>
          <w:rtl/>
        </w:rPr>
        <w:t>در این بحث و در مثال شک در وضوء با آب</w:t>
      </w:r>
      <w:r w:rsidR="00C04F43">
        <w:rPr>
          <w:rFonts w:hint="cs"/>
          <w:rtl/>
        </w:rPr>
        <w:t>،</w:t>
      </w:r>
      <w:r>
        <w:rPr>
          <w:rFonts w:hint="cs"/>
          <w:rtl/>
        </w:rPr>
        <w:t xml:space="preserve"> </w:t>
      </w:r>
      <w:r w:rsidR="006D77F2">
        <w:rPr>
          <w:rFonts w:hint="cs"/>
          <w:rtl/>
        </w:rPr>
        <w:t xml:space="preserve">مرحوم استاد فرموده اند: برائت از بقاء تکلیف جاری خواهد شد؛ چون ایشان استصحاب بقاء تکلیف را </w:t>
      </w:r>
      <w:r w:rsidR="00996388">
        <w:rPr>
          <w:rFonts w:hint="cs"/>
          <w:rtl/>
        </w:rPr>
        <w:t>به</w:t>
      </w:r>
      <w:r>
        <w:rPr>
          <w:rFonts w:hint="cs"/>
          <w:rtl/>
        </w:rPr>
        <w:t xml:space="preserve"> جهت اینکه استصحاب در احکام است، جاری نمی دانند </w:t>
      </w:r>
      <w:r w:rsidR="00AA4EAE">
        <w:rPr>
          <w:rFonts w:hint="cs"/>
          <w:rtl/>
        </w:rPr>
        <w:t>و حتی در حکم جزئی قائل به استصحاب نیستند. حال اگر در موضوع به جهت توارد حالتین استصحاب جاری نشود، نوبت به اصل برائت از تکلیف خواهد رسید.</w:t>
      </w:r>
      <w:r w:rsidR="00C61778">
        <w:rPr>
          <w:rFonts w:hint="cs"/>
          <w:rtl/>
        </w:rPr>
        <w:t xml:space="preserve"> </w:t>
      </w:r>
      <w:r w:rsidR="00AA4EAE">
        <w:rPr>
          <w:rFonts w:hint="cs"/>
          <w:rtl/>
        </w:rPr>
        <w:t xml:space="preserve">ایشان اصل برائت را وارد به حکم عقل به اشتغال می دانند؛ چون حکم عقل به اشتغال تنجیزی </w:t>
      </w:r>
      <w:r w:rsidR="00C61778">
        <w:rPr>
          <w:rFonts w:hint="cs"/>
          <w:rtl/>
        </w:rPr>
        <w:t>نمی دانند</w:t>
      </w:r>
      <w:r w:rsidR="00AA4EAE">
        <w:rPr>
          <w:rFonts w:hint="cs"/>
          <w:rtl/>
        </w:rPr>
        <w:t xml:space="preserve"> تا قابل ترخیص بر خلاف نباشد، بلکه </w:t>
      </w:r>
      <w:r w:rsidR="00B75CC4">
        <w:rPr>
          <w:rFonts w:hint="cs"/>
          <w:rtl/>
        </w:rPr>
        <w:t xml:space="preserve">حکم اقتضایی است </w:t>
      </w:r>
      <w:r w:rsidR="00C61778">
        <w:rPr>
          <w:rFonts w:hint="cs"/>
          <w:rtl/>
        </w:rPr>
        <w:t xml:space="preserve">که </w:t>
      </w:r>
      <w:r w:rsidR="00B75CC4">
        <w:rPr>
          <w:rFonts w:hint="cs"/>
          <w:rtl/>
        </w:rPr>
        <w:t>معلق بر عدم ورود ترخیص به خلاف است.</w:t>
      </w:r>
    </w:p>
    <w:p w:rsidR="00E857EC" w:rsidRDefault="00441BC9" w:rsidP="000F542B">
      <w:pPr>
        <w:jc w:val="lowKashida"/>
        <w:rPr>
          <w:rtl/>
        </w:rPr>
      </w:pPr>
      <w:r>
        <w:rPr>
          <w:rFonts w:hint="cs"/>
          <w:rtl/>
        </w:rPr>
        <w:t xml:space="preserve">ما غیر از اینکه استصحاب حکم جزئی را می پذیریم، گفته ایم: قاعده اشتغال در موارد شک در امتثال خارجی، </w:t>
      </w:r>
      <w:r w:rsidR="002A16BF">
        <w:rPr>
          <w:rFonts w:hint="cs"/>
          <w:rtl/>
        </w:rPr>
        <w:t>عقلائیه و تنجیزیه است</w:t>
      </w:r>
      <w:r w:rsidR="00C61778">
        <w:rPr>
          <w:rFonts w:hint="cs"/>
          <w:rtl/>
        </w:rPr>
        <w:t>؛</w:t>
      </w:r>
      <w:r w:rsidR="002A16BF">
        <w:rPr>
          <w:rFonts w:hint="cs"/>
          <w:rtl/>
        </w:rPr>
        <w:t xml:space="preserve"> یعنی ولو قاعده عقلیه اقتضائیه است، اما از نظر عقلاء قاعده اشتغال آن قدر قوی است که منش</w:t>
      </w:r>
      <w:r w:rsidR="00C61778">
        <w:rPr>
          <w:rFonts w:hint="cs"/>
          <w:rtl/>
        </w:rPr>
        <w:t>أ</w:t>
      </w:r>
      <w:r w:rsidR="002A16BF">
        <w:rPr>
          <w:rFonts w:hint="cs"/>
          <w:rtl/>
        </w:rPr>
        <w:t xml:space="preserve"> انصراف اصل برائت می شود و عرف حکم می کند که شک در تکلیف وجود ندارد بلکه شک در امتثال است. </w:t>
      </w:r>
    </w:p>
    <w:p w:rsidR="00DB0FDC" w:rsidRDefault="002A16BF" w:rsidP="000F542B">
      <w:pPr>
        <w:jc w:val="lowKashida"/>
        <w:rPr>
          <w:rtl/>
        </w:rPr>
      </w:pPr>
      <w:r>
        <w:rPr>
          <w:rFonts w:hint="cs"/>
          <w:rtl/>
        </w:rPr>
        <w:lastRenderedPageBreak/>
        <w:t>اما در مواردی که منش</w:t>
      </w:r>
      <w:r w:rsidR="00E857EC">
        <w:rPr>
          <w:rFonts w:hint="cs"/>
          <w:rtl/>
        </w:rPr>
        <w:t>أ</w:t>
      </w:r>
      <w:r>
        <w:rPr>
          <w:rFonts w:hint="cs"/>
          <w:rtl/>
        </w:rPr>
        <w:t xml:space="preserve"> شک در مسقط، شک در سعه و ضیق جعل شرعی باشد، مثل محل بحث که </w:t>
      </w:r>
      <w:r w:rsidR="00B04330">
        <w:rPr>
          <w:rFonts w:hint="cs"/>
          <w:rtl/>
        </w:rPr>
        <w:t>وضوء با آب غصبی گرفته شود یا در مکان غصبی نماز خوانده شود، شک در خارج وجود ندارد و مشخص است که در خارج چه عملی انجام شده است</w:t>
      </w:r>
      <w:r w:rsidR="00E857EC">
        <w:rPr>
          <w:rFonts w:hint="cs"/>
          <w:rtl/>
        </w:rPr>
        <w:t>،</w:t>
      </w:r>
      <w:r w:rsidR="00B04330">
        <w:rPr>
          <w:rFonts w:hint="cs"/>
          <w:rtl/>
        </w:rPr>
        <w:t xml:space="preserve"> بلکه شک در این است که مسقط شرعی</w:t>
      </w:r>
      <w:r w:rsidR="00E857EC">
        <w:rPr>
          <w:rFonts w:hint="cs"/>
          <w:rtl/>
        </w:rPr>
        <w:t>ِ</w:t>
      </w:r>
      <w:r w:rsidR="00B04330">
        <w:rPr>
          <w:rFonts w:hint="cs"/>
          <w:rtl/>
        </w:rPr>
        <w:t xml:space="preserve"> امر محقق شده است یا محقق نشده است که اگر مسقط باشد به این معنا است که شارع گفته است: «ان لم تتوضأ بماء مغصوب فتوضأ بماء مباح»</w:t>
      </w:r>
      <w:r w:rsidR="0016747A">
        <w:rPr>
          <w:rFonts w:hint="cs"/>
          <w:rtl/>
        </w:rPr>
        <w:t xml:space="preserve"> که در این صورت با توجه به شک در سعه و ضیق تکلیف و عدم تمامیت بیان در مورد سعه تکلیف، قاعده اشتغال جاری نخواهد شد. حال اگر استصحاب جاری شود، استصحاب بقاء تکلیف خواهد کرد و اگر استصحاب جاری نباشد، به اصل برائت رجوع می شود.</w:t>
      </w:r>
      <w:r w:rsidR="0004526A">
        <w:rPr>
          <w:rFonts w:hint="cs"/>
          <w:rtl/>
        </w:rPr>
        <w:t xml:space="preserve"> </w:t>
      </w:r>
    </w:p>
    <w:p w:rsidR="00C71141" w:rsidRDefault="0004526A" w:rsidP="000F542B">
      <w:pPr>
        <w:jc w:val="lowKashida"/>
        <w:rPr>
          <w:rtl/>
        </w:rPr>
      </w:pPr>
      <w:r>
        <w:rPr>
          <w:rFonts w:hint="cs"/>
          <w:rtl/>
        </w:rPr>
        <w:t>البته در این فرض استصحاب هم جاری نیست؛ چون اگر م</w:t>
      </w:r>
      <w:r w:rsidR="00782703">
        <w:rPr>
          <w:rFonts w:hint="cs"/>
          <w:rtl/>
        </w:rPr>
        <w:t xml:space="preserve">قصود استصحاب موضوعی باشد و گفته شود که وجوب نماز در مکان مباح </w:t>
      </w:r>
      <w:r w:rsidR="00EF5606">
        <w:rPr>
          <w:rFonts w:hint="cs"/>
          <w:rtl/>
        </w:rPr>
        <w:t xml:space="preserve">یا وجوب وضوء </w:t>
      </w:r>
      <w:r w:rsidR="00782703">
        <w:rPr>
          <w:rFonts w:hint="cs"/>
          <w:rtl/>
        </w:rPr>
        <w:t>زمانی ساقط می شود که استیفاء مل</w:t>
      </w:r>
      <w:r w:rsidR="004F2915">
        <w:rPr>
          <w:rFonts w:hint="cs"/>
          <w:rtl/>
        </w:rPr>
        <w:t xml:space="preserve">اک صورت گرفته باشد </w:t>
      </w:r>
      <w:r w:rsidR="00DB0FDC">
        <w:rPr>
          <w:rFonts w:hint="cs"/>
          <w:rtl/>
        </w:rPr>
        <w:t>و</w:t>
      </w:r>
      <w:r w:rsidR="004F2915">
        <w:rPr>
          <w:rFonts w:hint="cs"/>
          <w:rtl/>
        </w:rPr>
        <w:t xml:space="preserve"> با نماز در مکان غصبی یا وضوء با آب غصبی شک می شود که </w:t>
      </w:r>
      <w:r w:rsidR="003E1A1E">
        <w:rPr>
          <w:rFonts w:hint="cs"/>
          <w:rtl/>
        </w:rPr>
        <w:t xml:space="preserve">استیفاء ملاک صورت گرفته است که استصحاب عدم استیفاء ملاک جاری شود. اشکال این استصحاب این است که روشن نیست که عنوان «استیفاء الملاک» قید وجوب باشد بلکه ممکن است که واقع استیفاء ملاک قید باشد </w:t>
      </w:r>
      <w:r w:rsidR="007E689E">
        <w:rPr>
          <w:rFonts w:hint="cs"/>
          <w:rtl/>
        </w:rPr>
        <w:t>و شارع قید را به صو</w:t>
      </w:r>
      <w:r w:rsidR="00DB0FDC">
        <w:rPr>
          <w:rFonts w:hint="cs"/>
          <w:rtl/>
        </w:rPr>
        <w:t xml:space="preserve">رت </w:t>
      </w:r>
      <w:r w:rsidR="007E689E">
        <w:rPr>
          <w:rFonts w:hint="cs"/>
          <w:rtl/>
        </w:rPr>
        <w:t>«اذا لم تستوف الملاک فتوضأ» بیان نکرده باشد بلکه گفته باشد: «اذا لم تتوضأ بماء مغصوب فتوضأ بماء مباح»</w:t>
      </w:r>
      <w:r w:rsidR="00C71141">
        <w:rPr>
          <w:rFonts w:hint="cs"/>
          <w:rtl/>
        </w:rPr>
        <w:t>. حال شخص در خارج شک ندارد؛ چون می داند که وضوء با آب غصبی گرفته است و لذا استصحاب موض</w:t>
      </w:r>
      <w:r w:rsidR="00875F2C">
        <w:rPr>
          <w:rFonts w:hint="cs"/>
          <w:rtl/>
        </w:rPr>
        <w:t>وعی جاری نخواهد شد کما اینکه اگر شک وجود داشته باشد که غایت وجوب جلوس زوال یا غروب آفتاب است، بعد از زوال استصحاب موضوعی جاری نخواهد شد؛ چون یقین به زوال وجود</w:t>
      </w:r>
      <w:r w:rsidR="00C43E56">
        <w:rPr>
          <w:rFonts w:hint="cs"/>
          <w:rtl/>
        </w:rPr>
        <w:t xml:space="preserve"> دارد و شک در این است که شارع م</w:t>
      </w:r>
      <w:r w:rsidR="00875F2C">
        <w:rPr>
          <w:rFonts w:hint="cs"/>
          <w:rtl/>
        </w:rPr>
        <w:t>سقط را زوال یا غروب قرار داده است.</w:t>
      </w:r>
    </w:p>
    <w:p w:rsidR="00C43E56" w:rsidRDefault="00C43E56" w:rsidP="000F542B">
      <w:pPr>
        <w:jc w:val="lowKashida"/>
        <w:rPr>
          <w:rtl/>
        </w:rPr>
      </w:pPr>
      <w:r>
        <w:rPr>
          <w:rFonts w:hint="cs"/>
          <w:rtl/>
        </w:rPr>
        <w:t xml:space="preserve">البته به نظر مشهور استصحاب حکمی به شرط اینکه شرط حدوث نباشد، اشکال ندارد؛ یعنی </w:t>
      </w:r>
      <w:r w:rsidR="002559D1">
        <w:rPr>
          <w:rFonts w:hint="cs"/>
          <w:rtl/>
        </w:rPr>
        <w:t xml:space="preserve">عدم اتیان به وضوء در مکان غصبی نسبت به وجوب وضوء با آب مباح و عدم نماز در مکان مغصوب شرط حدوث وجوب نماز در مکان مباح نباشد. این در حالی است که مکررا بیان کرده ایم که چیزی که سبب استیفاء ملاک باشد، </w:t>
      </w:r>
      <w:r w:rsidR="002462BB">
        <w:rPr>
          <w:rFonts w:hint="cs"/>
          <w:rtl/>
        </w:rPr>
        <w:t>حتما شرط حدوث خواهد بود و غیر از این معقول نیست؛ کما اینکه نظر شهید صدر در جلد دوم بحوث همین است. در این مورد مثال بیان کردیم که اگر صبی ممیز نمازهایی را از پدر شخصی قض</w:t>
      </w:r>
      <w:r w:rsidR="004E423C">
        <w:rPr>
          <w:rFonts w:hint="cs"/>
          <w:rtl/>
        </w:rPr>
        <w:t xml:space="preserve">اء کند و ولد اکبر در مسقط بودن نمازهایی خوانده شده توسط صبی، شک کند. در این صورت ولد اکبر در اصل وجوب قضاء در حق خودش شک می کند؛ چون اگر فی علم الله نماز صبی از باب وفاء به ملاک مسقط باشد، </w:t>
      </w:r>
      <w:r w:rsidR="00303229">
        <w:rPr>
          <w:rFonts w:hint="cs"/>
          <w:rtl/>
        </w:rPr>
        <w:t>شارع برا</w:t>
      </w:r>
      <w:r w:rsidR="008D37C5">
        <w:rPr>
          <w:rFonts w:hint="cs"/>
          <w:rtl/>
        </w:rPr>
        <w:t>ی ولد اکبر ترخیص مطلق خواهد داد. حال اگر شارع بگوید: «یجب علیک القضاء وجوبا مستمرا الی أن یقضی الصبی الممیز» معقول ن</w:t>
      </w:r>
      <w:r w:rsidR="00841CD0">
        <w:rPr>
          <w:rFonts w:hint="cs"/>
          <w:rtl/>
        </w:rPr>
        <w:t xml:space="preserve">خواهد بود؛ لذا اگر در مانحن فیه احتمال داده شود که وضوء با آب غصبی مسقط امر به وضوء با آب مباح باشد، </w:t>
      </w:r>
      <w:r w:rsidR="004F6D8E">
        <w:rPr>
          <w:rFonts w:hint="cs"/>
          <w:rtl/>
        </w:rPr>
        <w:t xml:space="preserve">در صورتی که مسقط بودن از باب وفاء به ملاک باشد، مانع از حدوث وجوب خواهد شد. به عنوان مثال اگر شخص بخواهد ساعت سه با آب غصبی وضوء بگیرد، </w:t>
      </w:r>
      <w:r w:rsidR="003A7B79">
        <w:rPr>
          <w:rFonts w:hint="cs"/>
          <w:rtl/>
        </w:rPr>
        <w:t xml:space="preserve">اینکه شارع بگوید تا ساعت که به جهت اینکه واجب موسع است، وضوء لازم نیست و بعد ساعت سه هم وضوء با آب مباح لازم نیست؛ چون ملاک با </w:t>
      </w:r>
      <w:r w:rsidR="003A7B79">
        <w:rPr>
          <w:rFonts w:hint="cs"/>
          <w:rtl/>
        </w:rPr>
        <w:lastRenderedPageBreak/>
        <w:t>ووضوء با آب غصبی استیفاء شده است.</w:t>
      </w:r>
      <w:r w:rsidR="0013649E">
        <w:rPr>
          <w:rFonts w:hint="cs"/>
          <w:rtl/>
        </w:rPr>
        <w:t xml:space="preserve"> این چنین وجوبی برای وضوء با آب مباح معنا نخواهد داشت  و لذا باید شارع بیان کند که «ان لم تتوضأ بماء مغصوب فیحدث وجوب الوضوء بماء مباح». بنابراین در صورت شک، شک در حدوث وجوب خواهد بود و لذا یقین به حدوث وجود ندارد تا استصحاب جاری شود.</w:t>
      </w:r>
    </w:p>
    <w:p w:rsidR="00B81406" w:rsidRDefault="00D14CD6" w:rsidP="000F542B">
      <w:pPr>
        <w:jc w:val="lowKashida"/>
        <w:rPr>
          <w:rtl/>
        </w:rPr>
      </w:pPr>
      <w:r>
        <w:rPr>
          <w:rFonts w:hint="cs"/>
          <w:rtl/>
        </w:rPr>
        <w:t xml:space="preserve">اشکال دیگر اینکه این استصحاب، استصحاب در شبهات حکمیه است؛ چون وقتی وضوء با آب غصبی گرفته می شود، </w:t>
      </w:r>
      <w:r w:rsidR="003C5B0D">
        <w:rPr>
          <w:rFonts w:hint="cs"/>
          <w:rtl/>
        </w:rPr>
        <w:t>شک در مسقط بودن برای امر وجود دارد و لذا شبهه موضوعیه نیست و</w:t>
      </w:r>
      <w:r>
        <w:rPr>
          <w:rFonts w:hint="cs"/>
          <w:rtl/>
        </w:rPr>
        <w:t xml:space="preserve"> ما استصحاب در شبهات حکمیه را نمی پذیریم</w:t>
      </w:r>
      <w:r w:rsidR="003C5B0D">
        <w:rPr>
          <w:rFonts w:hint="cs"/>
          <w:rtl/>
        </w:rPr>
        <w:t xml:space="preserve"> و لذا اگر شک در مسقطیت وضوء با آب غصبی یا نماز در مکان غصبی وجود داشته باشد، ما خلافا للمشهور قائل به برائت هستیم. </w:t>
      </w:r>
    </w:p>
    <w:p w:rsidR="003A6BB7" w:rsidRDefault="00B81406" w:rsidP="000F542B">
      <w:pPr>
        <w:pStyle w:val="Heading6"/>
        <w:jc w:val="lowKashida"/>
        <w:rPr>
          <w:rtl/>
        </w:rPr>
      </w:pPr>
      <w:bookmarkStart w:id="22" w:name="_Toc513349336"/>
      <w:bookmarkStart w:id="23" w:name="_Toc513349409"/>
      <w:r>
        <w:rPr>
          <w:rFonts w:hint="cs"/>
          <w:rtl/>
        </w:rPr>
        <w:t xml:space="preserve">مناقشه </w:t>
      </w:r>
      <w:r w:rsidR="003A6BB7">
        <w:rPr>
          <w:rFonts w:hint="cs"/>
          <w:rtl/>
        </w:rPr>
        <w:t>در اشکال سوم شهید صدر</w:t>
      </w:r>
      <w:bookmarkEnd w:id="22"/>
      <w:bookmarkEnd w:id="23"/>
    </w:p>
    <w:p w:rsidR="00FC2D48" w:rsidRDefault="003A6BB7" w:rsidP="000F542B">
      <w:pPr>
        <w:jc w:val="lowKashida"/>
        <w:rPr>
          <w:rtl/>
        </w:rPr>
      </w:pPr>
      <w:r>
        <w:rPr>
          <w:rFonts w:hint="cs"/>
          <w:rtl/>
        </w:rPr>
        <w:t>از مطالب بیان شده، پاسخ اشکال سوم شهید صدر به محقق عراقی هم روشن می شود؛ چون شهید صدر فرمودند:</w:t>
      </w:r>
      <w:r w:rsidR="00B6747D">
        <w:rPr>
          <w:rFonts w:hint="cs"/>
          <w:rtl/>
        </w:rPr>
        <w:t xml:space="preserve"> وجوب اگر هم قید داشته باشد، قید آن به صورت «یجب الوضوء ما لم تأت بمتعلقه فی الخطاب» نیست</w:t>
      </w:r>
      <w:r w:rsidR="00D14CD6">
        <w:rPr>
          <w:rFonts w:hint="cs"/>
          <w:rtl/>
        </w:rPr>
        <w:t xml:space="preserve"> </w:t>
      </w:r>
      <w:r w:rsidR="00B6747D">
        <w:rPr>
          <w:rFonts w:hint="cs"/>
          <w:rtl/>
        </w:rPr>
        <w:t>بلکه قید به صورت «یجب الوضوء ما لم تمتثله» است.</w:t>
      </w:r>
    </w:p>
    <w:p w:rsidR="00B6747D" w:rsidRPr="009A7029" w:rsidRDefault="00B6747D" w:rsidP="000F542B">
      <w:pPr>
        <w:jc w:val="lowKashida"/>
        <w:rPr>
          <w:rtl/>
        </w:rPr>
      </w:pPr>
      <w:r>
        <w:rPr>
          <w:rFonts w:hint="cs"/>
          <w:rtl/>
        </w:rPr>
        <w:t>اشکال ما این است که قید به صورت «یجب الوضوء ما لم تمتثله او تستوفی ملاکه» است؛ چون ممکن است که وضوء با آب غصبی هم سبب استیفاء ملاک باشد.</w:t>
      </w:r>
    </w:p>
    <w:sectPr w:rsidR="00B6747D" w:rsidRPr="009A702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4E" w:rsidRDefault="00CF344E" w:rsidP="008B750B">
      <w:pPr>
        <w:spacing w:line="240" w:lineRule="auto"/>
      </w:pPr>
      <w:r>
        <w:separator/>
      </w:r>
    </w:p>
  </w:endnote>
  <w:endnote w:type="continuationSeparator" w:id="0">
    <w:p w:rsidR="00CF344E" w:rsidRDefault="00CF344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FE5E65" w:rsidRPr="000F542B" w:rsidTr="0020241A">
      <w:tc>
        <w:tcPr>
          <w:tcW w:w="3382" w:type="dxa"/>
          <w:tcBorders>
            <w:top w:val="nil"/>
            <w:left w:val="nil"/>
            <w:bottom w:val="nil"/>
            <w:right w:val="nil"/>
          </w:tcBorders>
        </w:tcPr>
        <w:p w:rsidR="00FE5E65" w:rsidRPr="000F542B" w:rsidRDefault="00FE5E65" w:rsidP="006D44C1">
          <w:pPr>
            <w:pStyle w:val="Footer"/>
            <w:rPr>
              <w:rFonts w:cs="B Badr"/>
              <w:rtl/>
            </w:rPr>
          </w:pPr>
          <w:r w:rsidRPr="000F542B">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E5E65" w:rsidRPr="000F542B" w:rsidRDefault="00FE5E65" w:rsidP="006D44C1">
          <w:pPr>
            <w:pStyle w:val="Footer"/>
            <w:jc w:val="right"/>
            <w:rPr>
              <w:rFonts w:cs="B Badr"/>
              <w:rtl/>
            </w:rPr>
          </w:pPr>
          <w:r w:rsidRPr="000F542B">
            <w:rPr>
              <w:rFonts w:cs="B Badr" w:hint="cs"/>
              <w:rtl/>
            </w:rPr>
            <w:t xml:space="preserve">صفحه </w:t>
          </w:r>
          <w:r w:rsidRPr="000F542B">
            <w:rPr>
              <w:rFonts w:cs="B Badr"/>
            </w:rPr>
            <w:fldChar w:fldCharType="begin"/>
          </w:r>
          <w:r w:rsidRPr="000F542B">
            <w:rPr>
              <w:rFonts w:cs="B Badr"/>
            </w:rPr>
            <w:instrText>PAGE   \* MERGEFORMAT</w:instrText>
          </w:r>
          <w:r w:rsidRPr="000F542B">
            <w:rPr>
              <w:rFonts w:cs="B Badr"/>
            </w:rPr>
            <w:fldChar w:fldCharType="separate"/>
          </w:r>
          <w:r w:rsidR="007642F3" w:rsidRPr="007642F3">
            <w:rPr>
              <w:rFonts w:cs="B Badr"/>
              <w:noProof/>
              <w:rtl/>
              <w:lang w:val="fa-IR"/>
            </w:rPr>
            <w:t>1</w:t>
          </w:r>
          <w:r w:rsidRPr="000F542B">
            <w:rPr>
              <w:rFonts w:cs="B Badr"/>
              <w:noProof/>
            </w:rPr>
            <w:fldChar w:fldCharType="end"/>
          </w:r>
        </w:p>
      </w:tc>
      <w:tc>
        <w:tcPr>
          <w:tcW w:w="4786" w:type="dxa"/>
          <w:tcBorders>
            <w:top w:val="nil"/>
            <w:left w:val="nil"/>
            <w:bottom w:val="nil"/>
            <w:right w:val="nil"/>
          </w:tcBorders>
          <w:vAlign w:val="center"/>
        </w:tcPr>
        <w:p w:rsidR="00FE5E65" w:rsidRPr="000F542B" w:rsidRDefault="00FE5E65" w:rsidP="001B6799">
          <w:pPr>
            <w:pStyle w:val="Footer"/>
            <w:bidi w:val="0"/>
            <w:rPr>
              <w:rFonts w:cs="B Badr"/>
              <w:color w:val="808080" w:themeColor="background1" w:themeShade="80"/>
              <w:rtl/>
            </w:rPr>
          </w:pPr>
          <w:bookmarkStart w:id="31" w:name="BokAdres"/>
          <w:bookmarkEnd w:id="31"/>
          <w:r w:rsidRPr="000F542B">
            <w:rPr>
              <w:rFonts w:cs="B Badr"/>
              <w:color w:val="808080" w:themeColor="background1" w:themeShade="80"/>
            </w:rPr>
            <w:t>U1ms4_13970215-128_mm2_mfeb.ir</w:t>
          </w:r>
        </w:p>
      </w:tc>
    </w:tr>
  </w:tbl>
  <w:p w:rsidR="00FE5E65" w:rsidRPr="000F542B" w:rsidRDefault="00FE5E65"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4E" w:rsidRDefault="00CF344E" w:rsidP="008B750B">
      <w:pPr>
        <w:spacing w:line="240" w:lineRule="auto"/>
      </w:pPr>
      <w:r>
        <w:separator/>
      </w:r>
    </w:p>
  </w:footnote>
  <w:footnote w:type="continuationSeparator" w:id="0">
    <w:p w:rsidR="00CF344E" w:rsidRDefault="00CF344E" w:rsidP="008B750B">
      <w:pPr>
        <w:spacing w:line="240" w:lineRule="auto"/>
      </w:pPr>
      <w:r>
        <w:continuationSeparator/>
      </w:r>
    </w:p>
  </w:footnote>
  <w:footnote w:id="1">
    <w:p w:rsidR="00356863" w:rsidRDefault="00356863" w:rsidP="00F701ED">
      <w:pPr>
        <w:pStyle w:val="FootnoteText"/>
      </w:pPr>
      <w:r>
        <w:rPr>
          <w:rStyle w:val="FootnoteReference"/>
        </w:rPr>
        <w:footnoteRef/>
      </w:r>
      <w:r>
        <w:rPr>
          <w:rtl/>
        </w:rPr>
        <w:t xml:space="preserve"> </w:t>
      </w:r>
      <w:r>
        <w:rPr>
          <w:rFonts w:hint="cs"/>
          <w:rtl/>
        </w:rPr>
        <w:t>حضرت استاد فرمودند: ما کلام مح</w:t>
      </w:r>
      <w:r w:rsidR="00A5323D">
        <w:rPr>
          <w:rFonts w:hint="cs"/>
          <w:rtl/>
        </w:rPr>
        <w:t>قق عراقی را تمام نمی دانیم؛ چون</w:t>
      </w:r>
      <w:r>
        <w:rPr>
          <w:rFonts w:hint="cs"/>
          <w:rtl/>
        </w:rPr>
        <w:t xml:space="preserve"> ظهور التزامی را در مطلق نمی پذیریم و لذا </w:t>
      </w:r>
      <w:r w:rsidR="00F701ED">
        <w:rPr>
          <w:rFonts w:hint="cs"/>
          <w:rtl/>
        </w:rPr>
        <w:t xml:space="preserve">وافی به ملاک بودن شستن صورت با آب غصبی </w:t>
      </w:r>
      <w:r w:rsidR="00A5323D">
        <w:rPr>
          <w:rFonts w:hint="cs"/>
          <w:rtl/>
        </w:rPr>
        <w:t xml:space="preserve">یا نماز در مکان مغصوب را ولواینکه امتثال امر نباشد، را نمی پذیریم. </w:t>
      </w:r>
      <w:r w:rsidR="00F701ED">
        <w:rPr>
          <w:rFonts w:hint="cs"/>
          <w:rtl/>
        </w:rPr>
        <w:t xml:space="preserve"> </w:t>
      </w:r>
      <w:r w:rsidR="00A5323D">
        <w:rPr>
          <w:rFonts w:hint="cs"/>
          <w:rtl/>
        </w:rPr>
        <w:t>اگر هم ظهور در این باشد که ولو امتثال امر نیست، ولی وافی به ملاک است، این ظهور التزامی است که معتبر نیست؛ چون ظهور التزامی در حجیت تابع ظهور مطابقی است.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E65" w:rsidRPr="001D2E9A" w:rsidRDefault="00FE5E6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4" w:name="BokNum"/>
    <w:bookmarkEnd w:id="24"/>
    <w:r>
      <w:rPr>
        <w:b/>
        <w:bCs/>
        <w:sz w:val="20"/>
        <w:szCs w:val="24"/>
        <w:rtl/>
      </w:rPr>
      <w:t>128</w:t>
    </w:r>
    <w:r>
      <w:rPr>
        <w:rFonts w:hint="cs"/>
        <w:b/>
        <w:bCs/>
        <w:sz w:val="20"/>
        <w:szCs w:val="24"/>
        <w:rtl/>
      </w:rPr>
      <w:tab/>
    </w:r>
    <w:r w:rsidRPr="00C32A7E">
      <w:rPr>
        <w:rFonts w:hint="cs"/>
        <w:b/>
        <w:bCs/>
        <w:color w:val="632423" w:themeColor="accent2" w:themeShade="80"/>
        <w:sz w:val="20"/>
        <w:szCs w:val="24"/>
        <w:rtl/>
      </w:rPr>
      <w:t xml:space="preserve">درس خارج </w:t>
    </w:r>
    <w:bookmarkStart w:id="25" w:name="Bokdars"/>
    <w:bookmarkEnd w:id="2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6" w:name="Bokostad"/>
    <w:bookmarkEnd w:id="2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7" w:name="BokTarikh"/>
    <w:bookmarkEnd w:id="27"/>
    <w:r>
      <w:rPr>
        <w:sz w:val="24"/>
        <w:szCs w:val="24"/>
        <w:rtl/>
      </w:rPr>
      <w:t>15 /2 /1397</w:t>
    </w:r>
  </w:p>
  <w:p w:rsidR="00FE5E65" w:rsidRPr="00F16B53" w:rsidRDefault="00FE5E6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8" w:name="BokSabj"/>
    <w:bookmarkEnd w:id="28"/>
    <w:r w:rsidR="00652366">
      <w:rPr>
        <w:color w:val="000000" w:themeColor="text1"/>
        <w:sz w:val="24"/>
        <w:szCs w:val="24"/>
        <w:rtl/>
      </w:rPr>
      <w:t>اقسام تزاحم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9" w:name="Bokmoqarer"/>
    <w:bookmarkEnd w:id="29"/>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0" w:name="BokSabj2"/>
    <w:bookmarkEnd w:id="30"/>
    <w:r>
      <w:rPr>
        <w:sz w:val="24"/>
        <w:szCs w:val="24"/>
        <w:rtl/>
      </w:rPr>
      <w:t>تزاحم ملاک</w:t>
    </w:r>
    <w:r>
      <w:rPr>
        <w:rFonts w:hint="cs"/>
        <w:sz w:val="24"/>
        <w:szCs w:val="24"/>
        <w:rtl/>
      </w:rPr>
      <w:t>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059"/>
    <w:rsid w:val="000072A3"/>
    <w:rsid w:val="00025777"/>
    <w:rsid w:val="00025B70"/>
    <w:rsid w:val="000275BA"/>
    <w:rsid w:val="000316CC"/>
    <w:rsid w:val="000353D7"/>
    <w:rsid w:val="0004526A"/>
    <w:rsid w:val="00055496"/>
    <w:rsid w:val="00080A41"/>
    <w:rsid w:val="0008299B"/>
    <w:rsid w:val="000913AA"/>
    <w:rsid w:val="00094847"/>
    <w:rsid w:val="00096C63"/>
    <w:rsid w:val="000B1D7B"/>
    <w:rsid w:val="000B5DB5"/>
    <w:rsid w:val="000C3947"/>
    <w:rsid w:val="000C4D8B"/>
    <w:rsid w:val="000D2A37"/>
    <w:rsid w:val="000D30E9"/>
    <w:rsid w:val="000D6818"/>
    <w:rsid w:val="000E335E"/>
    <w:rsid w:val="000F16CF"/>
    <w:rsid w:val="000F542B"/>
    <w:rsid w:val="000F5BAC"/>
    <w:rsid w:val="00102585"/>
    <w:rsid w:val="00114AB7"/>
    <w:rsid w:val="00116B2B"/>
    <w:rsid w:val="00124E3D"/>
    <w:rsid w:val="00127E95"/>
    <w:rsid w:val="00130659"/>
    <w:rsid w:val="001347C7"/>
    <w:rsid w:val="001356B0"/>
    <w:rsid w:val="0013649E"/>
    <w:rsid w:val="00144FE6"/>
    <w:rsid w:val="00151937"/>
    <w:rsid w:val="00163CCD"/>
    <w:rsid w:val="0016747A"/>
    <w:rsid w:val="00181844"/>
    <w:rsid w:val="001837E9"/>
    <w:rsid w:val="00187DFA"/>
    <w:rsid w:val="001A1BC1"/>
    <w:rsid w:val="001A1EA5"/>
    <w:rsid w:val="001A20CE"/>
    <w:rsid w:val="001A2574"/>
    <w:rsid w:val="001A27D7"/>
    <w:rsid w:val="001A294E"/>
    <w:rsid w:val="001A4ED8"/>
    <w:rsid w:val="001B2488"/>
    <w:rsid w:val="001B6799"/>
    <w:rsid w:val="001C1362"/>
    <w:rsid w:val="001D1EFA"/>
    <w:rsid w:val="001D2C04"/>
    <w:rsid w:val="001D2E9A"/>
    <w:rsid w:val="001D597F"/>
    <w:rsid w:val="001D669B"/>
    <w:rsid w:val="001E2C7E"/>
    <w:rsid w:val="001E3FD4"/>
    <w:rsid w:val="0020241A"/>
    <w:rsid w:val="002032C8"/>
    <w:rsid w:val="00203821"/>
    <w:rsid w:val="00211632"/>
    <w:rsid w:val="0021630D"/>
    <w:rsid w:val="0022660D"/>
    <w:rsid w:val="0024121B"/>
    <w:rsid w:val="002462BB"/>
    <w:rsid w:val="00247D2F"/>
    <w:rsid w:val="00252205"/>
    <w:rsid w:val="002559D1"/>
    <w:rsid w:val="00256194"/>
    <w:rsid w:val="00256560"/>
    <w:rsid w:val="0027605E"/>
    <w:rsid w:val="00281E00"/>
    <w:rsid w:val="00294A52"/>
    <w:rsid w:val="0029560A"/>
    <w:rsid w:val="002A16BF"/>
    <w:rsid w:val="002B575F"/>
    <w:rsid w:val="002B729B"/>
    <w:rsid w:val="002C23B5"/>
    <w:rsid w:val="002C53A2"/>
    <w:rsid w:val="002D0040"/>
    <w:rsid w:val="002D2FA8"/>
    <w:rsid w:val="002E220F"/>
    <w:rsid w:val="00303229"/>
    <w:rsid w:val="00307311"/>
    <w:rsid w:val="0032100F"/>
    <w:rsid w:val="0033402C"/>
    <w:rsid w:val="00340521"/>
    <w:rsid w:val="003440CF"/>
    <w:rsid w:val="00345C73"/>
    <w:rsid w:val="00354A99"/>
    <w:rsid w:val="00356863"/>
    <w:rsid w:val="00360311"/>
    <w:rsid w:val="00361922"/>
    <w:rsid w:val="0037339B"/>
    <w:rsid w:val="00386C11"/>
    <w:rsid w:val="00397466"/>
    <w:rsid w:val="003A1B0A"/>
    <w:rsid w:val="003A245F"/>
    <w:rsid w:val="003A3F24"/>
    <w:rsid w:val="003A6148"/>
    <w:rsid w:val="003A6BB7"/>
    <w:rsid w:val="003A7B79"/>
    <w:rsid w:val="003C33F6"/>
    <w:rsid w:val="003C3D2E"/>
    <w:rsid w:val="003C43A5"/>
    <w:rsid w:val="003C4CE9"/>
    <w:rsid w:val="003C5B0D"/>
    <w:rsid w:val="003E1A1E"/>
    <w:rsid w:val="003E1C5C"/>
    <w:rsid w:val="003E6650"/>
    <w:rsid w:val="003E6D55"/>
    <w:rsid w:val="003F5B46"/>
    <w:rsid w:val="00401363"/>
    <w:rsid w:val="00402E47"/>
    <w:rsid w:val="00425015"/>
    <w:rsid w:val="00430994"/>
    <w:rsid w:val="00436006"/>
    <w:rsid w:val="00441B6D"/>
    <w:rsid w:val="00441BC9"/>
    <w:rsid w:val="004556EF"/>
    <w:rsid w:val="00462B07"/>
    <w:rsid w:val="00465BD2"/>
    <w:rsid w:val="00465E00"/>
    <w:rsid w:val="004715C8"/>
    <w:rsid w:val="00481C31"/>
    <w:rsid w:val="00482FC1"/>
    <w:rsid w:val="00483027"/>
    <w:rsid w:val="004871AA"/>
    <w:rsid w:val="004918D7"/>
    <w:rsid w:val="004926E1"/>
    <w:rsid w:val="004A093D"/>
    <w:rsid w:val="004A2FEA"/>
    <w:rsid w:val="004D2DD7"/>
    <w:rsid w:val="004D75C5"/>
    <w:rsid w:val="004E2186"/>
    <w:rsid w:val="004E423C"/>
    <w:rsid w:val="004E487C"/>
    <w:rsid w:val="004E66FB"/>
    <w:rsid w:val="004F2915"/>
    <w:rsid w:val="004F470A"/>
    <w:rsid w:val="004F4C59"/>
    <w:rsid w:val="004F54AF"/>
    <w:rsid w:val="004F6D8E"/>
    <w:rsid w:val="00500C8F"/>
    <w:rsid w:val="00501909"/>
    <w:rsid w:val="00507BBB"/>
    <w:rsid w:val="005128DF"/>
    <w:rsid w:val="0051592A"/>
    <w:rsid w:val="005206FE"/>
    <w:rsid w:val="005257ED"/>
    <w:rsid w:val="005306F8"/>
    <w:rsid w:val="0054023D"/>
    <w:rsid w:val="005426BF"/>
    <w:rsid w:val="005538B8"/>
    <w:rsid w:val="0056213C"/>
    <w:rsid w:val="005623BF"/>
    <w:rsid w:val="00563F74"/>
    <w:rsid w:val="00580C24"/>
    <w:rsid w:val="00582461"/>
    <w:rsid w:val="005840E3"/>
    <w:rsid w:val="005968EF"/>
    <w:rsid w:val="00596C1E"/>
    <w:rsid w:val="005A2E26"/>
    <w:rsid w:val="005B7BCA"/>
    <w:rsid w:val="005C0DAE"/>
    <w:rsid w:val="005C188E"/>
    <w:rsid w:val="005D2349"/>
    <w:rsid w:val="005D45C0"/>
    <w:rsid w:val="005E18F8"/>
    <w:rsid w:val="005E1B60"/>
    <w:rsid w:val="005E5507"/>
    <w:rsid w:val="005E607B"/>
    <w:rsid w:val="005F0A8D"/>
    <w:rsid w:val="00601229"/>
    <w:rsid w:val="00603B67"/>
    <w:rsid w:val="006162A2"/>
    <w:rsid w:val="006240DA"/>
    <w:rsid w:val="0063256E"/>
    <w:rsid w:val="00633F04"/>
    <w:rsid w:val="006340D5"/>
    <w:rsid w:val="006348BE"/>
    <w:rsid w:val="00635219"/>
    <w:rsid w:val="00635EC0"/>
    <w:rsid w:val="0063758D"/>
    <w:rsid w:val="00640B58"/>
    <w:rsid w:val="00651B02"/>
    <w:rsid w:val="00651B19"/>
    <w:rsid w:val="00652366"/>
    <w:rsid w:val="00652FA4"/>
    <w:rsid w:val="00655EF5"/>
    <w:rsid w:val="00660A29"/>
    <w:rsid w:val="006878D2"/>
    <w:rsid w:val="006951F4"/>
    <w:rsid w:val="00695519"/>
    <w:rsid w:val="006A4134"/>
    <w:rsid w:val="006A5DDA"/>
    <w:rsid w:val="006A6701"/>
    <w:rsid w:val="006B21F4"/>
    <w:rsid w:val="006B3753"/>
    <w:rsid w:val="006B7AD6"/>
    <w:rsid w:val="006B7E47"/>
    <w:rsid w:val="006C50FD"/>
    <w:rsid w:val="006D1DD4"/>
    <w:rsid w:val="006D208A"/>
    <w:rsid w:val="006D2F58"/>
    <w:rsid w:val="006D4014"/>
    <w:rsid w:val="006D44C1"/>
    <w:rsid w:val="006D77F2"/>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42F3"/>
    <w:rsid w:val="00764F6E"/>
    <w:rsid w:val="00773947"/>
    <w:rsid w:val="00775507"/>
    <w:rsid w:val="00782703"/>
    <w:rsid w:val="00783473"/>
    <w:rsid w:val="0078594B"/>
    <w:rsid w:val="00795E02"/>
    <w:rsid w:val="007979D0"/>
    <w:rsid w:val="007A2F0A"/>
    <w:rsid w:val="007A4E18"/>
    <w:rsid w:val="007A7B8C"/>
    <w:rsid w:val="007C0CB3"/>
    <w:rsid w:val="007C6D9E"/>
    <w:rsid w:val="007D1C43"/>
    <w:rsid w:val="007D6C53"/>
    <w:rsid w:val="007E1564"/>
    <w:rsid w:val="007E1E87"/>
    <w:rsid w:val="007E5B3F"/>
    <w:rsid w:val="007E689E"/>
    <w:rsid w:val="007F2257"/>
    <w:rsid w:val="0080091D"/>
    <w:rsid w:val="00804108"/>
    <w:rsid w:val="00804FC4"/>
    <w:rsid w:val="00816367"/>
    <w:rsid w:val="00816A0B"/>
    <w:rsid w:val="00820BEB"/>
    <w:rsid w:val="00824B22"/>
    <w:rsid w:val="00830C53"/>
    <w:rsid w:val="00837FAA"/>
    <w:rsid w:val="00841CD0"/>
    <w:rsid w:val="00841F77"/>
    <w:rsid w:val="0085276D"/>
    <w:rsid w:val="00863390"/>
    <w:rsid w:val="0086385C"/>
    <w:rsid w:val="00871916"/>
    <w:rsid w:val="00875F2C"/>
    <w:rsid w:val="008815DD"/>
    <w:rsid w:val="008956DD"/>
    <w:rsid w:val="008A510E"/>
    <w:rsid w:val="008A522A"/>
    <w:rsid w:val="008A566A"/>
    <w:rsid w:val="008B4464"/>
    <w:rsid w:val="008B750B"/>
    <w:rsid w:val="008C3162"/>
    <w:rsid w:val="008D03C6"/>
    <w:rsid w:val="008D1F14"/>
    <w:rsid w:val="008D37C5"/>
    <w:rsid w:val="008E3924"/>
    <w:rsid w:val="008F13F7"/>
    <w:rsid w:val="008F5B4D"/>
    <w:rsid w:val="00903136"/>
    <w:rsid w:val="00907425"/>
    <w:rsid w:val="00907F8D"/>
    <w:rsid w:val="00923C34"/>
    <w:rsid w:val="00924152"/>
    <w:rsid w:val="0092513D"/>
    <w:rsid w:val="00927A9F"/>
    <w:rsid w:val="00931BDB"/>
    <w:rsid w:val="009335CC"/>
    <w:rsid w:val="00935A55"/>
    <w:rsid w:val="00941CEB"/>
    <w:rsid w:val="0094720F"/>
    <w:rsid w:val="00953B28"/>
    <w:rsid w:val="00954322"/>
    <w:rsid w:val="00957CAA"/>
    <w:rsid w:val="0096778A"/>
    <w:rsid w:val="00977656"/>
    <w:rsid w:val="009846A7"/>
    <w:rsid w:val="0098794D"/>
    <w:rsid w:val="00990E17"/>
    <w:rsid w:val="0099497B"/>
    <w:rsid w:val="00996388"/>
    <w:rsid w:val="009A43BA"/>
    <w:rsid w:val="009A7029"/>
    <w:rsid w:val="009B0D05"/>
    <w:rsid w:val="009B4CA6"/>
    <w:rsid w:val="009B79F8"/>
    <w:rsid w:val="009C2917"/>
    <w:rsid w:val="009C472A"/>
    <w:rsid w:val="009C66D5"/>
    <w:rsid w:val="009D13FD"/>
    <w:rsid w:val="009D266A"/>
    <w:rsid w:val="009F7E07"/>
    <w:rsid w:val="00A01522"/>
    <w:rsid w:val="00A10A11"/>
    <w:rsid w:val="00A13C6A"/>
    <w:rsid w:val="00A17B09"/>
    <w:rsid w:val="00A4300E"/>
    <w:rsid w:val="00A457C6"/>
    <w:rsid w:val="00A46AD0"/>
    <w:rsid w:val="00A47063"/>
    <w:rsid w:val="00A473A8"/>
    <w:rsid w:val="00A513F0"/>
    <w:rsid w:val="00A5323D"/>
    <w:rsid w:val="00A53623"/>
    <w:rsid w:val="00A6051A"/>
    <w:rsid w:val="00A61AC8"/>
    <w:rsid w:val="00A6366F"/>
    <w:rsid w:val="00A649D1"/>
    <w:rsid w:val="00A65D4C"/>
    <w:rsid w:val="00A70512"/>
    <w:rsid w:val="00A84BD9"/>
    <w:rsid w:val="00AA1F60"/>
    <w:rsid w:val="00AA40D7"/>
    <w:rsid w:val="00AA4EAE"/>
    <w:rsid w:val="00AB5F7D"/>
    <w:rsid w:val="00AC0C50"/>
    <w:rsid w:val="00AC3DDD"/>
    <w:rsid w:val="00AC6FE2"/>
    <w:rsid w:val="00AF3925"/>
    <w:rsid w:val="00AF4CBA"/>
    <w:rsid w:val="00B04330"/>
    <w:rsid w:val="00B1296B"/>
    <w:rsid w:val="00B2292F"/>
    <w:rsid w:val="00B356A8"/>
    <w:rsid w:val="00B43169"/>
    <w:rsid w:val="00B501A8"/>
    <w:rsid w:val="00B55AE4"/>
    <w:rsid w:val="00B6747D"/>
    <w:rsid w:val="00B70B46"/>
    <w:rsid w:val="00B739B0"/>
    <w:rsid w:val="00B75CC4"/>
    <w:rsid w:val="00B767C2"/>
    <w:rsid w:val="00B81406"/>
    <w:rsid w:val="00B814A3"/>
    <w:rsid w:val="00B8398C"/>
    <w:rsid w:val="00B96F38"/>
    <w:rsid w:val="00BA2AE7"/>
    <w:rsid w:val="00BA5261"/>
    <w:rsid w:val="00BB4E54"/>
    <w:rsid w:val="00BC0FC4"/>
    <w:rsid w:val="00BC716B"/>
    <w:rsid w:val="00BD0E74"/>
    <w:rsid w:val="00BD5F8C"/>
    <w:rsid w:val="00BE29DD"/>
    <w:rsid w:val="00BF28E5"/>
    <w:rsid w:val="00C04F43"/>
    <w:rsid w:val="00C066AF"/>
    <w:rsid w:val="00C10E06"/>
    <w:rsid w:val="00C145B8"/>
    <w:rsid w:val="00C2438F"/>
    <w:rsid w:val="00C25BC1"/>
    <w:rsid w:val="00C31AF0"/>
    <w:rsid w:val="00C32A7E"/>
    <w:rsid w:val="00C34F28"/>
    <w:rsid w:val="00C368DF"/>
    <w:rsid w:val="00C37AC5"/>
    <w:rsid w:val="00C43E56"/>
    <w:rsid w:val="00C442C5"/>
    <w:rsid w:val="00C57B5C"/>
    <w:rsid w:val="00C57C7C"/>
    <w:rsid w:val="00C61049"/>
    <w:rsid w:val="00C61778"/>
    <w:rsid w:val="00C63FFE"/>
    <w:rsid w:val="00C7008E"/>
    <w:rsid w:val="00C71141"/>
    <w:rsid w:val="00C85A1E"/>
    <w:rsid w:val="00C91EB6"/>
    <w:rsid w:val="00CA10B0"/>
    <w:rsid w:val="00CA2F8E"/>
    <w:rsid w:val="00CA3EE2"/>
    <w:rsid w:val="00CA7FD5"/>
    <w:rsid w:val="00CB3287"/>
    <w:rsid w:val="00CB33E2"/>
    <w:rsid w:val="00CB4E68"/>
    <w:rsid w:val="00CC2733"/>
    <w:rsid w:val="00CD0050"/>
    <w:rsid w:val="00CE2E9C"/>
    <w:rsid w:val="00CE7481"/>
    <w:rsid w:val="00CF0A8F"/>
    <w:rsid w:val="00CF344E"/>
    <w:rsid w:val="00D048CE"/>
    <w:rsid w:val="00D10998"/>
    <w:rsid w:val="00D1372C"/>
    <w:rsid w:val="00D14CD6"/>
    <w:rsid w:val="00D15CBD"/>
    <w:rsid w:val="00D17AC5"/>
    <w:rsid w:val="00D221CB"/>
    <w:rsid w:val="00D23391"/>
    <w:rsid w:val="00D30D5C"/>
    <w:rsid w:val="00D31805"/>
    <w:rsid w:val="00D5246F"/>
    <w:rsid w:val="00D552B9"/>
    <w:rsid w:val="00D735B2"/>
    <w:rsid w:val="00D74021"/>
    <w:rsid w:val="00D76D01"/>
    <w:rsid w:val="00D922A9"/>
    <w:rsid w:val="00D9394A"/>
    <w:rsid w:val="00DA29B3"/>
    <w:rsid w:val="00DB0CBB"/>
    <w:rsid w:val="00DB0FDC"/>
    <w:rsid w:val="00DB67CC"/>
    <w:rsid w:val="00DC2C79"/>
    <w:rsid w:val="00DC3783"/>
    <w:rsid w:val="00DE1070"/>
    <w:rsid w:val="00E00219"/>
    <w:rsid w:val="00E0316B"/>
    <w:rsid w:val="00E05713"/>
    <w:rsid w:val="00E25E10"/>
    <w:rsid w:val="00E50B41"/>
    <w:rsid w:val="00E5219B"/>
    <w:rsid w:val="00E52D07"/>
    <w:rsid w:val="00E5518B"/>
    <w:rsid w:val="00E609FE"/>
    <w:rsid w:val="00E630BE"/>
    <w:rsid w:val="00E75920"/>
    <w:rsid w:val="00E80D96"/>
    <w:rsid w:val="00E819DB"/>
    <w:rsid w:val="00E857EC"/>
    <w:rsid w:val="00E871FA"/>
    <w:rsid w:val="00E936A4"/>
    <w:rsid w:val="00E954BB"/>
    <w:rsid w:val="00EA45E7"/>
    <w:rsid w:val="00EB3846"/>
    <w:rsid w:val="00EB78E3"/>
    <w:rsid w:val="00EB7BE3"/>
    <w:rsid w:val="00EC1C4B"/>
    <w:rsid w:val="00EC735A"/>
    <w:rsid w:val="00ED5F38"/>
    <w:rsid w:val="00EF27FE"/>
    <w:rsid w:val="00EF5606"/>
    <w:rsid w:val="00F07FB6"/>
    <w:rsid w:val="00F126CB"/>
    <w:rsid w:val="00F149D0"/>
    <w:rsid w:val="00F16B53"/>
    <w:rsid w:val="00F25ECD"/>
    <w:rsid w:val="00F318BE"/>
    <w:rsid w:val="00F33297"/>
    <w:rsid w:val="00F343FB"/>
    <w:rsid w:val="00F359FE"/>
    <w:rsid w:val="00F42159"/>
    <w:rsid w:val="00F4256E"/>
    <w:rsid w:val="00F42EE1"/>
    <w:rsid w:val="00F60251"/>
    <w:rsid w:val="00F60F1F"/>
    <w:rsid w:val="00F64141"/>
    <w:rsid w:val="00F67508"/>
    <w:rsid w:val="00F701ED"/>
    <w:rsid w:val="00F71FC9"/>
    <w:rsid w:val="00F73B48"/>
    <w:rsid w:val="00F74F51"/>
    <w:rsid w:val="00F842AD"/>
    <w:rsid w:val="00F856DE"/>
    <w:rsid w:val="00F914EB"/>
    <w:rsid w:val="00F91B85"/>
    <w:rsid w:val="00F920B2"/>
    <w:rsid w:val="00F938E7"/>
    <w:rsid w:val="00FA3B17"/>
    <w:rsid w:val="00FA5E8D"/>
    <w:rsid w:val="00FA5F3D"/>
    <w:rsid w:val="00FB399E"/>
    <w:rsid w:val="00FB7F50"/>
    <w:rsid w:val="00FC2A85"/>
    <w:rsid w:val="00FC2D48"/>
    <w:rsid w:val="00FC40AF"/>
    <w:rsid w:val="00FC73B9"/>
    <w:rsid w:val="00FD0A16"/>
    <w:rsid w:val="00FE3D7D"/>
    <w:rsid w:val="00FE5E65"/>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8BA0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C79"/>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052399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8BBE-FBC6-4C5C-94BB-C04CD4C5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258</TotalTime>
  <Pages>7</Pages>
  <Words>2094</Words>
  <Characters>11941</Characters>
  <Application>Microsoft Office Word</Application>
  <DocSecurity>0</DocSecurity>
  <Lines>99</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dcterms:created xsi:type="dcterms:W3CDTF">2018-05-05T05:35:00Z</dcterms:created>
  <dcterms:modified xsi:type="dcterms:W3CDTF">2018-05-06T01:25:00Z</dcterms:modified>
  <cp:contentStatus>ویرایش 2.5</cp:contentStatus>
  <cp:version>2.7</cp:version>
</cp:coreProperties>
</file>