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BA" w:rsidRPr="00FC16B9" w:rsidRDefault="00DF11BA" w:rsidP="00DF11BA">
      <w:pPr>
        <w:spacing w:before="240" w:line="276" w:lineRule="auto"/>
        <w:jc w:val="center"/>
        <w:rPr>
          <w:rFonts w:ascii="Arabic Typesetting" w:hAnsi="Arabic Typesetting" w:cs="Arabic Typesetting"/>
          <w:b/>
          <w:bCs/>
          <w:color w:val="00B050"/>
          <w:sz w:val="28"/>
          <w:szCs w:val="28"/>
          <w:lang w:bidi="ar-LB"/>
        </w:rPr>
      </w:pPr>
      <w:r w:rsidRPr="00FC16B9">
        <w:rPr>
          <w:rFonts w:ascii="Arabic Typesetting" w:hAnsi="Arabic Typesetting" w:cs="Arabic Typesetting"/>
          <w:b/>
          <w:bCs/>
          <w:color w:val="00B050"/>
          <w:sz w:val="28"/>
          <w:szCs w:val="28"/>
          <w:rtl/>
          <w:lang w:bidi="ar-LB"/>
        </w:rPr>
        <w:t>بسم الله الرحمن الرحيم</w:t>
      </w:r>
    </w:p>
    <w:p w:rsidR="00DF11BA" w:rsidRDefault="00DF11BA" w:rsidP="00DF11BA">
      <w:pPr>
        <w:spacing w:before="240" w:line="276" w:lineRule="auto"/>
        <w:jc w:val="center"/>
        <w:rPr>
          <w:rFonts w:ascii="Arabic Typesetting" w:hAnsi="Arabic Typesetting" w:cs="Arabic Typesetting"/>
          <w:sz w:val="28"/>
          <w:szCs w:val="28"/>
          <w:lang w:bidi="ar-LB"/>
        </w:rPr>
      </w:pPr>
    </w:p>
    <w:p w:rsidR="00DF11BA" w:rsidRDefault="00DF11BA" w:rsidP="00DF11BA">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 xml:space="preserve">الدرس: </w:t>
      </w:r>
      <w:r>
        <w:rPr>
          <w:rFonts w:ascii="Lotus Linotype" w:hAnsi="Lotus Linotype" w:cs="Lotus Linotype" w:hint="cs"/>
          <w:b/>
          <w:bCs/>
          <w:color w:val="FF0000"/>
          <w:sz w:val="28"/>
          <w:szCs w:val="28"/>
          <w:rtl/>
          <w:lang w:bidi="ar-LB"/>
        </w:rPr>
        <w:t xml:space="preserve">36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DF11BA" w:rsidRDefault="00DF11BA" w:rsidP="00DF11BA">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b/>
          <w:bCs/>
          <w:color w:val="FF0000"/>
          <w:sz w:val="28"/>
          <w:szCs w:val="28"/>
          <w:rtl/>
          <w:lang w:bidi="ar-LB"/>
        </w:rPr>
        <w:t>تنبيهات اجتماع الأمر والنهي</w:t>
      </w:r>
      <w:r w:rsidR="006E2FF9">
        <w:rPr>
          <w:rFonts w:ascii="Arabic Typesetting" w:hAnsi="Arabic Typesetting" w:cs="Arabic Typesetting" w:hint="cs"/>
          <w:b/>
          <w:bCs/>
          <w:color w:val="FF0000"/>
          <w:sz w:val="28"/>
          <w:szCs w:val="28"/>
          <w:rtl/>
          <w:lang w:bidi="ar-LB"/>
        </w:rPr>
        <w:t xml:space="preserve"> واقتضاء النهي للفساد</w:t>
      </w:r>
      <w:r>
        <w:rPr>
          <w:rFonts w:ascii="Arabic Typesetting" w:hAnsi="Arabic Typesetting" w:cs="Arabic Typesetting"/>
          <w:sz w:val="28"/>
          <w:szCs w:val="28"/>
          <w:rtl/>
          <w:lang w:bidi="ar-LB"/>
        </w:rPr>
        <w:t xml:space="preserve">)         </w:t>
      </w:r>
      <w:r w:rsidR="006E2FF9">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w:t>
      </w:r>
      <w:r w:rsidR="006E2FF9">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الدرس</w:t>
      </w:r>
      <w:r>
        <w:rPr>
          <w:rFonts w:ascii="Arabic Typesetting" w:hAnsi="Arabic Typesetting" w:cs="Arabic Typesetting"/>
          <w:sz w:val="28"/>
          <w:szCs w:val="28"/>
          <w:rtl/>
          <w:lang w:bidi="ar-LB"/>
        </w:rPr>
        <w:t>: الأصول (الدورة الرابعة)</w:t>
      </w:r>
    </w:p>
    <w:p w:rsidR="00DF11BA" w:rsidRDefault="00DF11BA" w:rsidP="003D3B7E">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sz w:val="28"/>
          <w:szCs w:val="28"/>
          <w:rtl/>
          <w:lang w:bidi="ar-LB"/>
        </w:rPr>
        <w:t>ال</w:t>
      </w:r>
      <w:r w:rsidR="003D3B7E">
        <w:rPr>
          <w:rFonts w:ascii="Arabic Typesetting" w:hAnsi="Arabic Typesetting" w:cs="Arabic Typesetting" w:hint="cs"/>
          <w:sz w:val="28"/>
          <w:szCs w:val="28"/>
          <w:rtl/>
          <w:lang w:bidi="ar-LB"/>
        </w:rPr>
        <w:t>أحد:</w:t>
      </w:r>
      <w:r w:rsidR="003D3B7E">
        <w:rPr>
          <w:rFonts w:ascii="Arabic Typesetting" w:hAnsi="Arabic Typesetting" w:cs="Arabic Typesetting"/>
          <w:sz w:val="28"/>
          <w:szCs w:val="28"/>
          <w:rtl/>
          <w:lang w:bidi="ar-LB"/>
        </w:rPr>
        <w:t xml:space="preserve"> </w:t>
      </w:r>
      <w:r w:rsidR="003D3B7E">
        <w:rPr>
          <w:rFonts w:ascii="Arabic Typesetting" w:hAnsi="Arabic Typesetting" w:cs="Arabic Typesetting" w:hint="cs"/>
          <w:sz w:val="28"/>
          <w:szCs w:val="28"/>
          <w:rtl/>
          <w:lang w:bidi="ar-LB"/>
        </w:rPr>
        <w:t>13</w:t>
      </w:r>
      <w:r w:rsidR="003D3B7E">
        <w:rPr>
          <w:rFonts w:ascii="Arabic Typesetting" w:hAnsi="Arabic Typesetting" w:cs="Arabic Typesetting"/>
          <w:sz w:val="28"/>
          <w:szCs w:val="28"/>
          <w:rtl/>
          <w:lang w:bidi="ar-LB"/>
        </w:rPr>
        <w:t>/3/2022 (</w:t>
      </w:r>
      <w:r w:rsidR="003D3B7E">
        <w:rPr>
          <w:rFonts w:ascii="Arabic Typesetting" w:hAnsi="Arabic Typesetting" w:cs="Arabic Typesetting" w:hint="cs"/>
          <w:sz w:val="28"/>
          <w:szCs w:val="28"/>
          <w:rtl/>
          <w:lang w:bidi="ar-LB"/>
        </w:rPr>
        <w:t>10</w:t>
      </w:r>
      <w:r>
        <w:rPr>
          <w:rFonts w:ascii="Arabic Typesetting" w:hAnsi="Arabic Typesetting" w:cs="Arabic Typesetting"/>
          <w:sz w:val="28"/>
          <w:szCs w:val="28"/>
          <w:rtl/>
          <w:lang w:bidi="ar-LB"/>
        </w:rPr>
        <w:t>/ شعبان/ 1443</w:t>
      </w:r>
      <w:r>
        <w:rPr>
          <w:rFonts w:ascii="Arabic Typesetting" w:hAnsi="Arabic Typesetting" w:cs="Arabic Typesetting"/>
          <w:b/>
          <w:bCs/>
          <w:sz w:val="28"/>
          <w:szCs w:val="28"/>
          <w:rtl/>
          <w:lang w:bidi="ar-LB"/>
        </w:rPr>
        <w:t xml:space="preserve"> ه)</w:t>
      </w:r>
    </w:p>
    <w:p w:rsidR="00DF11BA" w:rsidRDefault="00DF11BA" w:rsidP="00DF11BA">
      <w:pPr>
        <w:spacing w:line="252" w:lineRule="auto"/>
        <w:rPr>
          <w:rFonts w:ascii="Lotus Linotype" w:hAnsi="Lotus Linotype" w:cs="Lotus Linotype"/>
          <w:sz w:val="28"/>
          <w:szCs w:val="28"/>
          <w:lang w:bidi="ar-LB"/>
        </w:rPr>
      </w:pPr>
    </w:p>
    <w:p w:rsidR="00DF11BA" w:rsidRPr="006E2FF9" w:rsidRDefault="00DF11BA" w:rsidP="00DF11BA">
      <w:pPr>
        <w:spacing w:line="252" w:lineRule="auto"/>
        <w:jc w:val="center"/>
        <w:rPr>
          <w:rFonts w:ascii="Lotus Linotype" w:hAnsi="Lotus Linotype" w:cs="Lotus Linotype"/>
          <w:color w:val="AFD597"/>
          <w:sz w:val="28"/>
          <w:szCs w:val="28"/>
          <w:lang w:bidi="ar-LB"/>
        </w:rPr>
      </w:pPr>
    </w:p>
    <w:p w:rsidR="00DF11BA" w:rsidRPr="006E2FF9" w:rsidRDefault="00DF11BA" w:rsidP="00DF11BA">
      <w:pPr>
        <w:jc w:val="center"/>
        <w:rPr>
          <w:rFonts w:ascii="Lotus Linotype" w:hAnsi="Lotus Linotype" w:cs="Lotus Linotype"/>
          <w:color w:val="00B050"/>
          <w:sz w:val="28"/>
          <w:szCs w:val="28"/>
          <w:rtl/>
          <w:lang w:bidi="ar-LB"/>
        </w:rPr>
      </w:pPr>
      <w:r w:rsidRPr="006E2FF9">
        <w:rPr>
          <w:rFonts w:ascii="Arabic Typesetting" w:hAnsi="Arabic Typesetting" w:cs="Arabic Typesetting"/>
          <w:b/>
          <w:bCs/>
          <w:color w:val="00B050"/>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A96B83" w:rsidRDefault="00A96B83" w:rsidP="00DF11BA">
      <w:pPr>
        <w:jc w:val="both"/>
        <w:rPr>
          <w:rFonts w:ascii="Lotus Linotype" w:hAnsi="Lotus Linotype" w:cs="Lotus Linotype"/>
          <w:sz w:val="28"/>
          <w:szCs w:val="28"/>
          <w:rtl/>
          <w:lang w:bidi="ar-LB"/>
        </w:rPr>
      </w:pPr>
    </w:p>
    <w:p w:rsidR="007908DB" w:rsidRDefault="007908DB" w:rsidP="007908DB">
      <w:pPr>
        <w:jc w:val="center"/>
        <w:rPr>
          <w:rFonts w:ascii="Lotus Linotype" w:hAnsi="Lotus Linotype" w:cs="Lotus Linotype"/>
          <w:sz w:val="28"/>
          <w:szCs w:val="28"/>
          <w:rtl/>
          <w:lang w:bidi="ar-LB"/>
        </w:rPr>
      </w:pPr>
      <w:r>
        <w:rPr>
          <w:rFonts w:ascii="Lotus Linotype" w:hAnsi="Lotus Linotype" w:cs="Lotus Linotype" w:hint="cs"/>
          <w:sz w:val="28"/>
          <w:szCs w:val="28"/>
          <w:rtl/>
          <w:lang w:bidi="ar-LB"/>
        </w:rPr>
        <w:t>[</w:t>
      </w:r>
      <w:r>
        <w:rPr>
          <w:rFonts w:ascii="Andalus" w:hAnsi="Andalus" w:cs="Andalus"/>
          <w:color w:val="FF0000"/>
          <w:sz w:val="32"/>
          <w:szCs w:val="32"/>
          <w:rtl/>
          <w:lang w:bidi="ar-LB"/>
        </w:rPr>
        <w:t xml:space="preserve">حكم </w:t>
      </w:r>
      <w:r w:rsidRPr="009B52DB">
        <w:rPr>
          <w:rFonts w:ascii="Andalus" w:hAnsi="Andalus" w:cs="Andalus"/>
          <w:color w:val="FF0000"/>
          <w:sz w:val="32"/>
          <w:szCs w:val="32"/>
          <w:rtl/>
          <w:lang w:bidi="ar-LB"/>
        </w:rPr>
        <w:t>الخروج</w:t>
      </w:r>
      <w:r>
        <w:rPr>
          <w:rFonts w:ascii="Lotus Linotype" w:hAnsi="Lotus Linotype" w:cs="Lotus Linotype" w:hint="cs"/>
          <w:sz w:val="28"/>
          <w:szCs w:val="28"/>
          <w:rtl/>
          <w:lang w:bidi="ar-LB"/>
        </w:rPr>
        <w:t>]</w:t>
      </w:r>
    </w:p>
    <w:p w:rsidR="006D1537" w:rsidRDefault="00E711CD" w:rsidP="00DF11B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6D1537">
        <w:rPr>
          <w:rFonts w:ascii="Lotus Linotype" w:hAnsi="Lotus Linotype" w:cs="Lotus Linotype" w:hint="cs"/>
          <w:sz w:val="28"/>
          <w:szCs w:val="28"/>
          <w:rtl/>
          <w:lang w:bidi="ar-LB"/>
        </w:rPr>
        <w:t xml:space="preserve">كان الكلام في </w:t>
      </w:r>
      <w:r w:rsidR="006D1537" w:rsidRPr="00CB648D">
        <w:rPr>
          <w:rFonts w:ascii="Lotus Linotype" w:hAnsi="Lotus Linotype" w:cs="Lotus Linotype" w:hint="cs"/>
          <w:b/>
          <w:bCs/>
          <w:color w:val="FF0000"/>
          <w:sz w:val="28"/>
          <w:szCs w:val="28"/>
          <w:rtl/>
          <w:lang w:bidi="ar-LB"/>
        </w:rPr>
        <w:t>حكم الخروج من المكان المغصوب بسوء الاختيار</w:t>
      </w:r>
      <w:r w:rsidR="006D1537">
        <w:rPr>
          <w:rFonts w:ascii="Lotus Linotype" w:hAnsi="Lotus Linotype" w:cs="Lotus Linotype" w:hint="cs"/>
          <w:sz w:val="28"/>
          <w:szCs w:val="28"/>
          <w:rtl/>
          <w:lang w:bidi="ar-LB"/>
        </w:rPr>
        <w:t>، فاخترنا</w:t>
      </w:r>
      <w:r w:rsidR="00CB648D">
        <w:rPr>
          <w:rFonts w:ascii="Lotus Linotype" w:hAnsi="Lotus Linotype" w:cs="Lotus Linotype" w:hint="cs"/>
          <w:sz w:val="28"/>
          <w:szCs w:val="28"/>
          <w:rtl/>
          <w:lang w:bidi="ar-LB"/>
        </w:rPr>
        <w:t>:</w:t>
      </w:r>
      <w:r w:rsidR="006D1537">
        <w:rPr>
          <w:rFonts w:ascii="Lotus Linotype" w:hAnsi="Lotus Linotype" w:cs="Lotus Linotype" w:hint="cs"/>
          <w:sz w:val="28"/>
          <w:szCs w:val="28"/>
          <w:rtl/>
          <w:lang w:bidi="ar-LB"/>
        </w:rPr>
        <w:t xml:space="preserve"> أنّ الخروج واجب عقلي وإن كان محرّماً بحرمةٍ قانونيّةٍ فعليّة من باب انطباق عنوان الغصب المحرّم عليه كما اختاره السيد الصدر</w:t>
      </w:r>
      <w:r>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قدس سره</w:t>
      </w:r>
      <w:r w:rsidR="006D1537">
        <w:rPr>
          <w:rFonts w:ascii="Lotus Linotype" w:hAnsi="Lotus Linotype" w:cs="Lotus Linotype" w:hint="cs"/>
          <w:sz w:val="28"/>
          <w:szCs w:val="28"/>
          <w:rtl/>
          <w:lang w:bidi="ar-LB"/>
        </w:rPr>
        <w:t xml:space="preserve"> في الحلقة الثالثة الجزء الثاني ص 209.</w:t>
      </w:r>
    </w:p>
    <w:p w:rsidR="007908DB" w:rsidRDefault="007908DB" w:rsidP="00DF11BA">
      <w:pPr>
        <w:jc w:val="both"/>
        <w:rPr>
          <w:rFonts w:ascii="Lotus Linotype" w:hAnsi="Lotus Linotype" w:cs="Lotus Linotype"/>
          <w:sz w:val="28"/>
          <w:szCs w:val="28"/>
          <w:rtl/>
          <w:lang w:bidi="ar-LB"/>
        </w:rPr>
      </w:pPr>
    </w:p>
    <w:p w:rsidR="000B0114" w:rsidRDefault="000B0114" w:rsidP="000B0114">
      <w:pPr>
        <w:jc w:val="center"/>
        <w:rPr>
          <w:rFonts w:ascii="Lotus Linotype" w:hAnsi="Lotus Linotype" w:cs="Lotus Linotype"/>
          <w:sz w:val="28"/>
          <w:szCs w:val="28"/>
          <w:rtl/>
          <w:lang w:bidi="ar-LB"/>
        </w:rPr>
      </w:pPr>
      <w:r>
        <w:rPr>
          <w:rFonts w:ascii="Lotus Linotype" w:hAnsi="Lotus Linotype" w:cs="Lotus Linotype" w:hint="cs"/>
          <w:sz w:val="28"/>
          <w:szCs w:val="28"/>
          <w:rtl/>
          <w:lang w:bidi="ar-LB"/>
        </w:rPr>
        <w:t>[</w:t>
      </w:r>
      <w:r w:rsidRPr="009B52DB">
        <w:rPr>
          <w:rFonts w:ascii="Andalus" w:hAnsi="Andalus" w:cs="Andalus"/>
          <w:color w:val="FF0000"/>
          <w:sz w:val="32"/>
          <w:szCs w:val="32"/>
          <w:rtl/>
          <w:lang w:bidi="ar-LB"/>
        </w:rPr>
        <w:t>حكم الصلاة حال الخروج</w:t>
      </w:r>
      <w:r>
        <w:rPr>
          <w:rFonts w:ascii="Lotus Linotype" w:hAnsi="Lotus Linotype" w:cs="Lotus Linotype" w:hint="cs"/>
          <w:sz w:val="28"/>
          <w:szCs w:val="28"/>
          <w:rtl/>
          <w:lang w:bidi="ar-LB"/>
        </w:rPr>
        <w:t>]</w:t>
      </w:r>
    </w:p>
    <w:p w:rsidR="00AA58BD" w:rsidRPr="00E711CD" w:rsidRDefault="00E711CD" w:rsidP="00AA58BD">
      <w:pPr>
        <w:jc w:val="both"/>
        <w:rPr>
          <w:rFonts w:ascii="Lotus Linotype" w:hAnsi="Lotus Linotype" w:cs="Lotus Linotype"/>
          <w:b/>
          <w:bCs/>
          <w:sz w:val="28"/>
          <w:szCs w:val="28"/>
          <w:rtl/>
          <w:lang w:bidi="ar-LB"/>
        </w:rPr>
      </w:pPr>
      <w:r w:rsidRPr="00E711CD">
        <w:rPr>
          <w:rFonts w:ascii="Lotus Linotype" w:hAnsi="Lotus Linotype" w:cs="Lotus Linotype" w:hint="cs"/>
          <w:b/>
          <w:bCs/>
          <w:sz w:val="28"/>
          <w:szCs w:val="28"/>
          <w:rtl/>
          <w:lang w:bidi="ar-LB"/>
        </w:rPr>
        <w:t xml:space="preserve">أمّا </w:t>
      </w:r>
      <w:r w:rsidRPr="00E711CD">
        <w:rPr>
          <w:rFonts w:ascii="Lotus Linotype" w:hAnsi="Lotus Linotype" w:cs="Lotus Linotype" w:hint="cs"/>
          <w:b/>
          <w:bCs/>
          <w:color w:val="FF0000"/>
          <w:sz w:val="28"/>
          <w:szCs w:val="28"/>
          <w:rtl/>
          <w:lang w:bidi="ar-LB"/>
        </w:rPr>
        <w:t>الصلاة حال الخروج</w:t>
      </w:r>
      <w:r w:rsidRPr="00E711CD">
        <w:rPr>
          <w:rFonts w:ascii="Lotus Linotype" w:hAnsi="Lotus Linotype" w:cs="Lotus Linotype" w:hint="cs"/>
          <w:b/>
          <w:bCs/>
          <w:sz w:val="28"/>
          <w:szCs w:val="28"/>
          <w:rtl/>
          <w:lang w:bidi="ar-LB"/>
        </w:rPr>
        <w:t>، ففيها صور:</w:t>
      </w:r>
    </w:p>
    <w:p w:rsidR="009B52DB" w:rsidRDefault="00E711CD" w:rsidP="009B52DB">
      <w:pPr>
        <w:pStyle w:val="ListParagraph"/>
        <w:numPr>
          <w:ilvl w:val="0"/>
          <w:numId w:val="1"/>
        </w:numPr>
        <w:jc w:val="both"/>
        <w:rPr>
          <w:rFonts w:ascii="Lotus Linotype" w:hAnsi="Lotus Linotype" w:cs="Lotus Linotype"/>
          <w:sz w:val="28"/>
          <w:szCs w:val="28"/>
          <w:lang w:bidi="ar-LB"/>
        </w:rPr>
      </w:pPr>
      <w:r w:rsidRPr="00E711CD">
        <w:rPr>
          <w:rFonts w:ascii="Lotus Linotype" w:hAnsi="Lotus Linotype" w:cs="Lotus Linotype" w:hint="cs"/>
          <w:b/>
          <w:bCs/>
          <w:color w:val="FF0000"/>
          <w:sz w:val="28"/>
          <w:szCs w:val="28"/>
          <w:rtl/>
          <w:lang w:bidi="ar-LB"/>
        </w:rPr>
        <w:t>الصورة الأولى</w:t>
      </w:r>
      <w:r w:rsidRPr="00E711CD">
        <w:rPr>
          <w:rFonts w:ascii="Lotus Linotype" w:hAnsi="Lotus Linotype" w:cs="Lotus Linotype" w:hint="cs"/>
          <w:sz w:val="28"/>
          <w:szCs w:val="28"/>
          <w:rtl/>
          <w:lang w:bidi="ar-LB"/>
        </w:rPr>
        <w:t xml:space="preserve">: </w:t>
      </w:r>
      <w:r w:rsidRPr="00AA58BD">
        <w:rPr>
          <w:rFonts w:ascii="Lotus Linotype" w:hAnsi="Lotus Linotype" w:cs="Lotus Linotype" w:hint="cs"/>
          <w:b/>
          <w:bCs/>
          <w:sz w:val="28"/>
          <w:szCs w:val="28"/>
          <w:rtl/>
          <w:lang w:bidi="ar-LB"/>
        </w:rPr>
        <w:t>ما إذا تمكنّ من الصلاة الاختياريّة خارج المكان المغصوب</w:t>
      </w:r>
      <w:r w:rsidR="009B52DB">
        <w:rPr>
          <w:rFonts w:ascii="Lotus Linotype" w:hAnsi="Lotus Linotype" w:cs="Lotus Linotype" w:hint="cs"/>
          <w:sz w:val="28"/>
          <w:szCs w:val="28"/>
          <w:rtl/>
          <w:lang w:bidi="ar-LB"/>
        </w:rPr>
        <w:t>:</w:t>
      </w:r>
    </w:p>
    <w:p w:rsidR="00AA58BD" w:rsidRDefault="00E711CD" w:rsidP="00CB648D">
      <w:pPr>
        <w:pStyle w:val="ListParagraph"/>
        <w:numPr>
          <w:ilvl w:val="0"/>
          <w:numId w:val="2"/>
        </w:numPr>
        <w:jc w:val="both"/>
        <w:rPr>
          <w:rFonts w:ascii="Lotus Linotype" w:hAnsi="Lotus Linotype" w:cs="Lotus Linotype"/>
          <w:sz w:val="28"/>
          <w:szCs w:val="28"/>
          <w:lang w:bidi="ar-LB"/>
        </w:rPr>
      </w:pPr>
      <w:r w:rsidRPr="00E711CD">
        <w:rPr>
          <w:rFonts w:ascii="Lotus Linotype" w:hAnsi="Lotus Linotype" w:cs="Lotus Linotype" w:hint="cs"/>
          <w:sz w:val="28"/>
          <w:szCs w:val="28"/>
          <w:rtl/>
          <w:lang w:bidi="ar-LB"/>
        </w:rPr>
        <w:t xml:space="preserve">فإنّ قلنا </w:t>
      </w:r>
      <w:r w:rsidR="009B52DB">
        <w:rPr>
          <w:rFonts w:ascii="Lotus Linotype" w:hAnsi="Lotus Linotype" w:cs="Lotus Linotype" w:hint="cs"/>
          <w:sz w:val="28"/>
          <w:szCs w:val="28"/>
          <w:rtl/>
          <w:lang w:bidi="ar-LB"/>
        </w:rPr>
        <w:t xml:space="preserve">بأنّ التركيب بين الصلاة والغصب </w:t>
      </w:r>
      <w:r w:rsidR="009B52DB" w:rsidRPr="00AA58BD">
        <w:rPr>
          <w:rFonts w:ascii="Lotus Linotype" w:hAnsi="Lotus Linotype" w:cs="Lotus Linotype" w:hint="cs"/>
          <w:b/>
          <w:bCs/>
          <w:color w:val="C00000"/>
          <w:sz w:val="28"/>
          <w:szCs w:val="28"/>
          <w:rtl/>
          <w:lang w:bidi="ar-LB"/>
        </w:rPr>
        <w:t>تركيب اتحادي</w:t>
      </w:r>
      <w:r w:rsidR="009B52DB" w:rsidRPr="00AA58BD">
        <w:rPr>
          <w:rFonts w:ascii="Lotus Linotype" w:hAnsi="Lotus Linotype" w:cs="Lotus Linotype" w:hint="cs"/>
          <w:color w:val="C00000"/>
          <w:sz w:val="28"/>
          <w:szCs w:val="28"/>
          <w:rtl/>
          <w:lang w:bidi="ar-LB"/>
        </w:rPr>
        <w:t xml:space="preserve"> </w:t>
      </w:r>
      <w:r w:rsidR="009B52DB">
        <w:rPr>
          <w:rFonts w:ascii="Lotus Linotype" w:hAnsi="Lotus Linotype" w:cs="Lotus Linotype" w:hint="cs"/>
          <w:sz w:val="28"/>
          <w:szCs w:val="28"/>
          <w:rtl/>
          <w:lang w:bidi="ar-LB"/>
        </w:rPr>
        <w:t>ولو بلحاظ السجود</w:t>
      </w:r>
      <w:r w:rsidR="00CB648D">
        <w:rPr>
          <w:rFonts w:ascii="Lotus Linotype" w:hAnsi="Lotus Linotype" w:cs="Lotus Linotype" w:hint="cs"/>
          <w:sz w:val="28"/>
          <w:szCs w:val="28"/>
          <w:rtl/>
          <w:lang w:bidi="ar-LB"/>
        </w:rPr>
        <w:t>:</w:t>
      </w:r>
    </w:p>
    <w:p w:rsidR="00AA58BD" w:rsidRDefault="00AA58BD" w:rsidP="00AA58BD">
      <w:pPr>
        <w:pStyle w:val="ListParagraph"/>
        <w:ind w:left="81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B52DB">
        <w:rPr>
          <w:rFonts w:ascii="Lotus Linotype" w:hAnsi="Lotus Linotype" w:cs="Lotus Linotype" w:hint="cs"/>
          <w:sz w:val="28"/>
          <w:szCs w:val="28"/>
          <w:rtl/>
          <w:lang w:bidi="ar-LB"/>
        </w:rPr>
        <w:t xml:space="preserve"> فيجب عليه تأخير الصلاة إلى ما بعد الخروج</w:t>
      </w:r>
      <w:r w:rsidR="00CB648D">
        <w:rPr>
          <w:rFonts w:ascii="Lotus Linotype" w:hAnsi="Lotus Linotype" w:cs="Lotus Linotype" w:hint="cs"/>
          <w:sz w:val="28"/>
          <w:szCs w:val="28"/>
          <w:rtl/>
          <w:lang w:bidi="ar-LB"/>
        </w:rPr>
        <w:t xml:space="preserve"> </w:t>
      </w:r>
      <w:r w:rsidR="009B52DB" w:rsidRPr="00CB648D">
        <w:rPr>
          <w:rFonts w:ascii="Lotus Linotype" w:hAnsi="Lotus Linotype" w:cs="Lotus Linotype" w:hint="cs"/>
          <w:sz w:val="28"/>
          <w:szCs w:val="28"/>
          <w:rtl/>
          <w:lang w:bidi="ar-LB"/>
        </w:rPr>
        <w:t>ولو قلنا بجواز اجتماع الأمر والنهي</w:t>
      </w:r>
      <w:r w:rsidR="00CB648D">
        <w:rPr>
          <w:rFonts w:ascii="Lotus Linotype" w:hAnsi="Lotus Linotype" w:cs="Lotus Linotype" w:hint="cs"/>
          <w:sz w:val="28"/>
          <w:szCs w:val="28"/>
          <w:rtl/>
          <w:lang w:bidi="ar-LB"/>
        </w:rPr>
        <w:t>؛</w:t>
      </w:r>
      <w:r w:rsidR="009B52DB" w:rsidRPr="00CB648D">
        <w:rPr>
          <w:rFonts w:ascii="Lotus Linotype" w:hAnsi="Lotus Linotype" w:cs="Lotus Linotype" w:hint="cs"/>
          <w:sz w:val="28"/>
          <w:szCs w:val="28"/>
          <w:rtl/>
          <w:lang w:bidi="ar-LB"/>
        </w:rPr>
        <w:t xml:space="preserve"> لما ذكرنا من أنّ القائل بالجواز أيضاً لا يجوز أن يكتفي بالفرد المحرّم لعدم كونه صالحاً للمقربيّة إذا صدر منه مع العلم والعمد أو الاضطرار بسوء الاختيار</w:t>
      </w:r>
      <w:r w:rsidR="00987696" w:rsidRPr="00CB648D">
        <w:rPr>
          <w:rFonts w:ascii="Lotus Linotype" w:hAnsi="Lotus Linotype" w:cs="Lotus Linotype" w:hint="cs"/>
          <w:sz w:val="28"/>
          <w:szCs w:val="28"/>
          <w:rtl/>
          <w:lang w:bidi="ar-LB"/>
        </w:rPr>
        <w:t>.</w:t>
      </w:r>
    </w:p>
    <w:p w:rsidR="00DF7758" w:rsidRDefault="00AA58BD" w:rsidP="00AA58BD">
      <w:pPr>
        <w:pStyle w:val="ListParagraph"/>
        <w:numPr>
          <w:ilvl w:val="0"/>
          <w:numId w:val="2"/>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987696" w:rsidRPr="00AA58BD">
        <w:rPr>
          <w:rFonts w:ascii="Lotus Linotype" w:hAnsi="Lotus Linotype" w:cs="Lotus Linotype" w:hint="cs"/>
          <w:sz w:val="28"/>
          <w:szCs w:val="28"/>
          <w:rtl/>
          <w:lang w:bidi="ar-LB"/>
        </w:rPr>
        <w:t xml:space="preserve">وإن قلنا بأنّ التركيب بين الصلاة والغصب </w:t>
      </w:r>
      <w:r w:rsidR="00987696" w:rsidRPr="00AA58BD">
        <w:rPr>
          <w:rFonts w:ascii="Lotus Linotype" w:hAnsi="Lotus Linotype" w:cs="Lotus Linotype" w:hint="cs"/>
          <w:b/>
          <w:bCs/>
          <w:color w:val="C00000"/>
          <w:sz w:val="28"/>
          <w:szCs w:val="28"/>
          <w:rtl/>
          <w:lang w:bidi="ar-LB"/>
        </w:rPr>
        <w:t>تركيب انضمامي</w:t>
      </w:r>
      <w:r w:rsidR="00987696" w:rsidRPr="00AA58BD">
        <w:rPr>
          <w:rFonts w:ascii="Lotus Linotype" w:hAnsi="Lotus Linotype" w:cs="Lotus Linotype" w:hint="cs"/>
          <w:color w:val="C00000"/>
          <w:sz w:val="28"/>
          <w:szCs w:val="28"/>
          <w:rtl/>
          <w:lang w:bidi="ar-LB"/>
        </w:rPr>
        <w:t xml:space="preserve"> </w:t>
      </w:r>
      <w:r w:rsidR="00987696" w:rsidRPr="00AA58BD">
        <w:rPr>
          <w:rFonts w:ascii="Lotus Linotype" w:hAnsi="Lotus Linotype" w:cs="Lotus Linotype" w:hint="cs"/>
          <w:sz w:val="28"/>
          <w:szCs w:val="28"/>
          <w:rtl/>
          <w:lang w:bidi="ar-LB"/>
        </w:rPr>
        <w:t>كما هو المختار فيما إذا لم يكن ما يمّسه جسده مباشرةً غصبياً</w:t>
      </w:r>
      <w:r w:rsidR="007908DB">
        <w:rPr>
          <w:rFonts w:ascii="Lotus Linotype" w:hAnsi="Lotus Linotype" w:cs="Lotus Linotype" w:hint="cs"/>
          <w:sz w:val="28"/>
          <w:szCs w:val="28"/>
          <w:rtl/>
          <w:lang w:bidi="ar-LB"/>
        </w:rPr>
        <w:t>،</w:t>
      </w:r>
      <w:r w:rsidR="00987696" w:rsidRPr="00AA58BD">
        <w:rPr>
          <w:rFonts w:ascii="Lotus Linotype" w:hAnsi="Lotus Linotype" w:cs="Lotus Linotype" w:hint="cs"/>
          <w:sz w:val="28"/>
          <w:szCs w:val="28"/>
          <w:rtl/>
          <w:lang w:bidi="ar-LB"/>
        </w:rPr>
        <w:t xml:space="preserve"> كأن كان التربة مباحة</w:t>
      </w:r>
      <w:r w:rsidR="004C29D9">
        <w:rPr>
          <w:rFonts w:ascii="Lotus Linotype" w:hAnsi="Lotus Linotype" w:cs="Lotus Linotype" w:hint="cs"/>
          <w:sz w:val="28"/>
          <w:szCs w:val="28"/>
          <w:rtl/>
          <w:lang w:bidi="ar-LB"/>
        </w:rPr>
        <w:t>ً</w:t>
      </w:r>
      <w:r w:rsidR="007908DB">
        <w:rPr>
          <w:rFonts w:ascii="Lotus Linotype" w:hAnsi="Lotus Linotype" w:cs="Lotus Linotype" w:hint="cs"/>
          <w:sz w:val="28"/>
          <w:szCs w:val="28"/>
          <w:rtl/>
          <w:lang w:bidi="ar-LB"/>
        </w:rPr>
        <w:t xml:space="preserve"> السجاد الذي يجلس عليه مباحاً</w:t>
      </w:r>
      <w:r w:rsidR="00987696" w:rsidRPr="00AA58BD">
        <w:rPr>
          <w:rFonts w:ascii="Lotus Linotype" w:hAnsi="Lotus Linotype" w:cs="Lotus Linotype" w:hint="cs"/>
          <w:sz w:val="28"/>
          <w:szCs w:val="28"/>
          <w:rtl/>
          <w:lang w:bidi="ar-LB"/>
        </w:rPr>
        <w:t xml:space="preserve"> وإن كانت الأرض مغصوبةً، فقلنا بأنّ التركيب هنا تركيب انضمامي بين الصلاة والغصب</w:t>
      </w:r>
      <w:r>
        <w:rPr>
          <w:rFonts w:ascii="Lotus Linotype" w:hAnsi="Lotus Linotype" w:cs="Lotus Linotype" w:hint="cs"/>
          <w:sz w:val="28"/>
          <w:szCs w:val="28"/>
          <w:rtl/>
          <w:lang w:bidi="ar-LB"/>
        </w:rPr>
        <w:t>:</w:t>
      </w:r>
      <w:r w:rsidR="00987696" w:rsidRPr="00AA58BD">
        <w:rPr>
          <w:rFonts w:ascii="Lotus Linotype" w:hAnsi="Lotus Linotype" w:cs="Lotus Linotype" w:hint="cs"/>
          <w:sz w:val="28"/>
          <w:szCs w:val="28"/>
          <w:rtl/>
          <w:lang w:bidi="ar-LB"/>
        </w:rPr>
        <w:t xml:space="preserve"> </w:t>
      </w:r>
    </w:p>
    <w:p w:rsidR="00987696" w:rsidRPr="00AA58BD" w:rsidRDefault="00DF7758" w:rsidP="00DF7758">
      <w:pPr>
        <w:pStyle w:val="ListParagraph"/>
        <w:ind w:left="81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87696" w:rsidRPr="00AA58BD">
        <w:rPr>
          <w:rFonts w:ascii="Lotus Linotype" w:hAnsi="Lotus Linotype" w:cs="Lotus Linotype" w:hint="cs"/>
          <w:sz w:val="28"/>
          <w:szCs w:val="28"/>
          <w:rtl/>
          <w:lang w:bidi="ar-LB"/>
        </w:rPr>
        <w:t>فيجوز الاتيان بالصلاة حال الخروج إذا تمكن من الصلاة الاختياريّة كما لو كان راكباً على عربةٍ</w:t>
      </w:r>
      <w:r w:rsidR="008304A8" w:rsidRPr="00AA58BD">
        <w:rPr>
          <w:rFonts w:ascii="Lotus Linotype" w:hAnsi="Lotus Linotype" w:cs="Lotus Linotype" w:hint="cs"/>
          <w:sz w:val="28"/>
          <w:szCs w:val="28"/>
          <w:rtl/>
          <w:lang w:bidi="ar-LB"/>
        </w:rPr>
        <w:t xml:space="preserve"> والعربةُ تمشي نحو باب الدار وهو يقدر أن يصلّي على تلك العربة صلاة اختياريّة، فيجوز له ذلك.</w:t>
      </w:r>
    </w:p>
    <w:p w:rsidR="008304A8" w:rsidRPr="00AA58BD" w:rsidRDefault="008304A8" w:rsidP="00AA58BD">
      <w:pPr>
        <w:pStyle w:val="ListParagraph"/>
        <w:numPr>
          <w:ilvl w:val="0"/>
          <w:numId w:val="1"/>
        </w:numPr>
        <w:jc w:val="both"/>
        <w:rPr>
          <w:rFonts w:ascii="Lotus Linotype" w:hAnsi="Lotus Linotype" w:cs="Lotus Linotype"/>
          <w:sz w:val="28"/>
          <w:szCs w:val="28"/>
          <w:rtl/>
          <w:lang w:bidi="ar-LB"/>
        </w:rPr>
      </w:pPr>
      <w:r w:rsidRPr="00AA58BD">
        <w:rPr>
          <w:rFonts w:ascii="Lotus Linotype" w:hAnsi="Lotus Linotype" w:cs="Lotus Linotype" w:hint="cs"/>
          <w:b/>
          <w:bCs/>
          <w:color w:val="FF0000"/>
          <w:sz w:val="28"/>
          <w:szCs w:val="28"/>
          <w:rtl/>
          <w:lang w:bidi="ar-LB"/>
        </w:rPr>
        <w:t>الصورة الثانية</w:t>
      </w:r>
      <w:r w:rsidR="00DF7758">
        <w:rPr>
          <w:rFonts w:ascii="Lotus Linotype" w:hAnsi="Lotus Linotype" w:cs="Lotus Linotype" w:hint="cs"/>
          <w:sz w:val="28"/>
          <w:szCs w:val="28"/>
          <w:rtl/>
          <w:lang w:bidi="ar-LB"/>
        </w:rPr>
        <w:t xml:space="preserve">: ما إذا </w:t>
      </w:r>
      <w:r>
        <w:rPr>
          <w:rFonts w:ascii="Lotus Linotype" w:hAnsi="Lotus Linotype" w:cs="Lotus Linotype" w:hint="cs"/>
          <w:sz w:val="28"/>
          <w:szCs w:val="28"/>
          <w:rtl/>
          <w:lang w:bidi="ar-LB"/>
        </w:rPr>
        <w:t>لم يتمكن من الصلاة الاختياريّة خارج المكان المغصوب ولكن تمكن من الصلاة الاضطراريّة في</w:t>
      </w:r>
      <w:r w:rsidR="00DF7758">
        <w:rPr>
          <w:rFonts w:ascii="Lotus Linotype" w:hAnsi="Lotus Linotype" w:cs="Lotus Linotype" w:hint="cs"/>
          <w:sz w:val="28"/>
          <w:szCs w:val="28"/>
          <w:rtl/>
          <w:lang w:bidi="ar-LB"/>
        </w:rPr>
        <w:t>ه</w:t>
      </w:r>
      <w:r w:rsidR="00AA58BD">
        <w:rPr>
          <w:rFonts w:ascii="Lotus Linotype" w:hAnsi="Lotus Linotype" w:cs="Lotus Linotype" w:hint="cs"/>
          <w:sz w:val="28"/>
          <w:szCs w:val="28"/>
          <w:rtl/>
          <w:lang w:bidi="ar-LB"/>
        </w:rPr>
        <w:t>،</w:t>
      </w:r>
      <w:r w:rsidRPr="00AA58BD">
        <w:rPr>
          <w:rFonts w:ascii="Lotus Linotype" w:hAnsi="Lotus Linotype" w:cs="Lotus Linotype" w:hint="cs"/>
          <w:sz w:val="28"/>
          <w:szCs w:val="28"/>
          <w:rtl/>
          <w:lang w:bidi="ar-LB"/>
        </w:rPr>
        <w:t>مثلاً: أمكنه أن يدرك ركعة من الصلاة خارج المكان المغصوب:</w:t>
      </w:r>
    </w:p>
    <w:p w:rsidR="008304A8" w:rsidRDefault="008304A8" w:rsidP="00AA58BD">
      <w:pPr>
        <w:pStyle w:val="ListParagraph"/>
        <w:numPr>
          <w:ilvl w:val="0"/>
          <w:numId w:val="3"/>
        </w:num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فبناءً على كون التركيب بين الصلاة والغصب </w:t>
      </w:r>
      <w:r w:rsidRPr="00AA58BD">
        <w:rPr>
          <w:rFonts w:ascii="Lotus Linotype" w:hAnsi="Lotus Linotype" w:cs="Lotus Linotype" w:hint="cs"/>
          <w:b/>
          <w:bCs/>
          <w:color w:val="C00000"/>
          <w:sz w:val="28"/>
          <w:szCs w:val="28"/>
          <w:rtl/>
          <w:lang w:bidi="ar-LB"/>
        </w:rPr>
        <w:t>تركيب اتحادي</w:t>
      </w:r>
      <w:r w:rsidRPr="00AA58BD">
        <w:rPr>
          <w:rFonts w:ascii="Lotus Linotype" w:hAnsi="Lotus Linotype" w:cs="Lotus Linotype" w:hint="cs"/>
          <w:color w:val="C00000"/>
          <w:sz w:val="28"/>
          <w:szCs w:val="28"/>
          <w:rtl/>
          <w:lang w:bidi="ar-LB"/>
        </w:rPr>
        <w:t xml:space="preserve"> </w:t>
      </w:r>
      <w:r>
        <w:rPr>
          <w:rFonts w:ascii="Lotus Linotype" w:hAnsi="Lotus Linotype" w:cs="Lotus Linotype" w:hint="cs"/>
          <w:sz w:val="28"/>
          <w:szCs w:val="28"/>
          <w:rtl/>
          <w:lang w:bidi="ar-LB"/>
        </w:rPr>
        <w:t xml:space="preserve">يتعيّن عليه تأخير الصلاة؛ لأنّ الصلاة حال الخروج متحدةٌ مع الغصب المبغوض والمحرّم ولو بحرمةٍ سابقة فلا يتمكن من الصلاة الاختياريّة، فيؤخر الصلاة إلى ما بعد </w:t>
      </w:r>
      <w:r w:rsidR="005B36BF">
        <w:rPr>
          <w:rFonts w:ascii="Lotus Linotype" w:hAnsi="Lotus Linotype" w:cs="Lotus Linotype" w:hint="cs"/>
          <w:sz w:val="28"/>
          <w:szCs w:val="28"/>
          <w:rtl/>
          <w:lang w:bidi="ar-LB"/>
        </w:rPr>
        <w:t>الخروج من ذلك المكان المغصوب</w:t>
      </w:r>
      <w:r>
        <w:rPr>
          <w:rFonts w:ascii="Lotus Linotype" w:hAnsi="Lotus Linotype" w:cs="Lotus Linotype" w:hint="cs"/>
          <w:sz w:val="28"/>
          <w:szCs w:val="28"/>
          <w:rtl/>
          <w:lang w:bidi="ar-LB"/>
        </w:rPr>
        <w:t xml:space="preserve"> حيث يدرك ركعة من الصلاة في الوقت.</w:t>
      </w:r>
    </w:p>
    <w:p w:rsidR="005B36BF" w:rsidRDefault="00AA58BD" w:rsidP="00AA58BD">
      <w:pPr>
        <w:pStyle w:val="ListParagraph"/>
        <w:numPr>
          <w:ilvl w:val="0"/>
          <w:numId w:val="3"/>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5B36BF">
        <w:rPr>
          <w:rFonts w:ascii="Lotus Linotype" w:hAnsi="Lotus Linotype" w:cs="Lotus Linotype" w:hint="cs"/>
          <w:sz w:val="28"/>
          <w:szCs w:val="28"/>
          <w:rtl/>
          <w:lang w:bidi="ar-LB"/>
        </w:rPr>
        <w:t>أما</w:t>
      </w:r>
      <w:r w:rsidR="008304A8">
        <w:rPr>
          <w:rFonts w:ascii="Lotus Linotype" w:hAnsi="Lotus Linotype" w:cs="Lotus Linotype" w:hint="cs"/>
          <w:sz w:val="28"/>
          <w:szCs w:val="28"/>
          <w:rtl/>
          <w:lang w:bidi="ar-LB"/>
        </w:rPr>
        <w:t xml:space="preserve"> بناء على كون </w:t>
      </w:r>
      <w:r w:rsidR="008304A8" w:rsidRPr="00AA58BD">
        <w:rPr>
          <w:rFonts w:ascii="Lotus Linotype" w:hAnsi="Lotus Linotype" w:cs="Lotus Linotype" w:hint="cs"/>
          <w:b/>
          <w:bCs/>
          <w:color w:val="C00000"/>
          <w:sz w:val="28"/>
          <w:szCs w:val="28"/>
          <w:rtl/>
          <w:lang w:bidi="ar-LB"/>
        </w:rPr>
        <w:t>التركيب بينهما انضماميّاً</w:t>
      </w:r>
      <w:r w:rsidR="008304A8" w:rsidRPr="00AA58BD">
        <w:rPr>
          <w:rFonts w:ascii="Lotus Linotype" w:hAnsi="Lotus Linotype" w:cs="Lotus Linotype" w:hint="cs"/>
          <w:color w:val="C00000"/>
          <w:sz w:val="28"/>
          <w:szCs w:val="28"/>
          <w:rtl/>
          <w:lang w:bidi="ar-LB"/>
        </w:rPr>
        <w:t xml:space="preserve"> </w:t>
      </w:r>
      <w:r w:rsidR="008304A8">
        <w:rPr>
          <w:rFonts w:ascii="Lotus Linotype" w:hAnsi="Lotus Linotype" w:cs="Lotus Linotype" w:hint="cs"/>
          <w:sz w:val="28"/>
          <w:szCs w:val="28"/>
          <w:rtl/>
          <w:lang w:bidi="ar-LB"/>
        </w:rPr>
        <w:t xml:space="preserve">فيتعيّن عليه الصلاة حال الخروج إذا تمكن من الصلاة الاختياريّة. </w:t>
      </w:r>
      <w:r w:rsidR="005B36BF">
        <w:rPr>
          <w:rFonts w:ascii="Lotus Linotype" w:hAnsi="Lotus Linotype" w:cs="Lotus Linotype" w:hint="cs"/>
          <w:sz w:val="28"/>
          <w:szCs w:val="28"/>
          <w:rtl/>
          <w:lang w:bidi="ar-LB"/>
        </w:rPr>
        <w:t xml:space="preserve"> </w:t>
      </w:r>
    </w:p>
    <w:p w:rsidR="005B36BF" w:rsidRPr="005B36BF" w:rsidRDefault="008304A8" w:rsidP="005B36BF">
      <w:pPr>
        <w:pStyle w:val="ListParagraph"/>
        <w:jc w:val="both"/>
        <w:rPr>
          <w:rFonts w:ascii="Lotus Linotype" w:hAnsi="Lotus Linotype" w:cs="Lotus Linotype"/>
          <w:b/>
          <w:bCs/>
          <w:color w:val="FF0000"/>
          <w:sz w:val="28"/>
          <w:szCs w:val="28"/>
          <w:rtl/>
          <w:lang w:bidi="ar-LB"/>
        </w:rPr>
      </w:pPr>
      <w:r w:rsidRPr="005B36BF">
        <w:rPr>
          <w:rFonts w:ascii="Lotus Linotype" w:hAnsi="Lotus Linotype" w:cs="Lotus Linotype" w:hint="cs"/>
          <w:b/>
          <w:bCs/>
          <w:color w:val="FF0000"/>
          <w:sz w:val="28"/>
          <w:szCs w:val="28"/>
          <w:rtl/>
          <w:lang w:bidi="ar-LB"/>
        </w:rPr>
        <w:t>وهنا قد يُفرض</w:t>
      </w:r>
      <w:r w:rsidR="005B36BF" w:rsidRPr="005B36BF">
        <w:rPr>
          <w:rFonts w:ascii="Lotus Linotype" w:hAnsi="Lotus Linotype" w:cs="Lotus Linotype" w:hint="cs"/>
          <w:b/>
          <w:bCs/>
          <w:color w:val="FF0000"/>
          <w:sz w:val="28"/>
          <w:szCs w:val="28"/>
          <w:rtl/>
          <w:lang w:bidi="ar-LB"/>
        </w:rPr>
        <w:t>:</w:t>
      </w:r>
    </w:p>
    <w:p w:rsidR="005B36BF" w:rsidRDefault="008304A8" w:rsidP="00F117BD">
      <w:pPr>
        <w:pStyle w:val="ListParagraph"/>
        <w:numPr>
          <w:ilvl w:val="0"/>
          <w:numId w:val="4"/>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أنّه</w:t>
      </w:r>
      <w:r w:rsidR="00041A90">
        <w:rPr>
          <w:rFonts w:ascii="Lotus Linotype" w:hAnsi="Lotus Linotype" w:cs="Lotus Linotype" w:hint="cs"/>
          <w:sz w:val="28"/>
          <w:szCs w:val="28"/>
          <w:rtl/>
          <w:lang w:bidi="ar-LB"/>
        </w:rPr>
        <w:t xml:space="preserve"> لو أراد أن يصلّي حال الخ</w:t>
      </w:r>
      <w:r w:rsidR="005B36BF">
        <w:rPr>
          <w:rFonts w:ascii="Lotus Linotype" w:hAnsi="Lotus Linotype" w:cs="Lotus Linotype" w:hint="cs"/>
          <w:sz w:val="28"/>
          <w:szCs w:val="28"/>
          <w:rtl/>
          <w:lang w:bidi="ar-LB"/>
        </w:rPr>
        <w:t>روج أمكنه أن يصلّي صلاة إيمائية.</w:t>
      </w:r>
    </w:p>
    <w:p w:rsidR="00F117BD" w:rsidRDefault="00041A90" w:rsidP="00F117BD">
      <w:pPr>
        <w:pStyle w:val="ListParagraph"/>
        <w:numPr>
          <w:ilvl w:val="0"/>
          <w:numId w:val="4"/>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وإن صلّى خارج المكان المغصوب أمكنه أن يأتي بركعةٍ </w:t>
      </w:r>
      <w:r w:rsidR="00F117BD">
        <w:rPr>
          <w:rFonts w:ascii="Lotus Linotype" w:hAnsi="Lotus Linotype" w:cs="Lotus Linotype" w:hint="cs"/>
          <w:sz w:val="28"/>
          <w:szCs w:val="28"/>
          <w:rtl/>
          <w:lang w:bidi="ar-LB"/>
        </w:rPr>
        <w:t>اختياريّةٍ في الوقت.</w:t>
      </w:r>
    </w:p>
    <w:p w:rsidR="00F117BD" w:rsidRDefault="00F117BD" w:rsidP="00F117BD">
      <w:pPr>
        <w:pStyle w:val="ListParagraph"/>
        <w:ind w:left="1080"/>
        <w:jc w:val="both"/>
        <w:rPr>
          <w:rFonts w:ascii="Lotus Linotype" w:hAnsi="Lotus Linotype" w:cs="Lotus Linotype"/>
          <w:sz w:val="28"/>
          <w:szCs w:val="28"/>
          <w:rtl/>
          <w:lang w:bidi="ar-LB"/>
        </w:rPr>
      </w:pPr>
      <w:r w:rsidRPr="00F117BD">
        <w:rPr>
          <w:rFonts w:ascii="Lotus Linotype" w:hAnsi="Lotus Linotype" w:cs="Lotus Linotype" w:hint="cs"/>
          <w:sz w:val="28"/>
          <w:szCs w:val="28"/>
          <w:rtl/>
          <w:lang w:bidi="ar-LB"/>
        </w:rPr>
        <w:t xml:space="preserve">    </w:t>
      </w:r>
      <w:r w:rsidR="00206CC3" w:rsidRPr="00F117BD">
        <w:rPr>
          <w:rFonts w:ascii="Lotus Linotype" w:hAnsi="Lotus Linotype" w:cs="Lotus Linotype" w:hint="cs"/>
          <w:sz w:val="28"/>
          <w:szCs w:val="28"/>
          <w:rtl/>
          <w:lang w:bidi="ar-LB"/>
        </w:rPr>
        <w:t xml:space="preserve"> فيدور الأمر بين أن يدرك ركعةً من الصلاة الاختياريّة في الوقت أو يأتي بتمام الصلاة </w:t>
      </w:r>
      <w:r w:rsidRPr="00F117BD">
        <w:rPr>
          <w:rFonts w:ascii="Lotus Linotype" w:hAnsi="Lotus Linotype" w:cs="Lotus Linotype" w:hint="cs"/>
          <w:sz w:val="28"/>
          <w:szCs w:val="28"/>
          <w:rtl/>
          <w:lang w:bidi="ar-LB"/>
        </w:rPr>
        <w:t xml:space="preserve">في الوقت ولكن بكيفيّة اضطراريّة، </w:t>
      </w:r>
      <w:r w:rsidR="00603C21" w:rsidRPr="00F117BD">
        <w:rPr>
          <w:rFonts w:ascii="Lotus Linotype" w:hAnsi="Lotus Linotype" w:cs="Lotus Linotype" w:hint="cs"/>
          <w:sz w:val="28"/>
          <w:szCs w:val="28"/>
          <w:rtl/>
          <w:lang w:bidi="ar-LB"/>
        </w:rPr>
        <w:t>فما هو حكم هذه المسألة؟</w:t>
      </w:r>
    </w:p>
    <w:p w:rsidR="00F117BD" w:rsidRDefault="00F117BD" w:rsidP="006B0F19">
      <w:pPr>
        <w:pStyle w:val="ListParagraph"/>
        <w:ind w:left="108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6B316C" w:rsidRPr="00F117BD">
        <w:rPr>
          <w:rFonts w:ascii="Lotus Linotype" w:hAnsi="Lotus Linotype" w:cs="Lotus Linotype" w:hint="cs"/>
          <w:sz w:val="28"/>
          <w:szCs w:val="28"/>
          <w:rtl/>
          <w:lang w:bidi="ar-LB"/>
        </w:rPr>
        <w:t>صاحب العروة</w:t>
      </w:r>
      <w:r w:rsidR="005B36BF" w:rsidRPr="00F117BD">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رحمه الله</w:t>
      </w:r>
      <w:r w:rsidR="006B316C" w:rsidRPr="00F117BD">
        <w:rPr>
          <w:rFonts w:ascii="Lotus Linotype" w:hAnsi="Lotus Linotype" w:cs="Lotus Linotype" w:hint="cs"/>
          <w:sz w:val="28"/>
          <w:szCs w:val="28"/>
          <w:rtl/>
          <w:lang w:bidi="ar-LB"/>
        </w:rPr>
        <w:t xml:space="preserve"> طرح هذه المسألة، أين؟ في المسألة الثالثة والعشرين من مكان المصلّي، هناك ذكر صاحب العروة</w:t>
      </w:r>
      <w:r>
        <w:rPr>
          <w:rFonts w:ascii="Lotus Linotype" w:hAnsi="Lotus Linotype" w:cs="Lotus Linotype" w:hint="cs"/>
          <w:sz w:val="28"/>
          <w:szCs w:val="28"/>
          <w:rtl/>
          <w:lang w:bidi="ar-LB"/>
        </w:rPr>
        <w:t xml:space="preserve"> </w:t>
      </w:r>
      <w:r w:rsidR="006B316C" w:rsidRPr="00F117BD">
        <w:rPr>
          <w:rFonts w:ascii="Lotus Linotype" w:hAnsi="Lotus Linotype" w:cs="Lotus Linotype" w:hint="cs"/>
          <w:sz w:val="28"/>
          <w:szCs w:val="28"/>
          <w:rtl/>
          <w:lang w:bidi="ar-LB"/>
        </w:rPr>
        <w:t>أنّه إذا دار الأمر بين الصلاة الإيمائيّة حال الخروج وبين صلاةٍ اختياريّةٍ لا يُدرك إلا بمقدار ركعةٍ منها في الوقت فحيث إنّ الوقت أهم فيتعيّن أن يأتي بصلاةٍ إيمائيّة حال الخروج</w:t>
      </w:r>
      <w:r w:rsidR="001D6841" w:rsidRPr="00F117BD">
        <w:rPr>
          <w:rFonts w:ascii="Lotus Linotype" w:hAnsi="Lotus Linotype" w:cs="Lotus Linotype" w:hint="cs"/>
          <w:sz w:val="28"/>
          <w:szCs w:val="28"/>
          <w:rtl/>
          <w:lang w:bidi="ar-LB"/>
        </w:rPr>
        <w:t>.</w:t>
      </w:r>
    </w:p>
    <w:p w:rsidR="00F117BD" w:rsidRDefault="00F117BD" w:rsidP="006B0F19">
      <w:pPr>
        <w:pStyle w:val="ListParagraph"/>
        <w:ind w:left="108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546EB" w:rsidRPr="00F117BD">
        <w:rPr>
          <w:rFonts w:ascii="Lotus Linotype" w:hAnsi="Lotus Linotype" w:cs="Lotus Linotype" w:hint="cs"/>
          <w:sz w:val="28"/>
          <w:szCs w:val="28"/>
          <w:rtl/>
          <w:lang w:bidi="ar-LB"/>
        </w:rPr>
        <w:t>جمعٌ من الأعلام وافقوا صاحب العروةِ</w:t>
      </w:r>
      <w:r w:rsidR="005B36BF" w:rsidRPr="00F117BD">
        <w:rPr>
          <w:rFonts w:ascii="Lotus Linotype" w:hAnsi="Lotus Linotype" w:cs="Lotus Linotype" w:hint="cs"/>
          <w:sz w:val="28"/>
          <w:szCs w:val="28"/>
          <w:rtl/>
          <w:lang w:bidi="ar-LB"/>
        </w:rPr>
        <w:t xml:space="preserve"> </w:t>
      </w:r>
      <w:r w:rsidR="00E546EB" w:rsidRPr="00F117BD">
        <w:rPr>
          <w:rFonts w:ascii="Lotus Linotype" w:hAnsi="Lotus Linotype" w:cs="Lotus Linotype" w:hint="cs"/>
          <w:sz w:val="28"/>
          <w:szCs w:val="28"/>
          <w:rtl/>
          <w:lang w:bidi="ar-LB"/>
        </w:rPr>
        <w:t>في ذلك لكن السيد الخوئي</w:t>
      </w:r>
      <w:r w:rsidR="005B36BF" w:rsidRPr="00F117BD">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رحمه الله</w:t>
      </w:r>
      <w:r w:rsidR="00E546EB" w:rsidRPr="00F117BD">
        <w:rPr>
          <w:rFonts w:ascii="Lotus Linotype" w:hAnsi="Lotus Linotype" w:cs="Lotus Linotype" w:hint="cs"/>
          <w:sz w:val="28"/>
          <w:szCs w:val="28"/>
          <w:rtl/>
          <w:lang w:bidi="ar-LB"/>
        </w:rPr>
        <w:t xml:space="preserve"> والسيد السيستاني علّقا على عبارة العروة </w:t>
      </w:r>
      <w:r w:rsidR="0036184A" w:rsidRPr="00F117BD">
        <w:rPr>
          <w:rFonts w:ascii="Lotus Linotype" w:hAnsi="Lotus Linotype" w:cs="Lotus Linotype" w:hint="cs"/>
          <w:sz w:val="28"/>
          <w:szCs w:val="28"/>
          <w:rtl/>
          <w:lang w:bidi="ar-LB"/>
        </w:rPr>
        <w:t>بأنّ المتعيّن الصلاة الاختياريّة في خارج المكان المغصوب ولا يجوز أن يأتي بالصلاة الإيمائيّة حال الخروج، يأتي بالصلاة الاختياريّة بعد الخروج بعد أن دخل في المكان غير المغصوب وإن كان لا يُدرك من الصلاة إلا ركعةً في الوقت</w:t>
      </w:r>
      <w:r w:rsidR="000A4692" w:rsidRPr="00F117BD">
        <w:rPr>
          <w:rFonts w:ascii="Lotus Linotype" w:hAnsi="Lotus Linotype" w:cs="Lotus Linotype" w:hint="cs"/>
          <w:sz w:val="28"/>
          <w:szCs w:val="28"/>
          <w:rtl/>
          <w:lang w:bidi="ar-LB"/>
        </w:rPr>
        <w:t xml:space="preserve">، لماذا؟ </w:t>
      </w:r>
    </w:p>
    <w:p w:rsidR="00F117BD" w:rsidRDefault="005B36BF" w:rsidP="00F117BD">
      <w:pPr>
        <w:pStyle w:val="ListParagraph"/>
        <w:ind w:left="1080"/>
        <w:jc w:val="both"/>
        <w:rPr>
          <w:rFonts w:ascii="Lotus Linotype" w:hAnsi="Lotus Linotype" w:cs="Lotus Linotype"/>
          <w:sz w:val="28"/>
          <w:szCs w:val="28"/>
          <w:rtl/>
          <w:lang w:bidi="ar-LB"/>
        </w:rPr>
      </w:pPr>
      <w:r w:rsidRPr="00F117BD">
        <w:rPr>
          <w:rFonts w:ascii="Lotus Linotype" w:hAnsi="Lotus Linotype" w:cs="Lotus Linotype" w:hint="cs"/>
          <w:sz w:val="28"/>
          <w:szCs w:val="28"/>
          <w:rtl/>
          <w:lang w:bidi="ar-LB"/>
        </w:rPr>
        <w:t xml:space="preserve">     </w:t>
      </w:r>
    </w:p>
    <w:p w:rsidR="00E546EB" w:rsidRPr="00F117BD" w:rsidRDefault="00F117BD" w:rsidP="00F117B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[الجواب]: </w:t>
      </w:r>
      <w:r w:rsidR="000A4692" w:rsidRPr="00F117BD">
        <w:rPr>
          <w:rFonts w:ascii="Lotus Linotype" w:hAnsi="Lotus Linotype" w:cs="Lotus Linotype" w:hint="cs"/>
          <w:sz w:val="28"/>
          <w:szCs w:val="28"/>
          <w:rtl/>
          <w:lang w:bidi="ar-LB"/>
        </w:rPr>
        <w:t>لأنّ كلام العروة مبتلىً بإشكالين:</w:t>
      </w:r>
    </w:p>
    <w:p w:rsidR="005B36BF" w:rsidRDefault="000A4692" w:rsidP="005B36BF">
      <w:pPr>
        <w:pStyle w:val="ListParagraph"/>
        <w:numPr>
          <w:ilvl w:val="0"/>
          <w:numId w:val="5"/>
        </w:numPr>
        <w:jc w:val="both"/>
        <w:rPr>
          <w:rFonts w:ascii="Lotus Linotype" w:hAnsi="Lotus Linotype" w:cs="Lotus Linotype"/>
          <w:sz w:val="28"/>
          <w:szCs w:val="28"/>
          <w:lang w:bidi="ar-LB"/>
        </w:rPr>
      </w:pPr>
      <w:r w:rsidRPr="00F117BD">
        <w:rPr>
          <w:rFonts w:ascii="Lotus Linotype" w:hAnsi="Lotus Linotype" w:cs="Lotus Linotype" w:hint="cs"/>
          <w:b/>
          <w:bCs/>
          <w:color w:val="FF0000"/>
          <w:sz w:val="28"/>
          <w:szCs w:val="28"/>
          <w:rtl/>
          <w:lang w:bidi="ar-LB"/>
        </w:rPr>
        <w:t>الإشكال الأول</w:t>
      </w:r>
      <w:r>
        <w:rPr>
          <w:rFonts w:ascii="Lotus Linotype" w:hAnsi="Lotus Linotype" w:cs="Lotus Linotype" w:hint="cs"/>
          <w:sz w:val="28"/>
          <w:szCs w:val="28"/>
          <w:rtl/>
          <w:lang w:bidi="ar-LB"/>
        </w:rPr>
        <w:t>: إشكال مختص بالسيد الخوئي</w:t>
      </w:r>
      <w:r w:rsidR="00F117BD">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وهو أنّه لا يمكن تطبيق قواعد التزاحم </w:t>
      </w:r>
      <w:r w:rsidR="004C0017">
        <w:rPr>
          <w:rFonts w:ascii="Lotus Linotype" w:hAnsi="Lotus Linotype" w:cs="Lotus Linotype" w:hint="cs"/>
          <w:sz w:val="28"/>
          <w:szCs w:val="28"/>
          <w:rtl/>
          <w:lang w:bidi="ar-LB"/>
        </w:rPr>
        <w:t xml:space="preserve">على المقام؛ لأنّ العاجز عن </w:t>
      </w:r>
      <w:r w:rsidR="005B36BF">
        <w:rPr>
          <w:rFonts w:ascii="Lotus Linotype" w:hAnsi="Lotus Linotype" w:cs="Lotus Linotype" w:hint="cs"/>
          <w:sz w:val="28"/>
          <w:szCs w:val="28"/>
          <w:rtl/>
          <w:lang w:bidi="ar-LB"/>
        </w:rPr>
        <w:t>الجمع بين جزئين أو شرطين ل</w:t>
      </w:r>
      <w:r w:rsidR="004C0017">
        <w:rPr>
          <w:rFonts w:ascii="Lotus Linotype" w:hAnsi="Lotus Linotype" w:cs="Lotus Linotype" w:hint="cs"/>
          <w:sz w:val="28"/>
          <w:szCs w:val="28"/>
          <w:rtl/>
          <w:lang w:bidi="ar-LB"/>
        </w:rPr>
        <w:t>لصلاة يندرج في باب التعارض</w:t>
      </w:r>
      <w:r w:rsidR="007647C6">
        <w:rPr>
          <w:rFonts w:ascii="Lotus Linotype" w:hAnsi="Lotus Linotype" w:cs="Lotus Linotype" w:hint="cs"/>
          <w:sz w:val="28"/>
          <w:szCs w:val="28"/>
          <w:rtl/>
          <w:lang w:bidi="ar-LB"/>
        </w:rPr>
        <w:t xml:space="preserve"> بين دليل الجزئيّة والشرطيّة في هذين الجزئين أو الشرطين عند عجزه عن الجمع بينهما، فل</w:t>
      </w:r>
      <w:r w:rsidR="005B36BF">
        <w:rPr>
          <w:rFonts w:ascii="Lotus Linotype" w:hAnsi="Lotus Linotype" w:cs="Lotus Linotype" w:hint="cs"/>
          <w:sz w:val="28"/>
          <w:szCs w:val="28"/>
          <w:rtl/>
          <w:lang w:bidi="ar-LB"/>
        </w:rPr>
        <w:t>ا يمكن تطبيق قواعد التزاحم عليه.</w:t>
      </w:r>
    </w:p>
    <w:p w:rsidR="005B36BF" w:rsidRDefault="005B36BF" w:rsidP="006B0F19">
      <w:pPr>
        <w:pStyle w:val="ListParagraph"/>
        <w:ind w:left="1095"/>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7647C6">
        <w:rPr>
          <w:rFonts w:ascii="Lotus Linotype" w:hAnsi="Lotus Linotype" w:cs="Lotus Linotype" w:hint="cs"/>
          <w:sz w:val="28"/>
          <w:szCs w:val="28"/>
          <w:rtl/>
          <w:lang w:bidi="ar-LB"/>
        </w:rPr>
        <w:t xml:space="preserve"> وما ذكره السيد الخوئي</w:t>
      </w:r>
      <w:r w:rsidR="00F117BD">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رحمه الله</w:t>
      </w:r>
      <w:r w:rsidR="007647C6">
        <w:rPr>
          <w:rFonts w:ascii="Lotus Linotype" w:hAnsi="Lotus Linotype" w:cs="Lotus Linotype" w:hint="cs"/>
          <w:sz w:val="28"/>
          <w:szCs w:val="28"/>
          <w:rtl/>
          <w:lang w:bidi="ar-LB"/>
        </w:rPr>
        <w:t xml:space="preserve"> هو الصحيح كما مرّ منا مراراً، ولكن السيد السيستاني لا يقبل هذا الإشكال، فهو يوافق صاحب العروة</w:t>
      </w:r>
      <w:r w:rsidR="00F117BD">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رحمه الله</w:t>
      </w:r>
      <w:r w:rsidR="007647C6">
        <w:rPr>
          <w:rFonts w:ascii="Lotus Linotype" w:hAnsi="Lotus Linotype" w:cs="Lotus Linotype" w:hint="cs"/>
          <w:sz w:val="28"/>
          <w:szCs w:val="28"/>
          <w:rtl/>
          <w:lang w:bidi="ar-LB"/>
        </w:rPr>
        <w:t xml:space="preserve"> في تطبيق قواعد التزاحم على فرض العجز عن الجمع بين جزئين أو شرطين في الصلاة. </w:t>
      </w:r>
    </w:p>
    <w:p w:rsidR="005B36BF" w:rsidRDefault="007647C6" w:rsidP="006B0F19">
      <w:pPr>
        <w:pStyle w:val="ListParagraph"/>
        <w:numPr>
          <w:ilvl w:val="0"/>
          <w:numId w:val="5"/>
        </w:numPr>
        <w:jc w:val="both"/>
        <w:rPr>
          <w:rFonts w:ascii="Lotus Linotype" w:hAnsi="Lotus Linotype" w:cs="Lotus Linotype"/>
          <w:sz w:val="28"/>
          <w:szCs w:val="28"/>
          <w:lang w:bidi="ar-LB"/>
        </w:rPr>
      </w:pPr>
      <w:r w:rsidRPr="005B36BF">
        <w:rPr>
          <w:rFonts w:ascii="Lotus Linotype" w:hAnsi="Lotus Linotype" w:cs="Lotus Linotype" w:hint="cs"/>
          <w:sz w:val="28"/>
          <w:szCs w:val="28"/>
          <w:rtl/>
          <w:lang w:bidi="ar-LB"/>
        </w:rPr>
        <w:t xml:space="preserve">لكنّ </w:t>
      </w:r>
      <w:r w:rsidRPr="00F117BD">
        <w:rPr>
          <w:rFonts w:ascii="Lotus Linotype" w:hAnsi="Lotus Linotype" w:cs="Lotus Linotype" w:hint="cs"/>
          <w:b/>
          <w:bCs/>
          <w:color w:val="FF0000"/>
          <w:sz w:val="28"/>
          <w:szCs w:val="28"/>
          <w:rtl/>
          <w:lang w:bidi="ar-LB"/>
        </w:rPr>
        <w:t>الإشكال الثاني</w:t>
      </w:r>
      <w:r w:rsidRPr="00F117BD">
        <w:rPr>
          <w:rFonts w:ascii="Lotus Linotype" w:hAnsi="Lotus Linotype" w:cs="Lotus Linotype" w:hint="cs"/>
          <w:color w:val="FF0000"/>
          <w:sz w:val="28"/>
          <w:szCs w:val="28"/>
          <w:rtl/>
          <w:lang w:bidi="ar-LB"/>
        </w:rPr>
        <w:t xml:space="preserve"> </w:t>
      </w:r>
      <w:r w:rsidRPr="005B36BF">
        <w:rPr>
          <w:rFonts w:ascii="Lotus Linotype" w:hAnsi="Lotus Linotype" w:cs="Lotus Linotype" w:hint="cs"/>
          <w:sz w:val="28"/>
          <w:szCs w:val="28"/>
          <w:rtl/>
          <w:lang w:bidi="ar-LB"/>
        </w:rPr>
        <w:t>إشكال بنائي، ويشارك السيد السيستاني السيد الخوئي</w:t>
      </w:r>
      <w:r w:rsidR="00F117BD">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رحمه الله</w:t>
      </w:r>
      <w:r w:rsidRPr="005B36BF">
        <w:rPr>
          <w:rFonts w:ascii="Lotus Linotype" w:hAnsi="Lotus Linotype" w:cs="Lotus Linotype" w:hint="cs"/>
          <w:sz w:val="28"/>
          <w:szCs w:val="28"/>
          <w:rtl/>
          <w:lang w:bidi="ar-LB"/>
        </w:rPr>
        <w:t xml:space="preserve"> في هذا الإشكال، وهو</w:t>
      </w:r>
      <w:r w:rsidR="002A68B2">
        <w:rPr>
          <w:rFonts w:ascii="Lotus Linotype" w:hAnsi="Lotus Linotype" w:cs="Lotus Linotype" w:hint="cs"/>
          <w:sz w:val="28"/>
          <w:szCs w:val="28"/>
          <w:rtl/>
          <w:lang w:bidi="ar-LB"/>
        </w:rPr>
        <w:t>:</w:t>
      </w:r>
      <w:r w:rsidRPr="005B36BF">
        <w:rPr>
          <w:rFonts w:ascii="Lotus Linotype" w:hAnsi="Lotus Linotype" w:cs="Lotus Linotype" w:hint="cs"/>
          <w:sz w:val="28"/>
          <w:szCs w:val="28"/>
          <w:rtl/>
          <w:lang w:bidi="ar-LB"/>
        </w:rPr>
        <w:t xml:space="preserve"> أنّه لا دليل على أنّ الوقت أهم</w:t>
      </w:r>
      <w:r w:rsidR="00F117BD">
        <w:rPr>
          <w:rFonts w:ascii="Lotus Linotype" w:hAnsi="Lotus Linotype" w:cs="Lotus Linotype" w:hint="cs"/>
          <w:sz w:val="28"/>
          <w:szCs w:val="28"/>
          <w:rtl/>
          <w:lang w:bidi="ar-LB"/>
        </w:rPr>
        <w:t>ّ</w:t>
      </w:r>
      <w:r w:rsidRPr="005B36BF">
        <w:rPr>
          <w:rFonts w:ascii="Lotus Linotype" w:hAnsi="Lotus Linotype" w:cs="Lotus Linotype" w:hint="cs"/>
          <w:sz w:val="28"/>
          <w:szCs w:val="28"/>
          <w:rtl/>
          <w:lang w:bidi="ar-LB"/>
        </w:rPr>
        <w:t>، من أين ثبت لكم أنّ الوقت أهم من الركوع والسجود الاختياريّين؟ من أين؟</w:t>
      </w:r>
    </w:p>
    <w:p w:rsidR="005B36BF" w:rsidRDefault="005B36BF" w:rsidP="005B36BF">
      <w:pPr>
        <w:pStyle w:val="ListParagraph"/>
        <w:ind w:left="1095"/>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50025" w:rsidRPr="005B36BF">
        <w:rPr>
          <w:rFonts w:ascii="Lotus Linotype" w:hAnsi="Lotus Linotype" w:cs="Lotus Linotype" w:hint="cs"/>
          <w:b/>
          <w:bCs/>
          <w:sz w:val="28"/>
          <w:szCs w:val="28"/>
          <w:rtl/>
          <w:lang w:bidi="ar-LB"/>
        </w:rPr>
        <w:t>إن قلتم:</w:t>
      </w:r>
      <w:r w:rsidR="00150025" w:rsidRPr="005B36BF">
        <w:rPr>
          <w:rFonts w:ascii="Lotus Linotype" w:hAnsi="Lotus Linotype" w:cs="Lotus Linotype" w:hint="cs"/>
          <w:sz w:val="28"/>
          <w:szCs w:val="28"/>
          <w:rtl/>
          <w:lang w:bidi="ar-LB"/>
        </w:rPr>
        <w:t xml:space="preserve"> فإذاً تكون نتيجة ذلك التخيير</w:t>
      </w:r>
      <w:r w:rsidR="002A68B2">
        <w:rPr>
          <w:rFonts w:ascii="Lotus Linotype" w:hAnsi="Lotus Linotype" w:cs="Lotus Linotype" w:hint="cs"/>
          <w:sz w:val="28"/>
          <w:szCs w:val="28"/>
          <w:rtl/>
          <w:lang w:bidi="ar-LB"/>
        </w:rPr>
        <w:t>؛</w:t>
      </w:r>
      <w:r w:rsidR="00150025" w:rsidRPr="005B36BF">
        <w:rPr>
          <w:rFonts w:ascii="Lotus Linotype" w:hAnsi="Lotus Linotype" w:cs="Lotus Linotype" w:hint="cs"/>
          <w:sz w:val="28"/>
          <w:szCs w:val="28"/>
          <w:rtl/>
          <w:lang w:bidi="ar-LB"/>
        </w:rPr>
        <w:t xml:space="preserve"> إذا لم يثبت أهميّة الوقت ولا أهميّة الركوع والسجود </w:t>
      </w:r>
      <w:r w:rsidR="00AB40E9" w:rsidRPr="005B36BF">
        <w:rPr>
          <w:rFonts w:ascii="Lotus Linotype" w:hAnsi="Lotus Linotype" w:cs="Lotus Linotype" w:hint="cs"/>
          <w:sz w:val="28"/>
          <w:szCs w:val="28"/>
          <w:rtl/>
          <w:lang w:bidi="ar-LB"/>
        </w:rPr>
        <w:t>ف</w:t>
      </w:r>
      <w:r>
        <w:rPr>
          <w:rFonts w:ascii="Lotus Linotype" w:hAnsi="Lotus Linotype" w:cs="Lotus Linotype" w:hint="cs"/>
          <w:sz w:val="28"/>
          <w:szCs w:val="28"/>
          <w:rtl/>
          <w:lang w:bidi="ar-LB"/>
        </w:rPr>
        <w:t>يتخيّر بينهما</w:t>
      </w:r>
      <w:r w:rsidR="00150025" w:rsidRPr="005B36BF">
        <w:rPr>
          <w:rFonts w:ascii="Lotus Linotype" w:hAnsi="Lotus Linotype" w:cs="Lotus Linotype" w:hint="cs"/>
          <w:sz w:val="28"/>
          <w:szCs w:val="28"/>
          <w:rtl/>
          <w:lang w:bidi="ar-LB"/>
        </w:rPr>
        <w:t>.</w:t>
      </w:r>
    </w:p>
    <w:p w:rsidR="005B36BF" w:rsidRDefault="005B36BF" w:rsidP="005B36BF">
      <w:pPr>
        <w:pStyle w:val="ListParagraph"/>
        <w:ind w:left="1095"/>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Pr="005B36BF">
        <w:rPr>
          <w:rFonts w:ascii="Lotus Linotype" w:hAnsi="Lotus Linotype" w:cs="Lotus Linotype" w:hint="cs"/>
          <w:b/>
          <w:bCs/>
          <w:sz w:val="28"/>
          <w:szCs w:val="28"/>
          <w:rtl/>
          <w:lang w:bidi="ar-LB"/>
        </w:rPr>
        <w:t xml:space="preserve"> ن</w:t>
      </w:r>
      <w:r>
        <w:rPr>
          <w:rFonts w:ascii="Lotus Linotype" w:hAnsi="Lotus Linotype" w:cs="Lotus Linotype" w:hint="cs"/>
          <w:b/>
          <w:bCs/>
          <w:sz w:val="28"/>
          <w:szCs w:val="28"/>
          <w:rtl/>
          <w:lang w:bidi="ar-LB"/>
        </w:rPr>
        <w:t>قول في الجواب</w:t>
      </w:r>
      <w:r w:rsidR="00AB40E9" w:rsidRPr="005B36BF">
        <w:rPr>
          <w:rFonts w:ascii="Lotus Linotype" w:hAnsi="Lotus Linotype" w:cs="Lotus Linotype" w:hint="cs"/>
          <w:b/>
          <w:bCs/>
          <w:sz w:val="28"/>
          <w:szCs w:val="28"/>
          <w:rtl/>
          <w:lang w:bidi="ar-LB"/>
        </w:rPr>
        <w:t xml:space="preserve">: </w:t>
      </w:r>
      <w:r w:rsidR="00AB40E9" w:rsidRPr="005B36BF">
        <w:rPr>
          <w:rFonts w:ascii="Lotus Linotype" w:hAnsi="Lotus Linotype" w:cs="Lotus Linotype" w:hint="cs"/>
          <w:sz w:val="28"/>
          <w:szCs w:val="28"/>
          <w:rtl/>
          <w:lang w:bidi="ar-LB"/>
        </w:rPr>
        <w:t xml:space="preserve">كلا، قاعدة "من أدرك" قطعاً يشمل هذا المكلّف، يعني إذا لم يصلِّ حال الخروج صلاةً إيمائيّة ودخل في المكان المباح فلا إشكال في أنّه يجب عليه أن يأتي </w:t>
      </w:r>
      <w:r w:rsidR="00AB40E9" w:rsidRPr="005B36BF">
        <w:rPr>
          <w:rFonts w:ascii="Lotus Linotype" w:hAnsi="Lotus Linotype" w:cs="Lotus Linotype" w:hint="cs"/>
          <w:sz w:val="28"/>
          <w:szCs w:val="28"/>
          <w:rtl/>
          <w:lang w:bidi="ar-LB"/>
        </w:rPr>
        <w:lastRenderedPageBreak/>
        <w:t>بركعةٍ اختياريّةٍ في الوقت ويتمّ الصلاة فيأتي بالركعات الأخرى خارج الوقت؛ لشمول قاعدة من أدرك له.</w:t>
      </w:r>
    </w:p>
    <w:p w:rsidR="00AB40E9" w:rsidRDefault="005B36BF" w:rsidP="005B36BF">
      <w:pPr>
        <w:pStyle w:val="ListParagraph"/>
        <w:ind w:left="1095"/>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AB40E9" w:rsidRPr="005B36BF">
        <w:rPr>
          <w:rFonts w:ascii="Lotus Linotype" w:hAnsi="Lotus Linotype" w:cs="Lotus Linotype" w:hint="cs"/>
          <w:sz w:val="28"/>
          <w:szCs w:val="28"/>
          <w:rtl/>
          <w:lang w:bidi="ar-LB"/>
        </w:rPr>
        <w:t>نعم، قاعدة "من أدرك" لا ت</w:t>
      </w:r>
      <w:r w:rsidR="002A68B2">
        <w:rPr>
          <w:rFonts w:ascii="Lotus Linotype" w:hAnsi="Lotus Linotype" w:cs="Lotus Linotype" w:hint="cs"/>
          <w:sz w:val="28"/>
          <w:szCs w:val="28"/>
          <w:rtl/>
          <w:lang w:bidi="ar-LB"/>
        </w:rPr>
        <w:t>ُ</w:t>
      </w:r>
      <w:r w:rsidR="00AB40E9" w:rsidRPr="005B36BF">
        <w:rPr>
          <w:rFonts w:ascii="Lotus Linotype" w:hAnsi="Lotus Linotype" w:cs="Lotus Linotype" w:hint="cs"/>
          <w:sz w:val="28"/>
          <w:szCs w:val="28"/>
          <w:rtl/>
          <w:lang w:bidi="ar-LB"/>
        </w:rPr>
        <w:t>جو</w:t>
      </w:r>
      <w:r>
        <w:rPr>
          <w:rFonts w:ascii="Lotus Linotype" w:hAnsi="Lotus Linotype" w:cs="Lotus Linotype" w:hint="cs"/>
          <w:sz w:val="28"/>
          <w:szCs w:val="28"/>
          <w:rtl/>
          <w:lang w:bidi="ar-LB"/>
        </w:rPr>
        <w:t>ز التأخير العمدي لكن هنا التأخير</w:t>
      </w:r>
      <w:r w:rsidR="002A68B2">
        <w:rPr>
          <w:rFonts w:ascii="Lotus Linotype" w:hAnsi="Lotus Linotype" w:cs="Lotus Linotype" w:hint="cs"/>
          <w:sz w:val="28"/>
          <w:szCs w:val="28"/>
          <w:rtl/>
          <w:lang w:bidi="ar-LB"/>
        </w:rPr>
        <w:t xml:space="preserve"> يستند إلى العذر؛</w:t>
      </w:r>
      <w:r w:rsidR="00AB40E9" w:rsidRPr="005B36BF">
        <w:rPr>
          <w:rFonts w:ascii="Lotus Linotype" w:hAnsi="Lotus Linotype" w:cs="Lotus Linotype" w:hint="cs"/>
          <w:sz w:val="28"/>
          <w:szCs w:val="28"/>
          <w:rtl/>
          <w:lang w:bidi="ar-LB"/>
        </w:rPr>
        <w:t xml:space="preserve"> فهو يريد أن ي</w:t>
      </w:r>
      <w:r>
        <w:rPr>
          <w:rFonts w:ascii="Lotus Linotype" w:hAnsi="Lotus Linotype" w:cs="Lotus Linotype" w:hint="cs"/>
          <w:sz w:val="28"/>
          <w:szCs w:val="28"/>
          <w:rtl/>
          <w:lang w:bidi="ar-LB"/>
        </w:rPr>
        <w:t>أتي بركوعٍ وسجودٍ اختياريّين،</w:t>
      </w:r>
      <w:r w:rsidR="00AB40E9" w:rsidRPr="005B36BF">
        <w:rPr>
          <w:rFonts w:ascii="Lotus Linotype" w:hAnsi="Lotus Linotype" w:cs="Lotus Linotype" w:hint="cs"/>
          <w:sz w:val="28"/>
          <w:szCs w:val="28"/>
          <w:rtl/>
          <w:lang w:bidi="ar-LB"/>
        </w:rPr>
        <w:t xml:space="preserve"> فهو معذورٌ في تأخير الصلاة إلى ما بعد الخروج.</w:t>
      </w:r>
    </w:p>
    <w:p w:rsidR="002A68B2" w:rsidRDefault="002A68B2" w:rsidP="004C29D9">
      <w:pPr>
        <w:pStyle w:val="ListParagraph"/>
        <w:ind w:left="1095"/>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فدليل </w:t>
      </w:r>
      <w:r w:rsidR="004C29D9">
        <w:rPr>
          <w:rFonts w:ascii="Lotus Linotype" w:hAnsi="Lotus Linotype" w:cs="Lotus Linotype" w:hint="cs"/>
          <w:sz w:val="28"/>
          <w:szCs w:val="28"/>
          <w:rtl/>
          <w:lang w:bidi="ar-LB"/>
        </w:rPr>
        <w:t>مشروعيّة السجود</w:t>
      </w:r>
      <w:r>
        <w:rPr>
          <w:rFonts w:ascii="Lotus Linotype" w:hAnsi="Lotus Linotype" w:cs="Lotus Linotype" w:hint="cs"/>
          <w:sz w:val="28"/>
          <w:szCs w:val="28"/>
          <w:rtl/>
          <w:lang w:bidi="ar-LB"/>
        </w:rPr>
        <w:t xml:space="preserve"> الإيمائي لا يشمل هذا المكلّف</w:t>
      </w:r>
      <w:r w:rsidR="004C29D9">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لأنّه قادرٌ على الركوع الاختياري بعد شمول قاعدة من أدرك له.</w:t>
      </w:r>
    </w:p>
    <w:p w:rsidR="004C29D9" w:rsidRDefault="002A68B2" w:rsidP="004C29D9">
      <w:pPr>
        <w:pStyle w:val="ListParagraph"/>
        <w:numPr>
          <w:ilvl w:val="0"/>
          <w:numId w:val="5"/>
        </w:numPr>
        <w:jc w:val="both"/>
        <w:rPr>
          <w:rFonts w:ascii="Lotus Linotype" w:hAnsi="Lotus Linotype" w:cs="Lotus Linotype"/>
          <w:sz w:val="28"/>
          <w:szCs w:val="28"/>
          <w:lang w:bidi="ar-LB"/>
        </w:rPr>
      </w:pPr>
      <w:r w:rsidRPr="004C29D9">
        <w:rPr>
          <w:rFonts w:ascii="Lotus Linotype" w:hAnsi="Lotus Linotype" w:cs="Lotus Linotype" w:hint="cs"/>
          <w:b/>
          <w:bCs/>
          <w:color w:val="FF0000"/>
          <w:sz w:val="28"/>
          <w:szCs w:val="28"/>
          <w:rtl/>
          <w:lang w:bidi="ar-LB"/>
        </w:rPr>
        <w:t>الصورة الثالثة</w:t>
      </w:r>
      <w:r>
        <w:rPr>
          <w:rFonts w:ascii="Lotus Linotype" w:hAnsi="Lotus Linotype" w:cs="Lotus Linotype" w:hint="cs"/>
          <w:sz w:val="28"/>
          <w:szCs w:val="28"/>
          <w:rtl/>
          <w:lang w:bidi="ar-LB"/>
        </w:rPr>
        <w:t>: ما إذا لم يتمكن من الصلاة خارج المكان المغصوب أبداً، يعني لا يدرك حتى ركعةً منها في الوقت</w:t>
      </w:r>
      <w:r w:rsidR="004C29D9">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فيتعيّن عليه الصلاة حال الخروج بالنحو الذي يقدر عليه، إن كان راكباً عربةً وتمكنّ من الصلاة الاختياريّة فيها</w:t>
      </w:r>
      <w:r w:rsidR="004C29D9">
        <w:rPr>
          <w:rFonts w:ascii="Lotus Linotype" w:hAnsi="Lotus Linotype" w:cs="Lotus Linotype" w:hint="cs"/>
          <w:sz w:val="28"/>
          <w:szCs w:val="28"/>
          <w:rtl/>
          <w:lang w:bidi="ar-LB"/>
        </w:rPr>
        <w:t>:</w:t>
      </w:r>
    </w:p>
    <w:p w:rsidR="004C29D9" w:rsidRDefault="002A68B2" w:rsidP="004C29D9">
      <w:pPr>
        <w:pStyle w:val="ListParagraph"/>
        <w:numPr>
          <w:ilvl w:val="0"/>
          <w:numId w:val="7"/>
        </w:numPr>
        <w:jc w:val="both"/>
        <w:rPr>
          <w:rFonts w:ascii="Lotus Linotype" w:hAnsi="Lotus Linotype" w:cs="Lotus Linotype"/>
          <w:sz w:val="28"/>
          <w:szCs w:val="28"/>
          <w:rtl/>
          <w:lang w:bidi="ar-LB"/>
        </w:rPr>
      </w:pPr>
      <w:r w:rsidRPr="004C29D9">
        <w:rPr>
          <w:rFonts w:ascii="Lotus Linotype" w:hAnsi="Lotus Linotype" w:cs="Lotus Linotype" w:hint="cs"/>
          <w:sz w:val="28"/>
          <w:szCs w:val="28"/>
          <w:rtl/>
          <w:lang w:bidi="ar-LB"/>
        </w:rPr>
        <w:t>فبناءً على التركيب الانضمامي يصليّ صلاةً اختي</w:t>
      </w:r>
      <w:r w:rsidR="004C29D9">
        <w:rPr>
          <w:rFonts w:ascii="Lotus Linotype" w:hAnsi="Lotus Linotype" w:cs="Lotus Linotype" w:hint="cs"/>
          <w:sz w:val="28"/>
          <w:szCs w:val="28"/>
          <w:rtl/>
          <w:lang w:bidi="ar-LB"/>
        </w:rPr>
        <w:t>اريّة.</w:t>
      </w:r>
    </w:p>
    <w:p w:rsidR="004C29D9" w:rsidRDefault="004C29D9" w:rsidP="006C05DD">
      <w:pPr>
        <w:pStyle w:val="ListParagraph"/>
        <w:numPr>
          <w:ilvl w:val="0"/>
          <w:numId w:val="7"/>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بناءً</w:t>
      </w:r>
      <w:r w:rsidR="002A68B2" w:rsidRPr="004C29D9">
        <w:rPr>
          <w:rFonts w:ascii="Lotus Linotype" w:hAnsi="Lotus Linotype" w:cs="Lotus Linotype" w:hint="cs"/>
          <w:sz w:val="28"/>
          <w:szCs w:val="28"/>
          <w:rtl/>
          <w:lang w:bidi="ar-LB"/>
        </w:rPr>
        <w:t xml:space="preserve"> على التركيب الاتحادي</w:t>
      </w:r>
      <w:r>
        <w:rPr>
          <w:rFonts w:ascii="Lotus Linotype" w:hAnsi="Lotus Linotype" w:cs="Lotus Linotype" w:hint="cs"/>
          <w:sz w:val="28"/>
          <w:szCs w:val="28"/>
          <w:rtl/>
          <w:lang w:bidi="ar-LB"/>
        </w:rPr>
        <w:t>:</w:t>
      </w:r>
      <w:r w:rsidR="002A68B2" w:rsidRPr="004C29D9">
        <w:rPr>
          <w:rFonts w:ascii="Lotus Linotype" w:hAnsi="Lotus Linotype" w:cs="Lotus Linotype" w:hint="cs"/>
          <w:sz w:val="28"/>
          <w:szCs w:val="28"/>
          <w:rtl/>
          <w:lang w:bidi="ar-LB"/>
        </w:rPr>
        <w:t xml:space="preserve"> ذكر السيد الخوئي</w:t>
      </w:r>
      <w:r>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رحمه الله</w:t>
      </w:r>
      <w:r w:rsidR="002A68B2" w:rsidRPr="004C29D9">
        <w:rPr>
          <w:rFonts w:ascii="Lotus Linotype" w:hAnsi="Lotus Linotype" w:cs="Lotus Linotype" w:hint="cs"/>
          <w:sz w:val="28"/>
          <w:szCs w:val="28"/>
          <w:rtl/>
          <w:lang w:bidi="ar-LB"/>
        </w:rPr>
        <w:t xml:space="preserve"> أنّه لا يسجد وإن كان لا يستلزم السجود الاختياري مكثاً زائداً؛ لأنّه جالسٌ على العربة وصاحب العربة ي</w:t>
      </w:r>
      <w:r>
        <w:rPr>
          <w:rFonts w:ascii="Lotus Linotype" w:hAnsi="Lotus Linotype" w:cs="Lotus Linotype" w:hint="cs"/>
          <w:sz w:val="28"/>
          <w:szCs w:val="28"/>
          <w:rtl/>
          <w:lang w:bidi="ar-LB"/>
        </w:rPr>
        <w:t>ُ</w:t>
      </w:r>
      <w:r w:rsidR="002A68B2" w:rsidRPr="004C29D9">
        <w:rPr>
          <w:rFonts w:ascii="Lotus Linotype" w:hAnsi="Lotus Linotype" w:cs="Lotus Linotype" w:hint="cs"/>
          <w:sz w:val="28"/>
          <w:szCs w:val="28"/>
          <w:rtl/>
          <w:lang w:bidi="ar-LB"/>
        </w:rPr>
        <w:t>مشيه، فلا يستلزم السجود الاختياري مكثاً زائداً ولكنّ السيد الخوئي</w:t>
      </w:r>
      <w:r>
        <w:rPr>
          <w:rFonts w:ascii="Lotus Linotype" w:hAnsi="Lotus Linotype" w:cs="Lotus Linotype" w:hint="cs"/>
          <w:sz w:val="28"/>
          <w:szCs w:val="28"/>
          <w:rtl/>
          <w:lang w:bidi="ar-LB"/>
        </w:rPr>
        <w:t xml:space="preserve"> </w:t>
      </w:r>
      <w:r w:rsidR="002A68B2" w:rsidRPr="004C29D9">
        <w:rPr>
          <w:rFonts w:ascii="Lotus Linotype" w:hAnsi="Lotus Linotype" w:cs="Lotus Linotype" w:hint="cs"/>
          <w:sz w:val="28"/>
          <w:szCs w:val="28"/>
          <w:rtl/>
          <w:lang w:bidi="ar-LB"/>
        </w:rPr>
        <w:t xml:space="preserve">يقول: هذا السجود متحدٌّ مع الغصب فلا بدّ </w:t>
      </w:r>
      <w:r>
        <w:rPr>
          <w:rFonts w:ascii="Lotus Linotype" w:hAnsi="Lotus Linotype" w:cs="Lotus Linotype" w:hint="cs"/>
          <w:sz w:val="28"/>
          <w:szCs w:val="28"/>
          <w:rtl/>
          <w:lang w:bidi="ar-LB"/>
        </w:rPr>
        <w:t>أن يسجد سجود إيمائي.</w:t>
      </w:r>
    </w:p>
    <w:p w:rsidR="004C29D9" w:rsidRDefault="004C29D9" w:rsidP="006C05DD">
      <w:pPr>
        <w:pStyle w:val="ListParagraph"/>
        <w:ind w:left="1455"/>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2A68B2" w:rsidRPr="004C29D9">
        <w:rPr>
          <w:rFonts w:ascii="Lotus Linotype" w:hAnsi="Lotus Linotype" w:cs="Lotus Linotype" w:hint="cs"/>
          <w:sz w:val="28"/>
          <w:szCs w:val="28"/>
          <w:rtl/>
          <w:lang w:bidi="ar-LB"/>
        </w:rPr>
        <w:t>ونحن اعترضنا على السيد الخوئي فقلنا بأنّه</w:t>
      </w:r>
      <w:r>
        <w:rPr>
          <w:rFonts w:ascii="Lotus Linotype" w:hAnsi="Lotus Linotype" w:cs="Lotus Linotype" w:hint="cs"/>
          <w:sz w:val="28"/>
          <w:szCs w:val="28"/>
          <w:rtl/>
          <w:lang w:bidi="ar-LB"/>
        </w:rPr>
        <w:t>:</w:t>
      </w:r>
      <w:r w:rsidR="002A68B2" w:rsidRPr="004C29D9">
        <w:rPr>
          <w:rFonts w:ascii="Lotus Linotype" w:hAnsi="Lotus Linotype" w:cs="Lotus Linotype" w:hint="cs"/>
          <w:sz w:val="28"/>
          <w:szCs w:val="28"/>
          <w:rtl/>
          <w:lang w:bidi="ar-LB"/>
        </w:rPr>
        <w:t xml:space="preserve"> يا سيدنا الخوئي الله يرحمك: أنت في المسألة التاسعة عشر من مكان المصلّي قبلت أنّه لو تاب هذا المضطر بسوء الاختيار فيكون من التائب الذي لا ذنب له </w:t>
      </w:r>
      <w:r w:rsidR="002A68B2" w:rsidRPr="004C29D9">
        <w:rPr>
          <w:rFonts w:ascii="Lotus Linotype" w:hAnsi="Lotus Linotype" w:cs="Cambria" w:hint="cs"/>
          <w:sz w:val="28"/>
          <w:szCs w:val="28"/>
          <w:rtl/>
          <w:lang w:bidi="ar-LB"/>
        </w:rPr>
        <w:t>"</w:t>
      </w:r>
      <w:r w:rsidR="002A68B2" w:rsidRPr="004C29D9">
        <w:rPr>
          <w:rFonts w:ascii="Lotus Linotype" w:hAnsi="Lotus Linotype" w:cs="Lotus Linotype" w:hint="cs"/>
          <w:sz w:val="28"/>
          <w:szCs w:val="28"/>
          <w:rtl/>
          <w:lang w:bidi="ar-LB"/>
        </w:rPr>
        <w:t>التائب من الذنب كمن لا ذنب له" فعليه: السجود الاختياري قبل أن يتوب مبغوض؛ لأنّه مصداقٌ للغصب المضطر بسوء الاختيار، لكنّه إذا تاب فيكون كمن لا ذنب له فيكون كالمضطرّ لا بسوء الاختيار يكون بحكمه، فإذا لم يتب وأراد أن يأتيَّ بسجودٍ إيمائيّ لا يُقبل منه لأنّه قادرٌ على السجود الاختياري ال</w:t>
      </w:r>
      <w:r>
        <w:rPr>
          <w:rFonts w:ascii="Lotus Linotype" w:hAnsi="Lotus Linotype" w:cs="Lotus Linotype" w:hint="cs"/>
          <w:sz w:val="28"/>
          <w:szCs w:val="28"/>
          <w:rtl/>
          <w:lang w:bidi="ar-LB"/>
        </w:rPr>
        <w:t>صحيح بأن يتوب،</w:t>
      </w:r>
      <w:r w:rsidR="002A68B2" w:rsidRPr="004C29D9">
        <w:rPr>
          <w:rFonts w:ascii="Lotus Linotype" w:hAnsi="Lotus Linotype" w:cs="Lotus Linotype" w:hint="cs"/>
          <w:sz w:val="28"/>
          <w:szCs w:val="28"/>
          <w:rtl/>
          <w:lang w:bidi="ar-LB"/>
        </w:rPr>
        <w:t xml:space="preserve"> يقول أموت ولا أتوب، خليه يموت، هو يقدر أن يتوب ويأتي بسجود اختياري، فإذا لم يتب وأتى بسجود إيمائي بطلت صلاته بناءً على مبنى السيد الخوئي</w:t>
      </w:r>
      <w:r>
        <w:rPr>
          <w:rFonts w:ascii="Lotus Linotype" w:hAnsi="Lotus Linotype" w:cs="Lotus Linotype" w:hint="cs"/>
          <w:sz w:val="28"/>
          <w:szCs w:val="28"/>
          <w:rtl/>
          <w:lang w:bidi="ar-LB"/>
        </w:rPr>
        <w:t xml:space="preserve"> </w:t>
      </w:r>
      <w:r w:rsidR="002A68B2" w:rsidRPr="004C29D9">
        <w:rPr>
          <w:rFonts w:ascii="Lotus Linotype" w:hAnsi="Lotus Linotype" w:cs="Lotus Linotype" w:hint="cs"/>
          <w:sz w:val="28"/>
          <w:szCs w:val="28"/>
          <w:rtl/>
          <w:lang w:bidi="ar-LB"/>
        </w:rPr>
        <w:t>من أنّه إذا تاب فلا يجري عليه حكم المضطر بسوء الاختيار</w:t>
      </w:r>
      <w:r w:rsidR="007F4181" w:rsidRPr="004C29D9">
        <w:rPr>
          <w:rFonts w:ascii="Lotus Linotype" w:hAnsi="Lotus Linotype" w:cs="Lotus Linotype" w:hint="cs"/>
          <w:sz w:val="28"/>
          <w:szCs w:val="28"/>
          <w:rtl/>
          <w:lang w:bidi="ar-LB"/>
        </w:rPr>
        <w:t>.</w:t>
      </w:r>
    </w:p>
    <w:p w:rsidR="004C29D9" w:rsidRDefault="004C29D9" w:rsidP="006B0F19">
      <w:pPr>
        <w:pStyle w:val="ListParagraph"/>
        <w:ind w:left="1455"/>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F4181" w:rsidRPr="004C29D9">
        <w:rPr>
          <w:rFonts w:ascii="Lotus Linotype" w:hAnsi="Lotus Linotype" w:cs="Lotus Linotype" w:hint="cs"/>
          <w:sz w:val="28"/>
          <w:szCs w:val="28"/>
          <w:rtl/>
          <w:lang w:bidi="ar-LB"/>
        </w:rPr>
        <w:t>وهكذا السيد السيستاني حيث يقول: المضطر بس</w:t>
      </w:r>
      <w:r>
        <w:rPr>
          <w:rFonts w:ascii="Lotus Linotype" w:hAnsi="Lotus Linotype" w:cs="Lotus Linotype" w:hint="cs"/>
          <w:sz w:val="28"/>
          <w:szCs w:val="28"/>
          <w:rtl/>
          <w:lang w:bidi="ar-LB"/>
        </w:rPr>
        <w:t>وء الاختيار إذا تاب فيشمله قوله</w:t>
      </w:r>
      <w:r w:rsidR="006C05DD">
        <w:rPr>
          <w:rFonts w:ascii="Lotus Linotype" w:hAnsi="Lotus Linotype" w:cs="Taher" w:hint="cs"/>
          <w:sz w:val="28"/>
          <w:szCs w:val="28"/>
          <w:rtl/>
          <w:lang w:bidi="ar-LB"/>
        </w:rPr>
        <w:t>علیه السلام</w:t>
      </w:r>
      <w:r>
        <w:rPr>
          <w:rFonts w:ascii="Lotus Linotype" w:hAnsi="Lotus Linotype" w:cs="Lotus Linotype" w:hint="cs"/>
          <w:sz w:val="28"/>
          <w:szCs w:val="28"/>
          <w:rtl/>
          <w:lang w:bidi="ar-LB"/>
        </w:rPr>
        <w:t xml:space="preserve">: </w:t>
      </w:r>
      <w:r w:rsidR="007F4181" w:rsidRPr="004C29D9">
        <w:rPr>
          <w:rFonts w:ascii="Lotus Linotype" w:hAnsi="Lotus Linotype" w:cs="Lotus Linotype" w:hint="cs"/>
          <w:sz w:val="28"/>
          <w:szCs w:val="28"/>
          <w:rtl/>
          <w:lang w:bidi="ar-LB"/>
        </w:rPr>
        <w:t>"ما من شيءٍ محرّمٍ إلا وقد أحلّه الله لمن اضطرّ إليه"، فلا بدّ أن يتوب ويأتي بسجودٍ اختياري.</w:t>
      </w:r>
    </w:p>
    <w:p w:rsidR="00577049" w:rsidRPr="004C29D9" w:rsidRDefault="004C29D9" w:rsidP="004C29D9">
      <w:pPr>
        <w:pStyle w:val="ListParagraph"/>
        <w:ind w:left="1455"/>
        <w:jc w:val="both"/>
        <w:rPr>
          <w:rFonts w:ascii="Lotus Linotype" w:hAnsi="Lotus Linotype" w:cs="Lotus Linotype"/>
          <w:sz w:val="28"/>
          <w:szCs w:val="28"/>
          <w:rtl/>
          <w:lang w:bidi="ar-LB"/>
        </w:rPr>
      </w:pPr>
      <w:r w:rsidRPr="004C29D9">
        <w:rPr>
          <w:rFonts w:ascii="Lotus Linotype" w:hAnsi="Lotus Linotype" w:cs="Lotus Linotype" w:hint="cs"/>
          <w:b/>
          <w:bCs/>
          <w:sz w:val="28"/>
          <w:szCs w:val="28"/>
          <w:rtl/>
          <w:lang w:bidi="ar-LB"/>
        </w:rPr>
        <w:t xml:space="preserve">     </w:t>
      </w:r>
      <w:r w:rsidR="007F4181" w:rsidRPr="004C29D9">
        <w:rPr>
          <w:rFonts w:ascii="Lotus Linotype" w:hAnsi="Lotus Linotype" w:cs="Lotus Linotype" w:hint="cs"/>
          <w:b/>
          <w:bCs/>
          <w:sz w:val="28"/>
          <w:szCs w:val="28"/>
          <w:rtl/>
          <w:lang w:bidi="ar-LB"/>
        </w:rPr>
        <w:t>بينما أنّنا قلنا</w:t>
      </w:r>
      <w:r w:rsidR="007F4181" w:rsidRPr="004C29D9">
        <w:rPr>
          <w:rFonts w:ascii="Lotus Linotype" w:hAnsi="Lotus Linotype" w:cs="Lotus Linotype" w:hint="cs"/>
          <w:sz w:val="28"/>
          <w:szCs w:val="28"/>
          <w:rtl/>
          <w:lang w:bidi="ar-LB"/>
        </w:rPr>
        <w:t>: أنّ التوبة لا أثر لها إلّا لنفي العقاب فقط ولا يرفع مبغوضيّة الفعل</w:t>
      </w:r>
      <w:r>
        <w:rPr>
          <w:rFonts w:ascii="Lotus Linotype" w:hAnsi="Lotus Linotype" w:cs="Lotus Linotype" w:hint="cs"/>
          <w:sz w:val="28"/>
          <w:szCs w:val="28"/>
          <w:rtl/>
          <w:lang w:bidi="ar-LB"/>
        </w:rPr>
        <w:t xml:space="preserve"> </w:t>
      </w:r>
      <w:r w:rsidR="00577049" w:rsidRPr="004C29D9">
        <w:rPr>
          <w:rFonts w:ascii="Lotus Linotype" w:hAnsi="Lotus Linotype" w:cs="Lotus Linotype" w:hint="cs"/>
          <w:sz w:val="28"/>
          <w:szCs w:val="28"/>
          <w:rtl/>
          <w:lang w:bidi="ar-LB"/>
        </w:rPr>
        <w:t>ولكن إذا كان التركيب انضمامي يصلّي مع السجود الاختياري وإذا كان التركيب اتحادي في خصوص السجود الاخيتاري يأتي بصلاةٍ إيمائيةٍ حال الخر</w:t>
      </w:r>
      <w:r w:rsidR="00A900BE" w:rsidRPr="004C29D9">
        <w:rPr>
          <w:rFonts w:ascii="Lotus Linotype" w:hAnsi="Lotus Linotype" w:cs="Lotus Linotype" w:hint="cs"/>
          <w:sz w:val="28"/>
          <w:szCs w:val="28"/>
          <w:rtl/>
          <w:lang w:bidi="ar-LB"/>
        </w:rPr>
        <w:t>وج حتى ولو تاب، هذا تمام الكلام في بحث اجتماع الأمر والنهي.</w:t>
      </w:r>
    </w:p>
    <w:p w:rsidR="00A900BE" w:rsidRDefault="00A900BE" w:rsidP="005B36BF">
      <w:pPr>
        <w:pStyle w:val="ListParagraph"/>
        <w:ind w:left="1095"/>
        <w:jc w:val="both"/>
        <w:rPr>
          <w:rFonts w:ascii="Lotus Linotype" w:hAnsi="Lotus Linotype" w:cs="Lotus Linotype"/>
          <w:sz w:val="28"/>
          <w:szCs w:val="28"/>
          <w:rtl/>
          <w:lang w:bidi="ar-LB"/>
        </w:rPr>
      </w:pPr>
    </w:p>
    <w:p w:rsidR="00A900BE" w:rsidRDefault="00A900BE">
      <w:pPr>
        <w:bidi w:val="0"/>
        <w:spacing w:line="259" w:lineRule="auto"/>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4C29D9" w:rsidRPr="004C29D9" w:rsidRDefault="004C29D9" w:rsidP="004C29D9">
      <w:pPr>
        <w:pStyle w:val="ListParagraph"/>
        <w:ind w:left="1095"/>
        <w:jc w:val="center"/>
        <w:rPr>
          <w:rFonts w:ascii="Lotus Linotype" w:hAnsi="Lotus Linotype" w:cs="Lotus Linotype"/>
          <w:b/>
          <w:bCs/>
          <w:sz w:val="28"/>
          <w:szCs w:val="28"/>
          <w:rtl/>
          <w:lang w:bidi="ar-LB"/>
        </w:rPr>
      </w:pPr>
      <w:r w:rsidRPr="004C29D9">
        <w:rPr>
          <w:rFonts w:ascii="Lotus Linotype" w:hAnsi="Lotus Linotype" w:cs="Lotus Linotype" w:hint="cs"/>
          <w:b/>
          <w:bCs/>
          <w:color w:val="385623" w:themeColor="accent6" w:themeShade="80"/>
          <w:sz w:val="28"/>
          <w:szCs w:val="28"/>
          <w:rtl/>
          <w:lang w:bidi="ar-LB"/>
        </w:rPr>
        <w:lastRenderedPageBreak/>
        <w:t>[</w:t>
      </w:r>
      <w:r w:rsidRPr="006456E3">
        <w:rPr>
          <w:rFonts w:ascii="Lotus Linotype" w:hAnsi="Lotus Linotype" w:cs="Lotus Linotype"/>
          <w:b/>
          <w:bCs/>
          <w:color w:val="FF0000"/>
          <w:sz w:val="32"/>
          <w:szCs w:val="32"/>
          <w:rtl/>
          <w:lang w:bidi="ar-LB"/>
        </w:rPr>
        <w:t>اقتضاء النهي عن العبادة والمعاملة للفساد</w:t>
      </w:r>
      <w:r w:rsidRPr="004C29D9">
        <w:rPr>
          <w:rFonts w:ascii="Lotus Linotype" w:hAnsi="Lotus Linotype" w:cs="Lotus Linotype" w:hint="cs"/>
          <w:b/>
          <w:bCs/>
          <w:color w:val="385623" w:themeColor="accent6" w:themeShade="80"/>
          <w:sz w:val="28"/>
          <w:szCs w:val="28"/>
          <w:rtl/>
          <w:lang w:bidi="ar-LB"/>
        </w:rPr>
        <w:t>]</w:t>
      </w:r>
    </w:p>
    <w:p w:rsidR="004C29D9" w:rsidRDefault="004C29D9" w:rsidP="004C29D9">
      <w:pPr>
        <w:jc w:val="both"/>
        <w:rPr>
          <w:rFonts w:ascii="Lotus Linotype" w:hAnsi="Lotus Linotype" w:cs="Lotus Linotype"/>
          <w:sz w:val="28"/>
          <w:szCs w:val="28"/>
          <w:rtl/>
          <w:lang w:bidi="ar-LB"/>
        </w:rPr>
      </w:pPr>
    </w:p>
    <w:p w:rsidR="006456E3" w:rsidRDefault="006456E3" w:rsidP="004C29D9">
      <w:pPr>
        <w:jc w:val="both"/>
        <w:rPr>
          <w:rFonts w:ascii="Lotus Linotype" w:hAnsi="Lotus Linotype" w:cs="Lotus Linotype"/>
          <w:sz w:val="28"/>
          <w:szCs w:val="28"/>
          <w:rtl/>
          <w:lang w:bidi="ar-LB"/>
        </w:rPr>
      </w:pPr>
    </w:p>
    <w:p w:rsidR="00A900BE" w:rsidRPr="004C29D9" w:rsidRDefault="00A900BE" w:rsidP="004C29D9">
      <w:pPr>
        <w:jc w:val="both"/>
        <w:rPr>
          <w:rFonts w:ascii="Lotus Linotype" w:hAnsi="Lotus Linotype" w:cs="Lotus Linotype"/>
          <w:sz w:val="28"/>
          <w:szCs w:val="28"/>
          <w:rtl/>
          <w:lang w:bidi="ar-LB"/>
        </w:rPr>
      </w:pPr>
      <w:r w:rsidRPr="004C29D9">
        <w:rPr>
          <w:rFonts w:ascii="Lotus Linotype" w:hAnsi="Lotus Linotype" w:cs="Lotus Linotype" w:hint="cs"/>
          <w:sz w:val="28"/>
          <w:szCs w:val="28"/>
          <w:rtl/>
          <w:lang w:bidi="ar-LB"/>
        </w:rPr>
        <w:t xml:space="preserve">يقع الكلام في بحث </w:t>
      </w:r>
      <w:r w:rsidRPr="006E2FF9">
        <w:rPr>
          <w:rFonts w:ascii="Lotus Linotype" w:hAnsi="Lotus Linotype" w:cs="Lotus Linotype" w:hint="cs"/>
          <w:b/>
          <w:bCs/>
          <w:color w:val="385623" w:themeColor="accent6" w:themeShade="80"/>
          <w:sz w:val="28"/>
          <w:szCs w:val="28"/>
          <w:rtl/>
          <w:lang w:bidi="ar-LB"/>
        </w:rPr>
        <w:t>اقتضاء النهي عن العبادة والمعاملة للفساد</w:t>
      </w:r>
      <w:r w:rsidRPr="004C29D9">
        <w:rPr>
          <w:rFonts w:ascii="Lotus Linotype" w:hAnsi="Lotus Linotype" w:cs="Lotus Linotype" w:hint="cs"/>
          <w:sz w:val="28"/>
          <w:szCs w:val="28"/>
          <w:rtl/>
          <w:lang w:bidi="ar-LB"/>
        </w:rPr>
        <w:t>:</w:t>
      </w:r>
    </w:p>
    <w:p w:rsidR="006456E3" w:rsidRDefault="004C29D9" w:rsidP="004C29D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900BE" w:rsidRPr="004C29D9">
        <w:rPr>
          <w:rFonts w:ascii="Lotus Linotype" w:hAnsi="Lotus Linotype" w:cs="Lotus Linotype" w:hint="cs"/>
          <w:sz w:val="28"/>
          <w:szCs w:val="28"/>
          <w:rtl/>
          <w:lang w:bidi="ar-LB"/>
        </w:rPr>
        <w:t xml:space="preserve">وليُعلم أنّ </w:t>
      </w:r>
      <w:r w:rsidR="00A900BE" w:rsidRPr="006E2FF9">
        <w:rPr>
          <w:rFonts w:ascii="Lotus Linotype" w:hAnsi="Lotus Linotype" w:cs="Lotus Linotype" w:hint="cs"/>
          <w:b/>
          <w:bCs/>
          <w:color w:val="FF0000"/>
          <w:sz w:val="28"/>
          <w:szCs w:val="28"/>
          <w:rtl/>
          <w:lang w:bidi="ar-LB"/>
        </w:rPr>
        <w:t>موضوع البحث</w:t>
      </w:r>
      <w:r w:rsidR="00A900BE" w:rsidRPr="004C29D9">
        <w:rPr>
          <w:rFonts w:ascii="Lotus Linotype" w:hAnsi="Lotus Linotype" w:cs="Lotus Linotype" w:hint="cs"/>
          <w:sz w:val="28"/>
          <w:szCs w:val="28"/>
          <w:rtl/>
          <w:lang w:bidi="ar-LB"/>
        </w:rPr>
        <w:t xml:space="preserve">: </w:t>
      </w:r>
    </w:p>
    <w:p w:rsidR="006456E3" w:rsidRPr="006456E3" w:rsidRDefault="00A900BE" w:rsidP="006456E3">
      <w:pPr>
        <w:pStyle w:val="ListParagraph"/>
        <w:numPr>
          <w:ilvl w:val="0"/>
          <w:numId w:val="10"/>
        </w:numPr>
        <w:jc w:val="both"/>
        <w:rPr>
          <w:rFonts w:ascii="Lotus Linotype" w:hAnsi="Lotus Linotype" w:cs="Lotus Linotype"/>
          <w:sz w:val="28"/>
          <w:szCs w:val="28"/>
          <w:lang w:bidi="ar-LB"/>
        </w:rPr>
      </w:pPr>
      <w:r w:rsidRPr="006456E3">
        <w:rPr>
          <w:rFonts w:ascii="Lotus Linotype" w:hAnsi="Lotus Linotype" w:cs="Lotus Linotype" w:hint="cs"/>
          <w:b/>
          <w:bCs/>
          <w:color w:val="385623" w:themeColor="accent6" w:themeShade="80"/>
          <w:sz w:val="28"/>
          <w:szCs w:val="28"/>
          <w:rtl/>
          <w:lang w:bidi="ar-LB"/>
        </w:rPr>
        <w:t>النهي التكليفي</w:t>
      </w:r>
      <w:r w:rsidR="006456E3" w:rsidRPr="006456E3">
        <w:rPr>
          <w:rFonts w:ascii="Lotus Linotype" w:hAnsi="Lotus Linotype" w:cs="Lotus Linotype" w:hint="cs"/>
          <w:b/>
          <w:bCs/>
          <w:color w:val="385623" w:themeColor="accent6" w:themeShade="80"/>
          <w:sz w:val="28"/>
          <w:szCs w:val="28"/>
          <w:rtl/>
          <w:lang w:bidi="ar-LB"/>
        </w:rPr>
        <w:t>.</w:t>
      </w:r>
    </w:p>
    <w:p w:rsidR="004C29D9" w:rsidRPr="006456E3" w:rsidRDefault="00A900BE" w:rsidP="006456E3">
      <w:pPr>
        <w:pStyle w:val="ListParagraph"/>
        <w:numPr>
          <w:ilvl w:val="0"/>
          <w:numId w:val="10"/>
        </w:numPr>
        <w:jc w:val="both"/>
        <w:rPr>
          <w:rFonts w:ascii="Lotus Linotype" w:hAnsi="Lotus Linotype" w:cs="Lotus Linotype"/>
          <w:sz w:val="28"/>
          <w:szCs w:val="28"/>
          <w:rtl/>
          <w:lang w:bidi="ar-LB"/>
        </w:rPr>
      </w:pPr>
      <w:r w:rsidRPr="006456E3">
        <w:rPr>
          <w:rFonts w:ascii="Lotus Linotype" w:hAnsi="Lotus Linotype" w:cs="Lotus Linotype" w:hint="cs"/>
          <w:color w:val="385623" w:themeColor="accent6" w:themeShade="80"/>
          <w:sz w:val="28"/>
          <w:szCs w:val="28"/>
          <w:rtl/>
          <w:lang w:bidi="ar-LB"/>
        </w:rPr>
        <w:t xml:space="preserve"> </w:t>
      </w:r>
      <w:r w:rsidRPr="006456E3">
        <w:rPr>
          <w:rFonts w:ascii="Lotus Linotype" w:hAnsi="Lotus Linotype" w:cs="Lotus Linotype" w:hint="cs"/>
          <w:sz w:val="28"/>
          <w:szCs w:val="28"/>
          <w:rtl/>
          <w:lang w:bidi="ar-LB"/>
        </w:rPr>
        <w:t xml:space="preserve">وأمّا </w:t>
      </w:r>
      <w:r w:rsidRPr="006456E3">
        <w:rPr>
          <w:rFonts w:ascii="Lotus Linotype" w:hAnsi="Lotus Linotype" w:cs="Lotus Linotype" w:hint="cs"/>
          <w:b/>
          <w:bCs/>
          <w:color w:val="385623" w:themeColor="accent6" w:themeShade="80"/>
          <w:sz w:val="28"/>
          <w:szCs w:val="28"/>
          <w:rtl/>
          <w:lang w:bidi="ar-LB"/>
        </w:rPr>
        <w:t>النهي عن العبادة</w:t>
      </w:r>
      <w:r w:rsidR="006456E3">
        <w:rPr>
          <w:rFonts w:ascii="Lotus Linotype" w:hAnsi="Lotus Linotype" w:cs="Lotus Linotype" w:hint="cs"/>
          <w:sz w:val="28"/>
          <w:szCs w:val="28"/>
          <w:rtl/>
          <w:lang w:bidi="ar-LB"/>
        </w:rPr>
        <w:t>:</w:t>
      </w:r>
      <w:r w:rsidRPr="006456E3">
        <w:rPr>
          <w:rFonts w:ascii="Lotus Linotype" w:hAnsi="Lotus Linotype" w:cs="Lotus Linotype" w:hint="cs"/>
          <w:sz w:val="28"/>
          <w:szCs w:val="28"/>
          <w:rtl/>
          <w:lang w:bidi="ar-LB"/>
        </w:rPr>
        <w:t xml:space="preserve"> إذا لم يقترن بقرينةٍ تقتضي كون هذا النهي تكليفيّاً يكون ظاهر في الإرشاد إلى الفساد</w:t>
      </w:r>
      <w:r w:rsidR="004C29D9" w:rsidRPr="006456E3">
        <w:rPr>
          <w:rFonts w:ascii="Lotus Linotype" w:hAnsi="Lotus Linotype" w:cs="Lotus Linotype" w:hint="cs"/>
          <w:sz w:val="28"/>
          <w:szCs w:val="28"/>
          <w:rtl/>
          <w:lang w:bidi="ar-LB"/>
        </w:rPr>
        <w:t>:</w:t>
      </w:r>
    </w:p>
    <w:p w:rsidR="004C29D9" w:rsidRDefault="00DA5F72" w:rsidP="004C29D9">
      <w:pPr>
        <w:pStyle w:val="ListParagraph"/>
        <w:numPr>
          <w:ilvl w:val="0"/>
          <w:numId w:val="8"/>
        </w:numPr>
        <w:jc w:val="both"/>
        <w:rPr>
          <w:rFonts w:ascii="Lotus Linotype" w:hAnsi="Lotus Linotype" w:cs="Lotus Linotype"/>
          <w:sz w:val="28"/>
          <w:szCs w:val="28"/>
          <w:lang w:bidi="ar-LB"/>
        </w:rPr>
      </w:pPr>
      <w:r w:rsidRPr="004C29D9">
        <w:rPr>
          <w:rFonts w:ascii="Lotus Linotype" w:hAnsi="Lotus Linotype" w:cs="Lotus Linotype" w:hint="cs"/>
          <w:sz w:val="28"/>
          <w:szCs w:val="28"/>
          <w:rtl/>
          <w:lang w:bidi="ar-LB"/>
        </w:rPr>
        <w:t xml:space="preserve"> "لا تصم في السفر"</w:t>
      </w:r>
      <w:r w:rsidR="004C29D9">
        <w:rPr>
          <w:rFonts w:ascii="Lotus Linotype" w:hAnsi="Lotus Linotype" w:cs="Lotus Linotype" w:hint="cs"/>
          <w:sz w:val="28"/>
          <w:szCs w:val="28"/>
          <w:rtl/>
          <w:lang w:bidi="ar-LB"/>
        </w:rPr>
        <w:t>:</w:t>
      </w:r>
      <w:r w:rsidRPr="004C29D9">
        <w:rPr>
          <w:rFonts w:ascii="Lotus Linotype" w:hAnsi="Lotus Linotype" w:cs="Lotus Linotype" w:hint="cs"/>
          <w:sz w:val="28"/>
          <w:szCs w:val="28"/>
          <w:rtl/>
          <w:lang w:bidi="ar-LB"/>
        </w:rPr>
        <w:t xml:space="preserve"> ظاهرٌ في الإرشا</w:t>
      </w:r>
      <w:r w:rsidR="004C29D9">
        <w:rPr>
          <w:rFonts w:ascii="Lotus Linotype" w:hAnsi="Lotus Linotype" w:cs="Lotus Linotype" w:hint="cs"/>
          <w:sz w:val="28"/>
          <w:szCs w:val="28"/>
          <w:rtl/>
          <w:lang w:bidi="ar-LB"/>
        </w:rPr>
        <w:t>د إلى فساد الصوم في السفر.</w:t>
      </w:r>
    </w:p>
    <w:p w:rsidR="00A900BE" w:rsidRPr="004C29D9" w:rsidRDefault="00DA5F72" w:rsidP="004C29D9">
      <w:pPr>
        <w:pStyle w:val="ListParagraph"/>
        <w:numPr>
          <w:ilvl w:val="0"/>
          <w:numId w:val="8"/>
        </w:numPr>
        <w:jc w:val="both"/>
        <w:rPr>
          <w:rFonts w:ascii="Lotus Linotype" w:hAnsi="Lotus Linotype" w:cs="Lotus Linotype"/>
          <w:sz w:val="28"/>
          <w:szCs w:val="28"/>
          <w:rtl/>
          <w:lang w:bidi="ar-LB"/>
        </w:rPr>
      </w:pPr>
      <w:r w:rsidRPr="004C29D9">
        <w:rPr>
          <w:rFonts w:ascii="Lotus Linotype" w:hAnsi="Lotus Linotype" w:cs="Lotus Linotype" w:hint="cs"/>
          <w:sz w:val="28"/>
          <w:szCs w:val="28"/>
          <w:rtl/>
          <w:lang w:bidi="ar-LB"/>
        </w:rPr>
        <w:t xml:space="preserve"> "دعِ الصلاة أيام أقرائك"</w:t>
      </w:r>
      <w:r w:rsidR="004C29D9">
        <w:rPr>
          <w:rFonts w:ascii="Lotus Linotype" w:hAnsi="Lotus Linotype" w:cs="Lotus Linotype" w:hint="cs"/>
          <w:sz w:val="28"/>
          <w:szCs w:val="28"/>
          <w:rtl/>
          <w:lang w:bidi="ar-LB"/>
        </w:rPr>
        <w:t>:</w:t>
      </w:r>
      <w:r w:rsidRPr="004C29D9">
        <w:rPr>
          <w:rFonts w:ascii="Lotus Linotype" w:hAnsi="Lotus Linotype" w:cs="Lotus Linotype" w:hint="cs"/>
          <w:sz w:val="28"/>
          <w:szCs w:val="28"/>
          <w:rtl/>
          <w:lang w:bidi="ar-LB"/>
        </w:rPr>
        <w:t xml:space="preserve"> ظاهرٌ في الإرشاد إلى فساد الصلاة حال الحيض.</w:t>
      </w:r>
    </w:p>
    <w:p w:rsidR="004C29D9" w:rsidRDefault="004C29D9" w:rsidP="004C29D9">
      <w:pPr>
        <w:pStyle w:val="ListParagraph"/>
        <w:numPr>
          <w:ilvl w:val="0"/>
          <w:numId w:val="8"/>
        </w:numPr>
        <w:jc w:val="both"/>
        <w:rPr>
          <w:rFonts w:ascii="Lotus Linotype" w:hAnsi="Lotus Linotype" w:cs="Lotus Linotype"/>
          <w:sz w:val="28"/>
          <w:szCs w:val="28"/>
          <w:lang w:bidi="ar-LB"/>
        </w:rPr>
      </w:pPr>
      <w:r>
        <w:rPr>
          <w:rFonts w:ascii="Lotus Linotype" w:hAnsi="Lotus Linotype" w:cs="Cambria" w:hint="cs"/>
          <w:sz w:val="28"/>
          <w:szCs w:val="28"/>
          <w:rtl/>
          <w:lang w:bidi="ar-LB"/>
        </w:rPr>
        <w:t>"</w:t>
      </w:r>
      <w:r w:rsidR="00D5046C" w:rsidRPr="004C29D9">
        <w:rPr>
          <w:rFonts w:ascii="Lotus Linotype" w:hAnsi="Lotus Linotype" w:cs="Lotus Linotype" w:hint="cs"/>
          <w:sz w:val="28"/>
          <w:szCs w:val="28"/>
          <w:rtl/>
          <w:lang w:bidi="ar-LB"/>
        </w:rPr>
        <w:t>نهى النبي عن بيع الغرر"</w:t>
      </w:r>
      <w:r>
        <w:rPr>
          <w:rFonts w:ascii="Lotus Linotype" w:hAnsi="Lotus Linotype" w:cs="Lotus Linotype" w:hint="cs"/>
          <w:sz w:val="28"/>
          <w:szCs w:val="28"/>
          <w:rtl/>
          <w:lang w:bidi="ar-LB"/>
        </w:rPr>
        <w:t>:</w:t>
      </w:r>
      <w:r w:rsidR="00D5046C" w:rsidRPr="004C29D9">
        <w:rPr>
          <w:rFonts w:ascii="Lotus Linotype" w:hAnsi="Lotus Linotype" w:cs="Lotus Linotype" w:hint="cs"/>
          <w:sz w:val="28"/>
          <w:szCs w:val="28"/>
          <w:rtl/>
          <w:lang w:bidi="ar-LB"/>
        </w:rPr>
        <w:t xml:space="preserve"> ظاهر في الإرشاد إلى فساد بيع الغرر؛ لأنّ الأثر المتوقع من العبادة امتثال الأمر فالنهي ظاهرٌ في الإرشاد أنّ هذه العبادة لا تكون امتثالاً لأمر المولى، فتكون حرام تشريعي ل</w:t>
      </w:r>
      <w:r>
        <w:rPr>
          <w:rFonts w:ascii="Lotus Linotype" w:hAnsi="Lotus Linotype" w:cs="Lotus Linotype" w:hint="cs"/>
          <w:sz w:val="28"/>
          <w:szCs w:val="28"/>
          <w:rtl/>
          <w:lang w:bidi="ar-LB"/>
        </w:rPr>
        <w:t>ا حرام تكليفي وذاتي</w:t>
      </w:r>
      <w:r w:rsidR="005B394A" w:rsidRPr="004C29D9">
        <w:rPr>
          <w:rFonts w:ascii="Lotus Linotype" w:hAnsi="Lotus Linotype" w:cs="Lotus Linotype" w:hint="cs"/>
          <w:sz w:val="28"/>
          <w:szCs w:val="28"/>
          <w:rtl/>
          <w:lang w:bidi="ar-LB"/>
        </w:rPr>
        <w:t xml:space="preserve"> كما أنّ الأثر المتوقع من المعاملة ترتب الأثر فالنهي عن معاملةٍ ظاهرٌ في الإرشاد إلى عدم ترتب الأثر كقوله عليه السلام  :"نهى النبي عن بيع الغرر".</w:t>
      </w:r>
    </w:p>
    <w:p w:rsidR="006456E3" w:rsidRDefault="006456E3" w:rsidP="006456E3">
      <w:pPr>
        <w:pStyle w:val="ListParagraph"/>
        <w:jc w:val="both"/>
        <w:rPr>
          <w:rFonts w:ascii="Lotus Linotype" w:hAnsi="Lotus Linotype" w:cs="Lotus Linotype"/>
          <w:sz w:val="28"/>
          <w:szCs w:val="28"/>
          <w:lang w:bidi="ar-LB"/>
        </w:rPr>
      </w:pPr>
    </w:p>
    <w:p w:rsidR="004C29D9" w:rsidRDefault="004C29D9" w:rsidP="006E2FF9">
      <w:pPr>
        <w:pStyle w:val="ListParagraph"/>
        <w:ind w:left="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B394A" w:rsidRPr="004C29D9">
        <w:rPr>
          <w:rFonts w:ascii="Lotus Linotype" w:hAnsi="Lotus Linotype" w:cs="Lotus Linotype" w:hint="cs"/>
          <w:sz w:val="28"/>
          <w:szCs w:val="28"/>
          <w:rtl/>
          <w:lang w:bidi="ar-LB"/>
        </w:rPr>
        <w:t>نعم، قد تكون هناك قرينةٌ على الحرمة التكليفيّة كبيع الخمر حرام تكليفي؛ لأنّ الرواية تقول: "</w:t>
      </w:r>
      <w:r>
        <w:rPr>
          <w:rFonts w:ascii="Lotus Linotype" w:hAnsi="Lotus Linotype" w:cs="Lotus Linotype" w:hint="cs"/>
          <w:sz w:val="28"/>
          <w:szCs w:val="28"/>
          <w:rtl/>
          <w:lang w:bidi="ar-LB"/>
        </w:rPr>
        <w:t>لعن الله الخمر وغارسها وعاصرها وشاربها وساقيها وبايعها ومشتريها وآكل ثمنها وحاملها والمحمولة إليه</w:t>
      </w:r>
      <w:r w:rsidR="005B394A" w:rsidRPr="004C29D9">
        <w:rPr>
          <w:rFonts w:ascii="Lotus Linotype" w:hAnsi="Lotus Linotype" w:cs="Lotus Linotype" w:hint="cs"/>
          <w:sz w:val="28"/>
          <w:szCs w:val="28"/>
          <w:rtl/>
          <w:lang w:bidi="ar-LB"/>
        </w:rPr>
        <w:t>"</w:t>
      </w:r>
      <w:r>
        <w:rPr>
          <w:rFonts w:ascii="Lotus Linotype" w:hAnsi="Lotus Linotype" w:cs="Lotus Linotype" w:hint="cs"/>
          <w:sz w:val="28"/>
          <w:szCs w:val="28"/>
          <w:rtl/>
          <w:lang w:bidi="ar-LB"/>
        </w:rPr>
        <w:t>.</w:t>
      </w:r>
    </w:p>
    <w:p w:rsidR="006E2FF9" w:rsidRDefault="004C29D9" w:rsidP="006C05DD">
      <w:pPr>
        <w:pStyle w:val="ListParagraph"/>
        <w:ind w:left="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B394A" w:rsidRPr="004C29D9">
        <w:rPr>
          <w:rFonts w:ascii="Lotus Linotype" w:hAnsi="Lotus Linotype" w:cs="Lotus Linotype" w:hint="cs"/>
          <w:sz w:val="28"/>
          <w:szCs w:val="28"/>
          <w:rtl/>
          <w:lang w:bidi="ar-LB"/>
        </w:rPr>
        <w:t xml:space="preserve"> فبيع الخمر حرام تكليفي والأحوط وجوباً في بيع الخنزير كذلك، ولأجل ذلك السيد السيستاني في بلاد الغرب</w:t>
      </w:r>
      <w:r w:rsidR="00371360" w:rsidRPr="004C29D9">
        <w:rPr>
          <w:rFonts w:ascii="Lotus Linotype" w:hAnsi="Lotus Linotype" w:cs="Lotus Linotype" w:hint="cs"/>
          <w:sz w:val="28"/>
          <w:szCs w:val="28"/>
          <w:rtl/>
          <w:lang w:bidi="ar-LB"/>
        </w:rPr>
        <w:t xml:space="preserve"> يقول: لا إشكال في العمل في سوبر ماركت لكن كن ملتفتاً ولا تبع الخمر ولا تبع الخنزير على الأحوط</w:t>
      </w:r>
      <w:r w:rsidR="004420CF" w:rsidRPr="004C29D9">
        <w:rPr>
          <w:rFonts w:ascii="Lotus Linotype" w:hAnsi="Lotus Linotype" w:cs="Lotus Linotype" w:hint="cs"/>
          <w:sz w:val="28"/>
          <w:szCs w:val="28"/>
          <w:rtl/>
          <w:lang w:bidi="ar-LB"/>
        </w:rPr>
        <w:t xml:space="preserve"> أمّا بيع الميتة فلا إشكال فيه لأنّه ليس حراماً تكليفيّاً وإنما حرام وضعيّ، تقدّم اللحم غير المذّكى إلى ذلك المشتري وتستلم فلوسه ولو من باب قاعدة الإلزام أو من باب تملّك مال الكافر</w:t>
      </w:r>
      <w:r w:rsidR="003E045D" w:rsidRPr="004C29D9">
        <w:rPr>
          <w:rFonts w:ascii="Lotus Linotype" w:hAnsi="Lotus Linotype" w:cs="Lotus Linotype" w:hint="cs"/>
          <w:sz w:val="28"/>
          <w:szCs w:val="28"/>
          <w:rtl/>
          <w:lang w:bidi="ar-LB"/>
        </w:rPr>
        <w:t xml:space="preserve">. </w:t>
      </w:r>
    </w:p>
    <w:p w:rsidR="006456E3" w:rsidRDefault="006456E3" w:rsidP="006E2FF9">
      <w:pPr>
        <w:pStyle w:val="ListParagraph"/>
        <w:ind w:left="0"/>
        <w:jc w:val="both"/>
        <w:rPr>
          <w:rFonts w:ascii="Lotus Linotype" w:hAnsi="Lotus Linotype" w:cs="Lotus Linotype"/>
          <w:sz w:val="28"/>
          <w:szCs w:val="28"/>
          <w:rtl/>
          <w:lang w:bidi="ar-LB"/>
        </w:rPr>
      </w:pPr>
    </w:p>
    <w:p w:rsidR="006456E3" w:rsidRDefault="006456E3" w:rsidP="006456E3">
      <w:pPr>
        <w:pStyle w:val="ListParagraph"/>
        <w:ind w:left="0"/>
        <w:jc w:val="center"/>
        <w:rPr>
          <w:rFonts w:ascii="Lotus Linotype" w:hAnsi="Lotus Linotype" w:cs="Lotus Linotype"/>
          <w:b/>
          <w:bCs/>
          <w:sz w:val="28"/>
          <w:szCs w:val="28"/>
          <w:rtl/>
          <w:lang w:bidi="ar-LB"/>
        </w:rPr>
      </w:pPr>
    </w:p>
    <w:p w:rsidR="006456E3" w:rsidRDefault="006456E3" w:rsidP="006456E3">
      <w:pPr>
        <w:pStyle w:val="ListParagraph"/>
        <w:ind w:left="0"/>
        <w:jc w:val="center"/>
        <w:rPr>
          <w:rFonts w:ascii="Lotus Linotype" w:hAnsi="Lotus Linotype" w:cs="Lotus Linotype"/>
          <w:b/>
          <w:bCs/>
          <w:sz w:val="28"/>
          <w:szCs w:val="28"/>
          <w:rtl/>
          <w:lang w:bidi="ar-LB"/>
        </w:rPr>
      </w:pPr>
    </w:p>
    <w:p w:rsidR="006456E3" w:rsidRPr="000D01AF" w:rsidRDefault="006456E3" w:rsidP="006456E3">
      <w:pPr>
        <w:pStyle w:val="ListParagraph"/>
        <w:ind w:left="0"/>
        <w:jc w:val="center"/>
        <w:rPr>
          <w:rFonts w:ascii="Lotus Linotype" w:hAnsi="Lotus Linotype" w:cs="Lotus Linotype"/>
          <w:b/>
          <w:bCs/>
          <w:sz w:val="32"/>
          <w:szCs w:val="32"/>
          <w:rtl/>
          <w:lang w:bidi="ar-LB"/>
        </w:rPr>
      </w:pPr>
      <w:r w:rsidRPr="000D01AF">
        <w:rPr>
          <w:rFonts w:ascii="Lotus Linotype" w:hAnsi="Lotus Linotype" w:cs="Lotus Linotype" w:hint="cs"/>
          <w:b/>
          <w:bCs/>
          <w:sz w:val="32"/>
          <w:szCs w:val="32"/>
          <w:rtl/>
          <w:lang w:bidi="ar-LB"/>
        </w:rPr>
        <w:t>[</w:t>
      </w:r>
      <w:r w:rsidRPr="000D01AF">
        <w:rPr>
          <w:rFonts w:ascii="Lotus Linotype" w:hAnsi="Lotus Linotype" w:cs="Lotus Linotype" w:hint="cs"/>
          <w:b/>
          <w:bCs/>
          <w:color w:val="FF0000"/>
          <w:sz w:val="32"/>
          <w:szCs w:val="32"/>
          <w:rtl/>
          <w:lang w:bidi="ar-LB"/>
        </w:rPr>
        <w:t>الحرمة التكليفيّة للربا</w:t>
      </w:r>
      <w:r w:rsidRPr="000D01AF">
        <w:rPr>
          <w:rFonts w:ascii="Lotus Linotype" w:hAnsi="Lotus Linotype" w:cs="Lotus Linotype" w:hint="cs"/>
          <w:b/>
          <w:bCs/>
          <w:sz w:val="32"/>
          <w:szCs w:val="32"/>
          <w:rtl/>
          <w:lang w:bidi="ar-LB"/>
        </w:rPr>
        <w:t>]</w:t>
      </w:r>
    </w:p>
    <w:p w:rsidR="006456E3" w:rsidRDefault="006456E3" w:rsidP="006E2FF9">
      <w:pPr>
        <w:pStyle w:val="ListParagraph"/>
        <w:ind w:left="0"/>
        <w:jc w:val="both"/>
        <w:rPr>
          <w:rFonts w:ascii="Lotus Linotype" w:hAnsi="Lotus Linotype" w:cs="Lotus Linotype"/>
          <w:sz w:val="28"/>
          <w:szCs w:val="28"/>
          <w:rtl/>
          <w:lang w:bidi="ar-LB"/>
        </w:rPr>
      </w:pPr>
    </w:p>
    <w:p w:rsidR="0060267C" w:rsidRDefault="006E2FF9" w:rsidP="006E2FF9">
      <w:pPr>
        <w:pStyle w:val="ListParagraph"/>
        <w:ind w:left="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3E045D">
        <w:rPr>
          <w:rFonts w:ascii="Lotus Linotype" w:hAnsi="Lotus Linotype" w:cs="Lotus Linotype" w:hint="cs"/>
          <w:sz w:val="28"/>
          <w:szCs w:val="28"/>
          <w:rtl/>
          <w:lang w:bidi="ar-LB"/>
        </w:rPr>
        <w:t xml:space="preserve">وهكذا قامت قرينة على حرمة الربا، القرض الربوي حرام، البيع الربوي حرام تكليفي ولأجل ذلك حينما تريد [أن] تأخذ سلفة من البنك والبنك يأخذ فوائد </w:t>
      </w:r>
      <w:r w:rsidR="0060267C">
        <w:rPr>
          <w:rFonts w:ascii="Lotus Linotype" w:hAnsi="Lotus Linotype" w:cs="Lotus Linotype" w:hint="cs"/>
          <w:sz w:val="28"/>
          <w:szCs w:val="28"/>
          <w:rtl/>
          <w:lang w:bidi="ar-LB"/>
        </w:rPr>
        <w:t>على هذه السلفة</w:t>
      </w:r>
      <w:r w:rsidR="009B62B1">
        <w:rPr>
          <w:rFonts w:ascii="Lotus Linotype" w:hAnsi="Lotus Linotype" w:cs="Lotus Linotype" w:hint="cs"/>
          <w:sz w:val="28"/>
          <w:szCs w:val="28"/>
          <w:rtl/>
          <w:lang w:bidi="ar-LB"/>
        </w:rPr>
        <w:t xml:space="preserve"> السيد السيستاني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9B62B1">
        <w:rPr>
          <w:rFonts w:ascii="Lotus Linotype" w:hAnsi="Lotus Linotype" w:cs="Lotus Linotype" w:hint="cs"/>
          <w:sz w:val="28"/>
          <w:szCs w:val="28"/>
          <w:rtl/>
          <w:lang w:bidi="ar-LB"/>
        </w:rPr>
        <w:t xml:space="preserve"> يقول:</w:t>
      </w:r>
    </w:p>
    <w:p w:rsidR="006E2FF9" w:rsidRDefault="009B62B1" w:rsidP="006E2FF9">
      <w:pPr>
        <w:pStyle w:val="ListParagraph"/>
        <w:numPr>
          <w:ilvl w:val="0"/>
          <w:numId w:val="6"/>
        </w:numPr>
        <w:jc w:val="both"/>
        <w:rPr>
          <w:rFonts w:ascii="Lotus Linotype" w:hAnsi="Lotus Linotype" w:cs="Lotus Linotype"/>
          <w:sz w:val="28"/>
          <w:szCs w:val="28"/>
          <w:lang w:bidi="ar-LB"/>
        </w:rPr>
      </w:pPr>
      <w:r w:rsidRPr="0060267C">
        <w:rPr>
          <w:rFonts w:ascii="Lotus Linotype" w:hAnsi="Lotus Linotype" w:cs="Lotus Linotype" w:hint="cs"/>
          <w:sz w:val="28"/>
          <w:szCs w:val="28"/>
          <w:rtl/>
          <w:lang w:bidi="ar-LB"/>
        </w:rPr>
        <w:t xml:space="preserve"> إن كان البنك أهلياً لا يجوز أن توّقع على هذه الورقة التي تبيّن أنّ القرض اُشترط فيه إعطاء فائدةٍ من المقترض إلى البنك</w:t>
      </w:r>
      <w:r w:rsidR="0060267C">
        <w:rPr>
          <w:rFonts w:ascii="Lotus Linotype" w:hAnsi="Lotus Linotype" w:cs="Lotus Linotype" w:hint="cs"/>
          <w:sz w:val="28"/>
          <w:szCs w:val="28"/>
          <w:rtl/>
          <w:lang w:bidi="ar-LB"/>
        </w:rPr>
        <w:t>.</w:t>
      </w:r>
      <w:r w:rsidR="00FB0253" w:rsidRPr="0060267C">
        <w:rPr>
          <w:rFonts w:ascii="Lotus Linotype" w:hAnsi="Lotus Linotype" w:cs="Lotus Linotype" w:hint="cs"/>
          <w:sz w:val="28"/>
          <w:szCs w:val="28"/>
          <w:rtl/>
          <w:lang w:bidi="ar-LB"/>
        </w:rPr>
        <w:t xml:space="preserve"> </w:t>
      </w:r>
    </w:p>
    <w:p w:rsidR="006E2FF9" w:rsidRDefault="00FB0253" w:rsidP="006E2FF9">
      <w:pPr>
        <w:pStyle w:val="ListParagraph"/>
        <w:numPr>
          <w:ilvl w:val="0"/>
          <w:numId w:val="6"/>
        </w:numPr>
        <w:jc w:val="both"/>
        <w:rPr>
          <w:rFonts w:ascii="Lotus Linotype" w:hAnsi="Lotus Linotype" w:cs="Lotus Linotype"/>
          <w:sz w:val="28"/>
          <w:szCs w:val="28"/>
          <w:lang w:bidi="ar-LB"/>
        </w:rPr>
      </w:pPr>
      <w:r w:rsidRPr="006E2FF9">
        <w:rPr>
          <w:rFonts w:ascii="Lotus Linotype" w:hAnsi="Lotus Linotype" w:cs="Lotus Linotype" w:hint="cs"/>
          <w:sz w:val="28"/>
          <w:szCs w:val="28"/>
          <w:rtl/>
          <w:lang w:bidi="ar-LB"/>
        </w:rPr>
        <w:t>أما إذا كان البنك حكوميّاً وقّع على هذه الورقة لكن توقيع صوري</w:t>
      </w:r>
      <w:r w:rsidR="0081277E" w:rsidRPr="006E2FF9">
        <w:rPr>
          <w:rFonts w:ascii="Lotus Linotype" w:hAnsi="Lotus Linotype" w:cs="Lotus Linotype" w:hint="cs"/>
          <w:sz w:val="28"/>
          <w:szCs w:val="28"/>
          <w:rtl/>
          <w:lang w:bidi="ar-LB"/>
        </w:rPr>
        <w:t xml:space="preserve"> لا تنوي أنّك تقترض من البنك</w:t>
      </w:r>
      <w:r w:rsidR="006E2FF9">
        <w:rPr>
          <w:rFonts w:ascii="Lotus Linotype" w:hAnsi="Lotus Linotype" w:cs="Lotus Linotype" w:hint="cs"/>
          <w:sz w:val="28"/>
          <w:szCs w:val="28"/>
          <w:rtl/>
          <w:lang w:bidi="ar-LB"/>
        </w:rPr>
        <w:t xml:space="preserve">، </w:t>
      </w:r>
      <w:r w:rsidR="0081277E" w:rsidRPr="006E2FF9">
        <w:rPr>
          <w:rFonts w:ascii="Lotus Linotype" w:hAnsi="Lotus Linotype" w:cs="Lotus Linotype" w:hint="cs"/>
          <w:sz w:val="28"/>
          <w:szCs w:val="28"/>
          <w:rtl/>
          <w:lang w:bidi="ar-LB"/>
        </w:rPr>
        <w:t>إذا وقّعت وقصدت الاقتراض الربوي فعلت محرّماً واستحق</w:t>
      </w:r>
      <w:r w:rsidR="0060267C" w:rsidRPr="006E2FF9">
        <w:rPr>
          <w:rFonts w:ascii="Lotus Linotype" w:hAnsi="Lotus Linotype" w:cs="Lotus Linotype" w:hint="cs"/>
          <w:sz w:val="28"/>
          <w:szCs w:val="28"/>
          <w:rtl/>
          <w:lang w:bidi="ar-LB"/>
        </w:rPr>
        <w:t>قت عليه العقاب،</w:t>
      </w:r>
      <w:r w:rsidR="003F3E01" w:rsidRPr="006E2FF9">
        <w:rPr>
          <w:rFonts w:ascii="Lotus Linotype" w:hAnsi="Lotus Linotype" w:cs="Lotus Linotype" w:hint="cs"/>
          <w:sz w:val="28"/>
          <w:szCs w:val="28"/>
          <w:rtl/>
          <w:lang w:bidi="ar-LB"/>
        </w:rPr>
        <w:t xml:space="preserve"> فإذا كان البنك حكوميّاً في بلادٍ إسلاميّة فالسيد أجاز لك أن تأخذ المبلغ وتقول اقترضت هذا المبلغ وكالةً عن السيد، ثمّ تدفع الأقساط والفوائد إلى البنك فلا إشكال بنية الهدية، تعطي الفوائد بنية الهدية وتعطي ا</w:t>
      </w:r>
      <w:r w:rsidR="0060267C" w:rsidRPr="006E2FF9">
        <w:rPr>
          <w:rFonts w:ascii="Lotus Linotype" w:hAnsi="Lotus Linotype" w:cs="Lotus Linotype" w:hint="cs"/>
          <w:sz w:val="28"/>
          <w:szCs w:val="28"/>
          <w:rtl/>
          <w:lang w:bidi="ar-LB"/>
        </w:rPr>
        <w:t>لأقساط بإزاء الدين بنية أداء الدين، لم توقع على الاقتراض الربوي توقيع حقيقي حتى يحرم حرمةً تكليفيّة.</w:t>
      </w:r>
    </w:p>
    <w:p w:rsidR="006456E3" w:rsidRPr="000D01AF" w:rsidRDefault="006456E3" w:rsidP="006456E3">
      <w:pPr>
        <w:ind w:left="360"/>
        <w:jc w:val="center"/>
        <w:rPr>
          <w:rFonts w:ascii="Lotus Linotype" w:hAnsi="Lotus Linotype" w:cs="Lotus Linotype"/>
          <w:b/>
          <w:bCs/>
          <w:color w:val="FF0000"/>
          <w:sz w:val="32"/>
          <w:szCs w:val="32"/>
          <w:rtl/>
          <w:lang w:bidi="ar-LB"/>
        </w:rPr>
      </w:pPr>
      <w:r w:rsidRPr="000D01AF">
        <w:rPr>
          <w:rFonts w:ascii="Lotus Linotype" w:hAnsi="Lotus Linotype" w:cs="Lotus Linotype" w:hint="cs"/>
          <w:b/>
          <w:bCs/>
          <w:color w:val="44546A" w:themeColor="text2"/>
          <w:sz w:val="32"/>
          <w:szCs w:val="32"/>
          <w:rtl/>
          <w:lang w:bidi="ar-LB"/>
        </w:rPr>
        <w:lastRenderedPageBreak/>
        <w:t>[</w:t>
      </w:r>
      <w:r w:rsidRPr="000D01AF">
        <w:rPr>
          <w:rFonts w:ascii="Lotus Linotype" w:hAnsi="Lotus Linotype" w:cs="Lotus Linotype"/>
          <w:b/>
          <w:bCs/>
          <w:color w:val="FF0000"/>
          <w:sz w:val="32"/>
          <w:szCs w:val="32"/>
          <w:rtl/>
          <w:lang w:bidi="ar-LB"/>
        </w:rPr>
        <w:t>صلاة الحائض</w:t>
      </w:r>
      <w:r w:rsidRPr="000D01AF">
        <w:rPr>
          <w:rFonts w:ascii="Lotus Linotype" w:hAnsi="Lotus Linotype" w:cs="Lotus Linotype" w:hint="cs"/>
          <w:b/>
          <w:bCs/>
          <w:color w:val="44546A" w:themeColor="text2"/>
          <w:sz w:val="32"/>
          <w:szCs w:val="32"/>
          <w:rtl/>
          <w:lang w:bidi="ar-LB"/>
        </w:rPr>
        <w:t>]</w:t>
      </w:r>
    </w:p>
    <w:p w:rsidR="006E2FF9" w:rsidRPr="006456E3" w:rsidRDefault="00BE3B1D" w:rsidP="006456E3">
      <w:pPr>
        <w:ind w:left="360"/>
        <w:jc w:val="both"/>
        <w:rPr>
          <w:rFonts w:ascii="Lotus Linotype" w:hAnsi="Lotus Linotype" w:cs="Lotus Linotype"/>
          <w:sz w:val="28"/>
          <w:szCs w:val="28"/>
          <w:rtl/>
          <w:lang w:bidi="ar-LB"/>
        </w:rPr>
      </w:pPr>
      <w:r w:rsidRPr="006456E3">
        <w:rPr>
          <w:rFonts w:ascii="Lotus Linotype" w:hAnsi="Lotus Linotype" w:cs="Lotus Linotype" w:hint="cs"/>
          <w:sz w:val="28"/>
          <w:szCs w:val="28"/>
          <w:rtl/>
          <w:lang w:bidi="ar-LB"/>
        </w:rPr>
        <w:t>وهكذا في العبادات، مثلاً: صلاة الحائض لا إشكال في حرمتها التشريعيّة لكن هل تحرم حرمةً ذاتيّة؟</w:t>
      </w:r>
    </w:p>
    <w:p w:rsidR="006456E3" w:rsidRDefault="006E2FF9" w:rsidP="006456E3">
      <w:pPr>
        <w:pStyle w:val="ListParagraph"/>
        <w:numPr>
          <w:ilvl w:val="0"/>
          <w:numId w:val="9"/>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BE3B1D" w:rsidRPr="006456E3">
        <w:rPr>
          <w:rFonts w:ascii="Lotus Linotype" w:hAnsi="Lotus Linotype" w:cs="Lotus Linotype" w:hint="cs"/>
          <w:b/>
          <w:bCs/>
          <w:sz w:val="28"/>
          <w:szCs w:val="28"/>
          <w:rtl/>
          <w:lang w:bidi="ar-LB"/>
        </w:rPr>
        <w:t>المشهور</w:t>
      </w:r>
      <w:r w:rsidR="00BE3B1D">
        <w:rPr>
          <w:rFonts w:ascii="Lotus Linotype" w:hAnsi="Lotus Linotype" w:cs="Lotus Linotype" w:hint="cs"/>
          <w:sz w:val="28"/>
          <w:szCs w:val="28"/>
          <w:rtl/>
          <w:lang w:bidi="ar-LB"/>
        </w:rPr>
        <w:t xml:space="preserve"> على ما نُسب إليهم لا يرون الحرمة الذاتية</w:t>
      </w:r>
      <w:r w:rsidR="000D01AF">
        <w:rPr>
          <w:rFonts w:ascii="Lotus Linotype" w:hAnsi="Lotus Linotype" w:cs="Lotus Linotype" w:hint="cs"/>
          <w:sz w:val="28"/>
          <w:szCs w:val="28"/>
          <w:rtl/>
          <w:lang w:bidi="ar-LB"/>
        </w:rPr>
        <w:t>؛</w:t>
      </w:r>
      <w:r w:rsidR="00BE3B1D">
        <w:rPr>
          <w:rFonts w:ascii="Lotus Linotype" w:hAnsi="Lotus Linotype" w:cs="Lotus Linotype" w:hint="cs"/>
          <w:sz w:val="28"/>
          <w:szCs w:val="28"/>
          <w:rtl/>
          <w:lang w:bidi="ar-LB"/>
        </w:rPr>
        <w:t xml:space="preserve"> ولأجل ذلك مثلاً في النقاء المتخلل </w:t>
      </w:r>
      <w:r w:rsidR="000D01AF">
        <w:rPr>
          <w:rFonts w:ascii="Lotus Linotype" w:hAnsi="Lotus Linotype" w:cs="Lotus Linotype" w:hint="cs"/>
          <w:sz w:val="28"/>
          <w:szCs w:val="28"/>
          <w:rtl/>
          <w:lang w:bidi="ar-LB"/>
        </w:rPr>
        <w:t xml:space="preserve">السيد يقول </w:t>
      </w:r>
      <w:r w:rsidR="00BE3B1D">
        <w:rPr>
          <w:rFonts w:ascii="Lotus Linotype" w:hAnsi="Lotus Linotype" w:cs="Lotus Linotype" w:hint="cs"/>
          <w:sz w:val="28"/>
          <w:szCs w:val="28"/>
          <w:rtl/>
          <w:lang w:bidi="ar-LB"/>
        </w:rPr>
        <w:t>تجمع هذه المرأة</w:t>
      </w:r>
      <w:r w:rsidR="000D01AF">
        <w:rPr>
          <w:rFonts w:ascii="Lotus Linotype" w:hAnsi="Lotus Linotype" w:cs="Lotus Linotype" w:hint="cs"/>
          <w:sz w:val="28"/>
          <w:szCs w:val="28"/>
          <w:rtl/>
          <w:lang w:bidi="ar-LB"/>
        </w:rPr>
        <w:t xml:space="preserve"> في النقاء المتخلل</w:t>
      </w:r>
      <w:r w:rsidR="00BE3B1D">
        <w:rPr>
          <w:rFonts w:ascii="Lotus Linotype" w:hAnsi="Lotus Linotype" w:cs="Lotus Linotype" w:hint="cs"/>
          <w:sz w:val="28"/>
          <w:szCs w:val="28"/>
          <w:rtl/>
          <w:lang w:bidi="ar-LB"/>
        </w:rPr>
        <w:t xml:space="preserve"> بين الصلاة وتروك الحائض</w:t>
      </w:r>
      <w:r w:rsidR="00EF0A70">
        <w:rPr>
          <w:rFonts w:ascii="Lotus Linotype" w:hAnsi="Lotus Linotype" w:cs="Lotus Linotype" w:hint="cs"/>
          <w:sz w:val="28"/>
          <w:szCs w:val="28"/>
          <w:rtl/>
          <w:lang w:bidi="ar-LB"/>
        </w:rPr>
        <w:t xml:space="preserve">. </w:t>
      </w:r>
    </w:p>
    <w:p w:rsidR="006456E3" w:rsidRDefault="00EF0A70" w:rsidP="006456E3">
      <w:pPr>
        <w:pStyle w:val="ListParagraph"/>
        <w:numPr>
          <w:ilvl w:val="0"/>
          <w:numId w:val="9"/>
        </w:numPr>
        <w:jc w:val="both"/>
        <w:rPr>
          <w:rFonts w:ascii="Lotus Linotype" w:hAnsi="Lotus Linotype" w:cs="Lotus Linotype"/>
          <w:sz w:val="28"/>
          <w:szCs w:val="28"/>
          <w:lang w:bidi="ar-LB"/>
        </w:rPr>
      </w:pPr>
      <w:r w:rsidRPr="006456E3">
        <w:rPr>
          <w:rFonts w:ascii="Lotus Linotype" w:hAnsi="Lotus Linotype" w:cs="Lotus Linotype" w:hint="cs"/>
          <w:sz w:val="28"/>
          <w:szCs w:val="28"/>
          <w:rtl/>
          <w:lang w:bidi="ar-LB"/>
        </w:rPr>
        <w:t>ولكن المحقق الهمداني</w:t>
      </w:r>
      <w:r w:rsidR="006E2FF9" w:rsidRPr="006456E3">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رحمه الله</w:t>
      </w:r>
      <w:r w:rsidRPr="006456E3">
        <w:rPr>
          <w:rFonts w:ascii="Lotus Linotype" w:hAnsi="Lotus Linotype" w:cs="Lotus Linotype" w:hint="cs"/>
          <w:sz w:val="28"/>
          <w:szCs w:val="28"/>
          <w:rtl/>
          <w:lang w:bidi="ar-LB"/>
        </w:rPr>
        <w:t xml:space="preserve"> والسيد الزنجاني</w:t>
      </w:r>
      <w:r w:rsidR="006E2FF9" w:rsidRPr="006456E3">
        <w:rPr>
          <w:rFonts w:ascii="Lotus Linotype" w:hAnsi="Lotus Linotype" w:cs="Lotus Linotype" w:hint="cs"/>
          <w:sz w:val="28"/>
          <w:szCs w:val="28"/>
          <w:rtl/>
          <w:lang w:bidi="ar-LB"/>
        </w:rPr>
        <w:t xml:space="preserve"> </w:t>
      </w:r>
      <w:r w:rsidR="006E2FF9" w:rsidRPr="006456E3">
        <w:rPr>
          <w:rFonts w:ascii="Lotus Linotype" w:hAnsi="Lotus Linotype" w:cs="Taher" w:hint="cs"/>
          <w:sz w:val="28"/>
          <w:szCs w:val="28"/>
          <w:rtl/>
          <w:lang w:bidi="ar-LB"/>
        </w:rPr>
        <w:t>'</w:t>
      </w:r>
      <w:r w:rsidRPr="006456E3">
        <w:rPr>
          <w:rFonts w:ascii="Lotus Linotype" w:hAnsi="Lotus Linotype" w:cs="Lotus Linotype" w:hint="cs"/>
          <w:sz w:val="28"/>
          <w:szCs w:val="28"/>
          <w:rtl/>
          <w:lang w:bidi="ar-LB"/>
        </w:rPr>
        <w:t xml:space="preserve"> ذهبا إلى </w:t>
      </w:r>
      <w:r w:rsidRPr="006456E3">
        <w:rPr>
          <w:rFonts w:ascii="Lotus Linotype" w:hAnsi="Lotus Linotype" w:cs="Lotus Linotype" w:hint="cs"/>
          <w:b/>
          <w:bCs/>
          <w:sz w:val="28"/>
          <w:szCs w:val="28"/>
          <w:rtl/>
          <w:lang w:bidi="ar-LB"/>
        </w:rPr>
        <w:t>حرمتها التكليفيّة</w:t>
      </w:r>
      <w:r w:rsidRPr="006456E3">
        <w:rPr>
          <w:rFonts w:ascii="Lotus Linotype" w:hAnsi="Lotus Linotype" w:cs="Lotus Linotype" w:hint="cs"/>
          <w:sz w:val="28"/>
          <w:szCs w:val="28"/>
          <w:rtl/>
          <w:lang w:bidi="ar-LB"/>
        </w:rPr>
        <w:t xml:space="preserve"> لما ورد في صحيحة خلف بن حمّاد: "</w:t>
      </w:r>
      <w:r w:rsidR="008959FA" w:rsidRPr="006456E3">
        <w:rPr>
          <w:rFonts w:ascii="Lotus Linotype" w:hAnsi="Lotus Linotype" w:cs="Lotus Linotype" w:hint="cs"/>
          <w:sz w:val="28"/>
          <w:szCs w:val="28"/>
          <w:rtl/>
          <w:lang w:bidi="ar-LB"/>
        </w:rPr>
        <w:t xml:space="preserve">فلتتقِ الله ولتمسك عن الصلاة إن كان الدم </w:t>
      </w:r>
      <w:r w:rsidR="00A83B24">
        <w:rPr>
          <w:rFonts w:ascii="Lotus Linotype" w:hAnsi="Lotus Linotype" w:cs="Lotus Linotype" w:hint="cs"/>
          <w:sz w:val="28"/>
          <w:szCs w:val="28"/>
          <w:rtl/>
          <w:lang w:bidi="ar-LB"/>
        </w:rPr>
        <w:t xml:space="preserve">دم </w:t>
      </w:r>
      <w:r w:rsidR="008959FA" w:rsidRPr="006456E3">
        <w:rPr>
          <w:rFonts w:ascii="Lotus Linotype" w:hAnsi="Lotus Linotype" w:cs="Lotus Linotype" w:hint="cs"/>
          <w:sz w:val="28"/>
          <w:szCs w:val="28"/>
          <w:rtl/>
          <w:lang w:bidi="ar-LB"/>
        </w:rPr>
        <w:t xml:space="preserve">حيضٍ" فلتتقِ الله، يقال بأنّ هذا ظاهر في الحرمة التكليفيّة، الحرمة الذاتيّة. </w:t>
      </w:r>
    </w:p>
    <w:p w:rsidR="006456E3" w:rsidRDefault="006E2FF9" w:rsidP="006456E3">
      <w:pPr>
        <w:pStyle w:val="ListParagraph"/>
        <w:ind w:left="990"/>
        <w:jc w:val="both"/>
        <w:rPr>
          <w:rFonts w:ascii="Lotus Linotype" w:hAnsi="Lotus Linotype" w:cs="Lotus Linotype"/>
          <w:sz w:val="28"/>
          <w:szCs w:val="28"/>
          <w:rtl/>
          <w:lang w:bidi="ar-LB"/>
        </w:rPr>
      </w:pPr>
      <w:r w:rsidRPr="006456E3">
        <w:rPr>
          <w:rFonts w:ascii="Lotus Linotype" w:hAnsi="Lotus Linotype" w:cs="Lotus Linotype" w:hint="cs"/>
          <w:sz w:val="28"/>
          <w:szCs w:val="28"/>
          <w:rtl/>
          <w:lang w:bidi="ar-LB"/>
        </w:rPr>
        <w:t xml:space="preserve">     </w:t>
      </w:r>
      <w:r w:rsidR="008959FA" w:rsidRPr="006456E3">
        <w:rPr>
          <w:rFonts w:ascii="Lotus Linotype" w:hAnsi="Lotus Linotype" w:cs="Lotus Linotype" w:hint="cs"/>
          <w:sz w:val="28"/>
          <w:szCs w:val="28"/>
          <w:rtl/>
          <w:lang w:bidi="ar-LB"/>
        </w:rPr>
        <w:t xml:space="preserve">ونُقل في الصحيحة أنّ أصحاب أبي حنيفة اقترحوا على هذه المرأة التي </w:t>
      </w:r>
      <w:r w:rsidR="006456E3">
        <w:rPr>
          <w:rFonts w:ascii="Lotus Linotype" w:hAnsi="Lotus Linotype" w:cs="Lotus Linotype" w:hint="cs"/>
          <w:sz w:val="28"/>
          <w:szCs w:val="28"/>
          <w:rtl/>
          <w:lang w:bidi="ar-LB"/>
        </w:rPr>
        <w:t>لا تدري هل هذا الدم دم عُذرةِ</w:t>
      </w:r>
      <w:r w:rsidR="008959FA" w:rsidRPr="006456E3">
        <w:rPr>
          <w:rFonts w:ascii="Lotus Linotype" w:hAnsi="Lotus Linotype" w:cs="Lotus Linotype" w:hint="cs"/>
          <w:sz w:val="28"/>
          <w:szCs w:val="28"/>
          <w:rtl/>
          <w:lang w:bidi="ar-LB"/>
        </w:rPr>
        <w:t xml:space="preserve"> أو</w:t>
      </w:r>
      <w:r w:rsidR="000D01AF">
        <w:rPr>
          <w:rFonts w:ascii="Lotus Linotype" w:hAnsi="Lotus Linotype" w:cs="Lotus Linotype" w:hint="cs"/>
          <w:sz w:val="28"/>
          <w:szCs w:val="28"/>
          <w:rtl/>
          <w:lang w:bidi="ar-LB"/>
        </w:rPr>
        <w:t xml:space="preserve"> دم حيضٍ</w:t>
      </w:r>
      <w:r w:rsidR="00D577D2" w:rsidRPr="006456E3">
        <w:rPr>
          <w:rFonts w:ascii="Lotus Linotype" w:hAnsi="Lotus Linotype" w:cs="Lotus Linotype" w:hint="cs"/>
          <w:sz w:val="28"/>
          <w:szCs w:val="28"/>
          <w:rtl/>
          <w:lang w:bidi="ar-LB"/>
        </w:rPr>
        <w:t xml:space="preserve"> اقترحوا عليها أن تجمع ب</w:t>
      </w:r>
      <w:r w:rsidR="00861772" w:rsidRPr="006456E3">
        <w:rPr>
          <w:rFonts w:ascii="Lotus Linotype" w:hAnsi="Lotus Linotype" w:cs="Lotus Linotype" w:hint="cs"/>
          <w:sz w:val="28"/>
          <w:szCs w:val="28"/>
          <w:rtl/>
          <w:lang w:bidi="ar-LB"/>
        </w:rPr>
        <w:t>ين الصلاة وتروك الحائض احتياطاً</w:t>
      </w:r>
      <w:r w:rsidR="006456E3">
        <w:rPr>
          <w:rFonts w:ascii="Lotus Linotype" w:hAnsi="Lotus Linotype" w:cs="Lotus Linotype" w:hint="cs"/>
          <w:sz w:val="28"/>
          <w:szCs w:val="28"/>
          <w:rtl/>
          <w:lang w:bidi="ar-LB"/>
        </w:rPr>
        <w:t xml:space="preserve">، فلما سألوا الإمام الكاظم </w:t>
      </w:r>
      <w:r w:rsidR="006C05DD">
        <w:rPr>
          <w:rFonts w:ascii="Lotus Linotype" w:hAnsi="Lotus Linotype" w:cs="Taher" w:hint="cs"/>
          <w:sz w:val="28"/>
          <w:szCs w:val="28"/>
          <w:rtl/>
          <w:lang w:bidi="ar-LB"/>
        </w:rPr>
        <w:t>علیه السلام</w:t>
      </w:r>
      <w:r w:rsidR="006456E3">
        <w:rPr>
          <w:rFonts w:ascii="Lotus Linotype" w:hAnsi="Lotus Linotype" w:cs="Lotus Linotype" w:hint="cs"/>
          <w:sz w:val="28"/>
          <w:szCs w:val="28"/>
          <w:rtl/>
          <w:lang w:bidi="ar-LB"/>
        </w:rPr>
        <w:t xml:space="preserve"> قال: ديروا</w:t>
      </w:r>
      <w:r w:rsidR="00861772" w:rsidRPr="006456E3">
        <w:rPr>
          <w:rFonts w:ascii="Lotus Linotype" w:hAnsi="Lotus Linotype" w:cs="Lotus Linotype" w:hint="cs"/>
          <w:sz w:val="28"/>
          <w:szCs w:val="28"/>
          <w:rtl/>
          <w:lang w:bidi="ar-LB"/>
        </w:rPr>
        <w:t xml:space="preserve"> بالكم ه</w:t>
      </w:r>
      <w:r w:rsidR="0048265F" w:rsidRPr="006456E3">
        <w:rPr>
          <w:rFonts w:ascii="Lotus Linotype" w:hAnsi="Lotus Linotype" w:cs="Lotus Linotype" w:hint="cs"/>
          <w:sz w:val="28"/>
          <w:szCs w:val="28"/>
          <w:rtl/>
          <w:lang w:bidi="ar-LB"/>
        </w:rPr>
        <w:t>ذا سرٌّ إلهيٌّ لا تُذيعوه للناس، لا تعلّموا الناس معالم دينكم، ارضوا لهم ما رضي الله لهم من الضلال</w:t>
      </w:r>
      <w:r w:rsidR="00404958" w:rsidRPr="006456E3">
        <w:rPr>
          <w:rFonts w:ascii="Lotus Linotype" w:hAnsi="Lotus Linotype" w:cs="Lotus Linotype" w:hint="cs"/>
          <w:sz w:val="28"/>
          <w:szCs w:val="28"/>
          <w:rtl/>
          <w:lang w:bidi="ar-LB"/>
        </w:rPr>
        <w:t>.</w:t>
      </w:r>
    </w:p>
    <w:p w:rsidR="000D01AF" w:rsidRDefault="006456E3" w:rsidP="006456E3">
      <w:pPr>
        <w:pStyle w:val="ListParagraph"/>
        <w:ind w:left="99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p>
    <w:p w:rsidR="000D01AF" w:rsidRPr="000D01AF" w:rsidRDefault="006456E3" w:rsidP="000D01AF">
      <w:pPr>
        <w:jc w:val="both"/>
        <w:rPr>
          <w:rFonts w:ascii="Lotus Linotype" w:hAnsi="Lotus Linotype" w:cs="Lotus Linotype"/>
          <w:sz w:val="28"/>
          <w:szCs w:val="28"/>
          <w:rtl/>
          <w:lang w:bidi="ar-LB"/>
        </w:rPr>
      </w:pPr>
      <w:r w:rsidRPr="000D01AF">
        <w:rPr>
          <w:rFonts w:ascii="Lotus Linotype" w:hAnsi="Lotus Linotype" w:cs="Lotus Linotype" w:hint="cs"/>
          <w:sz w:val="28"/>
          <w:szCs w:val="28"/>
          <w:rtl/>
          <w:lang w:bidi="ar-LB"/>
        </w:rPr>
        <w:t xml:space="preserve">  </w:t>
      </w:r>
      <w:r w:rsidR="000D01AF">
        <w:rPr>
          <w:rFonts w:ascii="Lotus Linotype" w:hAnsi="Lotus Linotype" w:cs="Lotus Linotype" w:hint="cs"/>
          <w:sz w:val="28"/>
          <w:szCs w:val="28"/>
          <w:rtl/>
          <w:lang w:bidi="ar-LB"/>
        </w:rPr>
        <w:t xml:space="preserve">     </w:t>
      </w:r>
      <w:r w:rsidR="00404958" w:rsidRPr="000D01AF">
        <w:rPr>
          <w:rFonts w:ascii="Lotus Linotype" w:hAnsi="Lotus Linotype" w:cs="Lotus Linotype" w:hint="cs"/>
          <w:b/>
          <w:bCs/>
          <w:color w:val="000000" w:themeColor="text1"/>
          <w:sz w:val="28"/>
          <w:szCs w:val="28"/>
          <w:rtl/>
          <w:lang w:bidi="ar-LB"/>
        </w:rPr>
        <w:t xml:space="preserve">ولكن </w:t>
      </w:r>
      <w:r w:rsidR="00C27626" w:rsidRPr="000D01AF">
        <w:rPr>
          <w:rFonts w:ascii="Lotus Linotype" w:hAnsi="Lotus Linotype" w:cs="Lotus Linotype" w:hint="cs"/>
          <w:b/>
          <w:bCs/>
          <w:color w:val="000000" w:themeColor="text1"/>
          <w:sz w:val="28"/>
          <w:szCs w:val="28"/>
          <w:rtl/>
          <w:lang w:bidi="ar-LB"/>
        </w:rPr>
        <w:t>حكم هذه المسألة</w:t>
      </w:r>
      <w:r w:rsidRPr="000D01AF">
        <w:rPr>
          <w:rFonts w:ascii="Lotus Linotype" w:hAnsi="Lotus Linotype" w:cs="Lotus Linotype" w:hint="cs"/>
          <w:color w:val="538135" w:themeColor="accent6" w:themeShade="BF"/>
          <w:sz w:val="28"/>
          <w:szCs w:val="28"/>
          <w:rtl/>
          <w:lang w:bidi="ar-LB"/>
        </w:rPr>
        <w:t>:</w:t>
      </w:r>
      <w:r w:rsidR="00C27626" w:rsidRPr="000D01AF">
        <w:rPr>
          <w:rFonts w:ascii="Lotus Linotype" w:hAnsi="Lotus Linotype" w:cs="Lotus Linotype" w:hint="cs"/>
          <w:color w:val="538135" w:themeColor="accent6" w:themeShade="BF"/>
          <w:sz w:val="28"/>
          <w:szCs w:val="28"/>
          <w:rtl/>
          <w:lang w:bidi="ar-LB"/>
        </w:rPr>
        <w:t xml:space="preserve"> </w:t>
      </w:r>
    </w:p>
    <w:p w:rsidR="000D01AF" w:rsidRDefault="00C27626" w:rsidP="000D01AF">
      <w:pPr>
        <w:pStyle w:val="ListParagraph"/>
        <w:numPr>
          <w:ilvl w:val="0"/>
          <w:numId w:val="8"/>
        </w:numPr>
        <w:jc w:val="both"/>
        <w:rPr>
          <w:rFonts w:ascii="Lotus Linotype" w:hAnsi="Lotus Linotype" w:cs="Lotus Linotype"/>
          <w:sz w:val="28"/>
          <w:szCs w:val="28"/>
          <w:lang w:bidi="ar-LB"/>
        </w:rPr>
      </w:pPr>
      <w:r w:rsidRPr="006456E3">
        <w:rPr>
          <w:rFonts w:ascii="Lotus Linotype" w:hAnsi="Lotus Linotype" w:cs="Lotus Linotype" w:hint="cs"/>
          <w:sz w:val="28"/>
          <w:szCs w:val="28"/>
          <w:rtl/>
          <w:lang w:bidi="ar-LB"/>
        </w:rPr>
        <w:t xml:space="preserve">أنّها إن كان الدم حيضٍ هذا الدم فلتتقِ الله ولتمسك عن الصلاة </w:t>
      </w:r>
    </w:p>
    <w:p w:rsidR="000D01AF" w:rsidRDefault="00C27626" w:rsidP="000D01AF">
      <w:pPr>
        <w:pStyle w:val="ListParagraph"/>
        <w:numPr>
          <w:ilvl w:val="0"/>
          <w:numId w:val="8"/>
        </w:numPr>
        <w:jc w:val="both"/>
        <w:rPr>
          <w:rFonts w:ascii="Lotus Linotype" w:hAnsi="Lotus Linotype" w:cs="Lotus Linotype"/>
          <w:sz w:val="28"/>
          <w:szCs w:val="28"/>
          <w:lang w:bidi="ar-LB"/>
        </w:rPr>
      </w:pPr>
      <w:r w:rsidRPr="006456E3">
        <w:rPr>
          <w:rFonts w:ascii="Lotus Linotype" w:hAnsi="Lotus Linotype" w:cs="Lotus Linotype" w:hint="cs"/>
          <w:sz w:val="28"/>
          <w:szCs w:val="28"/>
          <w:rtl/>
          <w:lang w:bidi="ar-LB"/>
        </w:rPr>
        <w:t>إن كان دم عذرةٍ فلتتق الله ولتصلِ</w:t>
      </w:r>
    </w:p>
    <w:p w:rsidR="00404958" w:rsidRPr="006456E3" w:rsidRDefault="00C27626" w:rsidP="000D01AF">
      <w:pPr>
        <w:pStyle w:val="ListParagraph"/>
        <w:ind w:left="1080"/>
        <w:jc w:val="both"/>
        <w:rPr>
          <w:rFonts w:ascii="Lotus Linotype" w:hAnsi="Lotus Linotype" w:cs="Lotus Linotype"/>
          <w:sz w:val="28"/>
          <w:szCs w:val="28"/>
          <w:rtl/>
          <w:lang w:bidi="ar-LB"/>
        </w:rPr>
      </w:pPr>
      <w:r w:rsidRPr="006456E3">
        <w:rPr>
          <w:rFonts w:ascii="Lotus Linotype" w:hAnsi="Lotus Linotype" w:cs="Lotus Linotype" w:hint="cs"/>
          <w:sz w:val="28"/>
          <w:szCs w:val="28"/>
          <w:rtl/>
          <w:lang w:bidi="ar-LB"/>
        </w:rPr>
        <w:t xml:space="preserve"> ثم بيّن الإمام علامة دم الحيض ودم العذر</w:t>
      </w:r>
      <w:r w:rsidR="006456E3">
        <w:rPr>
          <w:rFonts w:ascii="Lotus Linotype" w:hAnsi="Lotus Linotype" w:cs="Lotus Linotype" w:hint="cs"/>
          <w:sz w:val="28"/>
          <w:szCs w:val="28"/>
          <w:rtl/>
          <w:lang w:bidi="ar-LB"/>
        </w:rPr>
        <w:t>ة</w:t>
      </w:r>
      <w:r w:rsidRPr="006456E3">
        <w:rPr>
          <w:rFonts w:ascii="Lotus Linotype" w:hAnsi="Lotus Linotype" w:cs="Lotus Linotype" w:hint="cs"/>
          <w:sz w:val="28"/>
          <w:szCs w:val="28"/>
          <w:rtl/>
          <w:lang w:bidi="ar-LB"/>
        </w:rPr>
        <w:t xml:space="preserve"> فراجعوا الرواية.</w:t>
      </w:r>
    </w:p>
    <w:p w:rsidR="00C27626" w:rsidRDefault="00C27626" w:rsidP="006E2FF9">
      <w:pPr>
        <w:pStyle w:val="ListParagraph"/>
        <w:ind w:left="0"/>
        <w:jc w:val="both"/>
        <w:rPr>
          <w:rFonts w:ascii="Lotus Linotype" w:hAnsi="Lotus Linotype" w:cs="Lotus Linotype"/>
          <w:sz w:val="28"/>
          <w:szCs w:val="28"/>
          <w:rtl/>
          <w:lang w:bidi="ar-LB"/>
        </w:rPr>
      </w:pPr>
    </w:p>
    <w:p w:rsidR="006456E3" w:rsidRPr="00C44B66" w:rsidRDefault="006456E3" w:rsidP="00C44B66">
      <w:pPr>
        <w:pStyle w:val="ListParagraph"/>
        <w:ind w:left="0"/>
        <w:jc w:val="center"/>
        <w:rPr>
          <w:rFonts w:ascii="Lotus Linotype" w:hAnsi="Lotus Linotype" w:cs="Lotus Linotype"/>
          <w:sz w:val="32"/>
          <w:szCs w:val="32"/>
          <w:rtl/>
          <w:lang w:bidi="ar-LB"/>
        </w:rPr>
      </w:pPr>
      <w:r w:rsidRPr="000D01AF">
        <w:rPr>
          <w:rFonts w:ascii="Lotus Linotype" w:hAnsi="Lotus Linotype" w:cs="Lotus Linotype" w:hint="cs"/>
          <w:sz w:val="32"/>
          <w:szCs w:val="32"/>
          <w:rtl/>
          <w:lang w:bidi="ar-LB"/>
        </w:rPr>
        <w:t>[</w:t>
      </w:r>
      <w:r w:rsidRPr="000D01AF">
        <w:rPr>
          <w:rFonts w:ascii="Lotus Linotype" w:hAnsi="Lotus Linotype" w:cs="Lotus Linotype" w:hint="cs"/>
          <w:b/>
          <w:bCs/>
          <w:color w:val="FF0000"/>
          <w:sz w:val="32"/>
          <w:szCs w:val="32"/>
          <w:rtl/>
          <w:lang w:bidi="ar-LB"/>
        </w:rPr>
        <w:t>الصوم في العيدين</w:t>
      </w:r>
      <w:r w:rsidRPr="000D01AF">
        <w:rPr>
          <w:rFonts w:ascii="Lotus Linotype" w:hAnsi="Lotus Linotype" w:cs="Lotus Linotype" w:hint="cs"/>
          <w:sz w:val="32"/>
          <w:szCs w:val="32"/>
          <w:rtl/>
          <w:lang w:bidi="ar-LB"/>
        </w:rPr>
        <w:t>]</w:t>
      </w:r>
    </w:p>
    <w:p w:rsidR="00C27626" w:rsidRDefault="00C27626" w:rsidP="006E2FF9">
      <w:pPr>
        <w:pStyle w:val="ListParagraph"/>
        <w:ind w:left="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بالنسبة إلى الصوم في العيدين: </w:t>
      </w:r>
    </w:p>
    <w:p w:rsidR="006456E3" w:rsidRDefault="00C27626" w:rsidP="006456E3">
      <w:pPr>
        <w:pStyle w:val="ListParagraph"/>
        <w:numPr>
          <w:ilvl w:val="0"/>
          <w:numId w:val="11"/>
        </w:numPr>
        <w:jc w:val="both"/>
        <w:rPr>
          <w:rFonts w:ascii="Lotus Linotype" w:hAnsi="Lotus Linotype" w:cs="Lotus Linotype"/>
          <w:sz w:val="28"/>
          <w:szCs w:val="28"/>
          <w:lang w:bidi="ar-LB"/>
        </w:rPr>
      </w:pPr>
      <w:r w:rsidRPr="006456E3">
        <w:rPr>
          <w:rFonts w:ascii="Lotus Linotype" w:hAnsi="Lotus Linotype" w:cs="Lotus Linotype" w:hint="cs"/>
          <w:b/>
          <w:bCs/>
          <w:sz w:val="28"/>
          <w:szCs w:val="28"/>
          <w:rtl/>
          <w:lang w:bidi="ar-LB"/>
        </w:rPr>
        <w:t>المشهور</w:t>
      </w:r>
      <w:r>
        <w:rPr>
          <w:rFonts w:ascii="Lotus Linotype" w:hAnsi="Lotus Linotype" w:cs="Lotus Linotype" w:hint="cs"/>
          <w:sz w:val="28"/>
          <w:szCs w:val="28"/>
          <w:rtl/>
          <w:lang w:bidi="ar-LB"/>
        </w:rPr>
        <w:t xml:space="preserve"> أنّه هذا الصوم </w:t>
      </w:r>
      <w:r w:rsidRPr="000D01AF">
        <w:rPr>
          <w:rFonts w:ascii="Lotus Linotype" w:hAnsi="Lotus Linotype" w:cs="Lotus Linotype" w:hint="cs"/>
          <w:b/>
          <w:bCs/>
          <w:color w:val="FF0000"/>
          <w:sz w:val="28"/>
          <w:szCs w:val="28"/>
          <w:rtl/>
          <w:lang w:bidi="ar-LB"/>
        </w:rPr>
        <w:t>حرام تشريعي</w:t>
      </w:r>
      <w:r>
        <w:rPr>
          <w:rFonts w:ascii="Lotus Linotype" w:hAnsi="Lotus Linotype" w:cs="Lotus Linotype" w:hint="cs"/>
          <w:sz w:val="28"/>
          <w:szCs w:val="28"/>
          <w:rtl/>
          <w:lang w:bidi="ar-LB"/>
        </w:rPr>
        <w:t>، وهكذا يقول السيد الخوئي</w:t>
      </w:r>
      <w:r w:rsidR="006456E3">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والسيد السيستاني</w:t>
      </w:r>
      <w:r w:rsidR="006456E3">
        <w:rPr>
          <w:rFonts w:ascii="Lotus Linotype" w:hAnsi="Lotus Linotype" w:cs="Lotus Linotype" w:hint="cs"/>
          <w:sz w:val="28"/>
          <w:szCs w:val="28"/>
          <w:rtl/>
          <w:lang w:bidi="ar-LB"/>
        </w:rPr>
        <w:t xml:space="preserve"> </w:t>
      </w:r>
      <w:r w:rsidR="006456E3">
        <w:rPr>
          <w:rFonts w:ascii="Lotus Linotype" w:hAnsi="Lotus Linotype" w:cs="Taher" w:hint="cs"/>
          <w:sz w:val="28"/>
          <w:szCs w:val="28"/>
          <w:rtl/>
          <w:lang w:bidi="ar-LB"/>
        </w:rPr>
        <w:t>'</w:t>
      </w:r>
      <w:r w:rsidR="006456E3">
        <w:rPr>
          <w:rFonts w:ascii="Lotus Linotype" w:hAnsi="Lotus Linotype" w:cs="Lotus Linotype" w:hint="cs"/>
          <w:sz w:val="28"/>
          <w:szCs w:val="28"/>
          <w:rtl/>
          <w:lang w:bidi="ar-LB"/>
        </w:rPr>
        <w:t xml:space="preserve"> أنّه حرام تشريعي.</w:t>
      </w:r>
    </w:p>
    <w:p w:rsidR="006456E3" w:rsidRDefault="006456E3" w:rsidP="00253FC7">
      <w:pPr>
        <w:pStyle w:val="ListParagraph"/>
        <w:ind w:left="60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C27626">
        <w:rPr>
          <w:rFonts w:ascii="Lotus Linotype" w:hAnsi="Lotus Linotype" w:cs="Lotus Linotype" w:hint="cs"/>
          <w:sz w:val="28"/>
          <w:szCs w:val="28"/>
          <w:rtl/>
          <w:lang w:bidi="ar-LB"/>
        </w:rPr>
        <w:t xml:space="preserve"> إذا حرام تشريعي فلماذا تسافر؟</w:t>
      </w:r>
      <w:r w:rsidR="00C53AC1">
        <w:rPr>
          <w:rFonts w:ascii="Lotus Linotype" w:hAnsi="Lotus Linotype" w:cs="Lotus Linotype" w:hint="cs"/>
          <w:sz w:val="28"/>
          <w:szCs w:val="28"/>
          <w:rtl/>
          <w:lang w:bidi="ar-LB"/>
        </w:rPr>
        <w:t xml:space="preserve"> أعلنت</w:t>
      </w:r>
      <w:r w:rsidR="006555CE">
        <w:rPr>
          <w:rFonts w:ascii="Lotus Linotype" w:hAnsi="Lotus Linotype" w:cs="Lotus Linotype" w:hint="cs"/>
          <w:sz w:val="28"/>
          <w:szCs w:val="28"/>
          <w:rtl/>
          <w:lang w:bidi="ar-LB"/>
        </w:rPr>
        <w:t xml:space="preserve"> جماعةٌ أنّ هذا يوم العيد وأعلن</w:t>
      </w:r>
      <w:r w:rsidR="00C53AC1">
        <w:rPr>
          <w:rFonts w:ascii="Lotus Linotype" w:hAnsi="Lotus Linotype" w:cs="Lotus Linotype" w:hint="cs"/>
          <w:sz w:val="28"/>
          <w:szCs w:val="28"/>
          <w:rtl/>
          <w:lang w:bidi="ar-LB"/>
        </w:rPr>
        <w:t xml:space="preserve"> جماعة آخرون أنّ هذا آخر شهر رمضان، لماذا تُتعب روحك؟ ابق</w:t>
      </w:r>
      <w:r w:rsidR="006555CE">
        <w:rPr>
          <w:rFonts w:ascii="Lotus Linotype" w:hAnsi="Lotus Linotype" w:cs="Lotus Linotype" w:hint="cs"/>
          <w:sz w:val="28"/>
          <w:szCs w:val="28"/>
          <w:rtl/>
          <w:lang w:bidi="ar-LB"/>
        </w:rPr>
        <w:t>َ</w:t>
      </w:r>
      <w:r w:rsidR="00C53AC1">
        <w:rPr>
          <w:rFonts w:ascii="Lotus Linotype" w:hAnsi="Lotus Linotype" w:cs="Lotus Linotype" w:hint="cs"/>
          <w:sz w:val="28"/>
          <w:szCs w:val="28"/>
          <w:rtl/>
          <w:lang w:bidi="ar-LB"/>
        </w:rPr>
        <w:t xml:space="preserve"> هنا وصُم بنية الاحتياط</w:t>
      </w:r>
      <w:r w:rsidR="002802A0">
        <w:rPr>
          <w:rFonts w:ascii="Lotus Linotype" w:hAnsi="Lotus Linotype" w:cs="Lotus Linotype" w:hint="cs"/>
          <w:sz w:val="28"/>
          <w:szCs w:val="28"/>
          <w:rtl/>
          <w:lang w:bidi="ar-LB"/>
        </w:rPr>
        <w:t>؛ على رأي السيد الخوئي</w:t>
      </w:r>
      <w:r>
        <w:rPr>
          <w:rFonts w:ascii="Lotus Linotype" w:hAnsi="Lotus Linotype" w:cs="Lotus Linotype" w:hint="cs"/>
          <w:sz w:val="28"/>
          <w:szCs w:val="28"/>
          <w:rtl/>
          <w:lang w:bidi="ar-LB"/>
        </w:rPr>
        <w:t xml:space="preserve"> </w:t>
      </w:r>
      <w:r w:rsidR="002802A0">
        <w:rPr>
          <w:rFonts w:ascii="Lotus Linotype" w:hAnsi="Lotus Linotype" w:cs="Lotus Linotype" w:hint="cs"/>
          <w:sz w:val="28"/>
          <w:szCs w:val="28"/>
          <w:rtl/>
          <w:lang w:bidi="ar-LB"/>
        </w:rPr>
        <w:t>والسيد السيستاني</w:t>
      </w:r>
      <w:r>
        <w:rPr>
          <w:rFonts w:ascii="Lotus Linotype" w:hAnsi="Lotus Linotype" w:cs="Taher" w:hint="cs"/>
          <w:sz w:val="28"/>
          <w:szCs w:val="28"/>
          <w:rtl/>
          <w:lang w:bidi="ar-LB"/>
        </w:rPr>
        <w:t>'</w:t>
      </w:r>
      <w:r w:rsidR="002802A0">
        <w:rPr>
          <w:rFonts w:ascii="Lotus Linotype" w:hAnsi="Lotus Linotype" w:cs="Lotus Linotype" w:hint="cs"/>
          <w:sz w:val="28"/>
          <w:szCs w:val="28"/>
          <w:rtl/>
          <w:lang w:bidi="ar-LB"/>
        </w:rPr>
        <w:t xml:space="preserve"> حرمة صوم يوم العيد حرمة تشريعيّة</w:t>
      </w:r>
      <w:r>
        <w:rPr>
          <w:rFonts w:ascii="Lotus Linotype" w:hAnsi="Lotus Linotype" w:cs="Lotus Linotype" w:hint="cs"/>
          <w:sz w:val="28"/>
          <w:szCs w:val="28"/>
          <w:rtl/>
          <w:lang w:bidi="ar-LB"/>
        </w:rPr>
        <w:t>.</w:t>
      </w:r>
    </w:p>
    <w:p w:rsidR="006456E3" w:rsidRDefault="002802A0" w:rsidP="006456E3">
      <w:pPr>
        <w:pStyle w:val="ListParagraph"/>
        <w:numPr>
          <w:ilvl w:val="0"/>
          <w:numId w:val="11"/>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ولكن السيد الصدر</w:t>
      </w:r>
      <w:r w:rsidR="006456E3">
        <w:rPr>
          <w:rFonts w:ascii="Lotus Linotype" w:hAnsi="Lotus Linotype" w:cs="Lotus Linotype" w:hint="cs"/>
          <w:sz w:val="28"/>
          <w:szCs w:val="28"/>
          <w:rtl/>
          <w:lang w:bidi="ar-LB"/>
        </w:rPr>
        <w:t xml:space="preserve"> </w:t>
      </w:r>
      <w:r w:rsidR="00DE1A59">
        <w:rPr>
          <w:rFonts w:ascii="Lotus Linotype" w:hAnsi="Lotus Linotype" w:cs="Taher" w:hint="cs"/>
          <w:sz w:val="28"/>
          <w:szCs w:val="28"/>
          <w:rtl/>
          <w:lang w:bidi="ar-LB"/>
        </w:rPr>
        <w:t>قدس سره</w:t>
      </w:r>
      <w:r w:rsidR="006456E3">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ذكر أنّ صوم يوم العيد </w:t>
      </w:r>
      <w:r w:rsidRPr="000D01AF">
        <w:rPr>
          <w:rFonts w:ascii="Lotus Linotype" w:hAnsi="Lotus Linotype" w:cs="Lotus Linotype" w:hint="cs"/>
          <w:b/>
          <w:bCs/>
          <w:color w:val="FF0000"/>
          <w:sz w:val="28"/>
          <w:szCs w:val="28"/>
          <w:rtl/>
          <w:lang w:bidi="ar-LB"/>
        </w:rPr>
        <w:t xml:space="preserve">حرام ذاتي </w:t>
      </w:r>
      <w:r>
        <w:rPr>
          <w:rFonts w:ascii="Lotus Linotype" w:hAnsi="Lotus Linotype" w:cs="Lotus Linotype" w:hint="cs"/>
          <w:sz w:val="28"/>
          <w:szCs w:val="28"/>
          <w:rtl/>
          <w:lang w:bidi="ar-LB"/>
        </w:rPr>
        <w:t>وهكذا السيد الزنجاني</w:t>
      </w:r>
      <w:r w:rsidR="006456E3">
        <w:rPr>
          <w:rFonts w:ascii="Lotus Linotype" w:hAnsi="Lotus Linotype" w:cs="Lotus Linotype" w:hint="cs"/>
          <w:sz w:val="28"/>
          <w:szCs w:val="28"/>
          <w:rtl/>
          <w:lang w:bidi="ar-LB"/>
        </w:rPr>
        <w:t xml:space="preserve"> </w:t>
      </w:r>
      <w:r w:rsidR="006456E3">
        <w:rPr>
          <w:rFonts w:ascii="Lotus Linotype" w:hAnsi="Lotus Linotype" w:cs="Taher" w:hint="cs"/>
          <w:sz w:val="28"/>
          <w:szCs w:val="28"/>
          <w:rtl/>
          <w:lang w:bidi="ar-LB"/>
        </w:rPr>
        <w:t>'</w:t>
      </w:r>
      <w:r w:rsidR="006456E3">
        <w:rPr>
          <w:rFonts w:ascii="Lotus Linotype" w:hAnsi="Lotus Linotype" w:cs="Lotus Linotype" w:hint="cs"/>
          <w:sz w:val="28"/>
          <w:szCs w:val="28"/>
          <w:rtl/>
          <w:lang w:bidi="ar-LB"/>
        </w:rPr>
        <w:t xml:space="preserve"> على اختلافٍ بينهما:</w:t>
      </w:r>
    </w:p>
    <w:p w:rsidR="006456E3" w:rsidRDefault="002802A0" w:rsidP="00253FC7">
      <w:pPr>
        <w:pStyle w:val="ListParagraph"/>
        <w:numPr>
          <w:ilvl w:val="0"/>
          <w:numId w:val="8"/>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السيد الصدر</w:t>
      </w:r>
      <w:r w:rsidR="006456E3">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يقول: نفس الإمساك من  طلوع الفجر إلى غروب الليل </w:t>
      </w:r>
      <w:r w:rsidR="006456E3">
        <w:rPr>
          <w:rFonts w:ascii="Lotus Linotype" w:hAnsi="Lotus Linotype" w:cs="Lotus Linotype" w:hint="cs"/>
          <w:sz w:val="28"/>
          <w:szCs w:val="28"/>
          <w:rtl/>
          <w:lang w:bidi="ar-LB"/>
        </w:rPr>
        <w:t>حرام ذاتي ولو من دون قصد القربة.</w:t>
      </w:r>
    </w:p>
    <w:p w:rsidR="006456E3" w:rsidRDefault="002802A0" w:rsidP="006456E3">
      <w:pPr>
        <w:pStyle w:val="ListParagraph"/>
        <w:numPr>
          <w:ilvl w:val="0"/>
          <w:numId w:val="8"/>
        </w:num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السيد الزنجاني</w:t>
      </w:r>
      <w:r w:rsidR="006456E3">
        <w:rPr>
          <w:rFonts w:ascii="Lotus Linotype" w:hAnsi="Lotus Linotype" w:cs="Lotus Linotype" w:hint="cs"/>
          <w:sz w:val="28"/>
          <w:szCs w:val="28"/>
          <w:rtl/>
          <w:lang w:bidi="ar-LB"/>
        </w:rPr>
        <w:t xml:space="preserve"> </w:t>
      </w:r>
      <w:r w:rsidR="006456E3">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يقول: لا، صوم يوم العيد بقصد القربة ولو احتياطاً حرام ذات</w:t>
      </w:r>
      <w:r w:rsidR="00AA5532">
        <w:rPr>
          <w:rFonts w:ascii="Lotus Linotype" w:hAnsi="Lotus Linotype" w:cs="Lotus Linotype" w:hint="cs"/>
          <w:sz w:val="28"/>
          <w:szCs w:val="28"/>
          <w:rtl/>
          <w:lang w:bidi="ar-LB"/>
        </w:rPr>
        <w:t>ي، لا مجرد الإمساك بدون قصد القربة.</w:t>
      </w:r>
    </w:p>
    <w:p w:rsidR="006456E3" w:rsidRDefault="00AA5532" w:rsidP="003C740A">
      <w:pPr>
        <w:jc w:val="both"/>
        <w:rPr>
          <w:rFonts w:ascii="Lotus Linotype" w:hAnsi="Lotus Linotype" w:cs="Lotus Linotype"/>
          <w:sz w:val="28"/>
          <w:szCs w:val="28"/>
          <w:rtl/>
          <w:lang w:bidi="ar-LB"/>
        </w:rPr>
      </w:pPr>
      <w:r w:rsidRPr="006555CE">
        <w:rPr>
          <w:rFonts w:ascii="Lotus Linotype" w:hAnsi="Lotus Linotype" w:cs="Lotus Linotype" w:hint="cs"/>
          <w:b/>
          <w:bCs/>
          <w:color w:val="1F4E79" w:themeColor="accent1" w:themeShade="80"/>
          <w:sz w:val="28"/>
          <w:szCs w:val="28"/>
          <w:rtl/>
          <w:lang w:bidi="ar-LB"/>
        </w:rPr>
        <w:t>ما هو مستندهما في الحكم بالحرمة الذاتيّة لصوم  يوم العيد</w:t>
      </w:r>
      <w:r w:rsidRPr="006555CE">
        <w:rPr>
          <w:rFonts w:ascii="Lotus Linotype" w:hAnsi="Lotus Linotype" w:cs="Lotus Linotype" w:hint="cs"/>
          <w:color w:val="1F4E79" w:themeColor="accent1" w:themeShade="80"/>
          <w:sz w:val="28"/>
          <w:szCs w:val="28"/>
          <w:rtl/>
          <w:lang w:bidi="ar-LB"/>
        </w:rPr>
        <w:t>؟</w:t>
      </w:r>
    </w:p>
    <w:p w:rsidR="006555CE" w:rsidRPr="006555CE" w:rsidRDefault="006456E3" w:rsidP="006555CE">
      <w:pPr>
        <w:pStyle w:val="ListParagraph"/>
        <w:numPr>
          <w:ilvl w:val="0"/>
          <w:numId w:val="12"/>
        </w:numPr>
        <w:jc w:val="both"/>
        <w:rPr>
          <w:rFonts w:ascii="Lotus Linotype" w:hAnsi="Lotus Linotype" w:cs="Lotus Linotype"/>
          <w:sz w:val="28"/>
          <w:szCs w:val="28"/>
          <w:rtl/>
          <w:lang w:bidi="ar-LB"/>
        </w:rPr>
      </w:pPr>
      <w:r w:rsidRPr="006555CE">
        <w:rPr>
          <w:rFonts w:ascii="Lotus Linotype" w:hAnsi="Lotus Linotype" w:cs="Lotus Linotype" w:hint="cs"/>
          <w:b/>
          <w:bCs/>
          <w:sz w:val="28"/>
          <w:szCs w:val="28"/>
          <w:rtl/>
          <w:lang w:bidi="ar-LB"/>
        </w:rPr>
        <w:t xml:space="preserve"> </w:t>
      </w:r>
      <w:r w:rsidR="00AA5532" w:rsidRPr="006555CE">
        <w:rPr>
          <w:rFonts w:ascii="Lotus Linotype" w:hAnsi="Lotus Linotype" w:cs="Lotus Linotype" w:hint="cs"/>
          <w:sz w:val="28"/>
          <w:szCs w:val="28"/>
          <w:rtl/>
          <w:lang w:bidi="ar-LB"/>
        </w:rPr>
        <w:t>قد يكون مستندهما</w:t>
      </w:r>
      <w:r w:rsidR="006555CE" w:rsidRPr="006555CE">
        <w:rPr>
          <w:rFonts w:ascii="Lotus Linotype" w:hAnsi="Lotus Linotype" w:cs="Lotus Linotype" w:hint="cs"/>
          <w:sz w:val="28"/>
          <w:szCs w:val="28"/>
          <w:rtl/>
          <w:lang w:bidi="ar-LB"/>
        </w:rPr>
        <w:t>:</w:t>
      </w:r>
      <w:r w:rsidR="00AA5532" w:rsidRPr="006555CE">
        <w:rPr>
          <w:rFonts w:ascii="Lotus Linotype" w:hAnsi="Lotus Linotype" w:cs="Lotus Linotype" w:hint="cs"/>
          <w:sz w:val="28"/>
          <w:szCs w:val="28"/>
          <w:rtl/>
          <w:lang w:bidi="ar-LB"/>
        </w:rPr>
        <w:t xml:space="preserve"> ما ورد في بعض الروايات أنّ صوم العيدين حرام</w:t>
      </w:r>
      <w:r w:rsidR="006555CE" w:rsidRPr="006555CE">
        <w:rPr>
          <w:rFonts w:ascii="Lotus Linotype" w:hAnsi="Lotus Linotype" w:cs="Lotus Linotype" w:hint="cs"/>
          <w:sz w:val="28"/>
          <w:szCs w:val="28"/>
          <w:rtl/>
          <w:lang w:bidi="ar-LB"/>
        </w:rPr>
        <w:t>.</w:t>
      </w:r>
    </w:p>
    <w:p w:rsidR="00AA5532" w:rsidRDefault="006555CE" w:rsidP="006555CE">
      <w:pPr>
        <w:ind w:left="360"/>
        <w:jc w:val="both"/>
        <w:rPr>
          <w:rFonts w:ascii="Lotus Linotype" w:hAnsi="Lotus Linotype" w:cs="Lotus Linotype"/>
          <w:sz w:val="28"/>
          <w:szCs w:val="28"/>
          <w:rtl/>
          <w:lang w:bidi="ar-LB"/>
        </w:rPr>
      </w:pPr>
      <w:r w:rsidRPr="006555CE">
        <w:rPr>
          <w:rFonts w:ascii="Lotus Linotype" w:hAnsi="Lotus Linotype" w:cs="Lotus Linotype" w:hint="cs"/>
          <w:b/>
          <w:bCs/>
          <w:sz w:val="28"/>
          <w:szCs w:val="28"/>
          <w:rtl/>
          <w:lang w:bidi="ar-LB"/>
        </w:rPr>
        <w:lastRenderedPageBreak/>
        <w:t xml:space="preserve">     ولكن الجواب عنه:</w:t>
      </w:r>
      <w:r w:rsidR="000D2037">
        <w:rPr>
          <w:rFonts w:ascii="Lotus Linotype" w:hAnsi="Lotus Linotype" w:cs="Lotus Linotype" w:hint="cs"/>
          <w:sz w:val="28"/>
          <w:szCs w:val="28"/>
          <w:rtl/>
          <w:lang w:bidi="ar-LB"/>
        </w:rPr>
        <w:t xml:space="preserve"> أنّه لا يظه</w:t>
      </w:r>
      <w:r>
        <w:rPr>
          <w:rFonts w:ascii="Lotus Linotype" w:hAnsi="Lotus Linotype" w:cs="Lotus Linotype" w:hint="cs"/>
          <w:sz w:val="28"/>
          <w:szCs w:val="28"/>
          <w:rtl/>
          <w:lang w:bidi="ar-LB"/>
        </w:rPr>
        <w:t>ر منه أكثر من الحرمة التشريعيّة وإلا فقد ورد في الصوم في السفر أنّه معصيّةٌ، ولا ينبغي الإشكال في أنّ الصوم في السفر حرام تشريعي وليس حرام ذاتي؛ ولأجل ذلك الإنسان إذا لا يعرف حكمه في السفر يجمع بين أداء الصوم وقضاءه.</w:t>
      </w:r>
    </w:p>
    <w:p w:rsidR="008C3E90" w:rsidRDefault="006555CE" w:rsidP="006555CE">
      <w:pPr>
        <w:pStyle w:val="ListParagraph"/>
        <w:numPr>
          <w:ilvl w:val="0"/>
          <w:numId w:val="12"/>
        </w:numPr>
        <w:jc w:val="both"/>
        <w:rPr>
          <w:rFonts w:ascii="Lotus Linotype" w:hAnsi="Lotus Linotype" w:cs="Lotus Linotype"/>
          <w:sz w:val="28"/>
          <w:szCs w:val="28"/>
          <w:lang w:bidi="ar-LB"/>
        </w:rPr>
      </w:pPr>
      <w:r w:rsidRPr="006555CE">
        <w:rPr>
          <w:rFonts w:ascii="Lotus Linotype" w:hAnsi="Lotus Linotype" w:cs="Lotus Linotype" w:hint="cs"/>
          <w:sz w:val="28"/>
          <w:szCs w:val="28"/>
          <w:rtl/>
          <w:lang w:bidi="ar-LB"/>
        </w:rPr>
        <w:t>وقد يكون مستندهما في</w:t>
      </w:r>
      <w:r>
        <w:rPr>
          <w:rFonts w:ascii="Lotus Linotype" w:hAnsi="Lotus Linotype" w:cs="Lotus Linotype" w:hint="cs"/>
          <w:sz w:val="28"/>
          <w:szCs w:val="28"/>
          <w:rtl/>
          <w:lang w:bidi="ar-LB"/>
        </w:rPr>
        <w:t xml:space="preserve"> </w:t>
      </w:r>
      <w:r w:rsidR="002108A1">
        <w:rPr>
          <w:rFonts w:ascii="Lotus Linotype" w:hAnsi="Lotus Linotype" w:cs="Lotus Linotype" w:hint="cs"/>
          <w:sz w:val="28"/>
          <w:szCs w:val="28"/>
          <w:rtl/>
          <w:lang w:bidi="ar-LB"/>
        </w:rPr>
        <w:t>الحكم بالحرمة الذاتيّة لصوم يوم العيد رواية معتبرة</w:t>
      </w:r>
      <w:r w:rsidR="008C3E90">
        <w:rPr>
          <w:rFonts w:ascii="Lotus Linotype" w:hAnsi="Lotus Linotype" w:cs="Lotus Linotype" w:hint="cs"/>
          <w:sz w:val="28"/>
          <w:szCs w:val="28"/>
          <w:rtl/>
          <w:lang w:bidi="ar-LB"/>
        </w:rPr>
        <w:t xml:space="preserve">: </w:t>
      </w:r>
    </w:p>
    <w:p w:rsidR="004F37A0" w:rsidRDefault="004F37A0" w:rsidP="004F37A0">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C3E90">
        <w:rPr>
          <w:rFonts w:ascii="Lotus Linotype" w:hAnsi="Lotus Linotype" w:cs="Lotus Linotype" w:hint="cs"/>
          <w:sz w:val="28"/>
          <w:szCs w:val="28"/>
          <w:rtl/>
          <w:lang w:bidi="ar-LB"/>
        </w:rPr>
        <w:t xml:space="preserve">معتبرة حنان </w:t>
      </w:r>
      <w:r>
        <w:rPr>
          <w:rFonts w:ascii="Lotus Linotype" w:hAnsi="Lotus Linotype" w:cs="Lotus Linotype" w:hint="cs"/>
          <w:sz w:val="28"/>
          <w:szCs w:val="28"/>
          <w:rtl/>
          <w:lang w:bidi="ar-LB"/>
        </w:rPr>
        <w:t>بن سدير</w:t>
      </w:r>
      <w:r w:rsidR="008C3E90">
        <w:rPr>
          <w:rFonts w:ascii="Lotus Linotype" w:hAnsi="Lotus Linotype" w:cs="Lotus Linotype" w:hint="cs"/>
          <w:sz w:val="28"/>
          <w:szCs w:val="28"/>
          <w:rtl/>
          <w:lang w:bidi="ar-LB"/>
        </w:rPr>
        <w:t xml:space="preserve"> عن أبيه: -أبوه سدير بن حكيم؛ لم يرد في حقه توثيق خاص عدا أنّه من رجال تفسير القمّي وعدّه ابن شهرآشوب في المناقب من خواص أصحاب الصادق </w:t>
      </w:r>
      <w:r w:rsidR="006C05DD">
        <w:rPr>
          <w:rFonts w:ascii="Lotus Linotype" w:hAnsi="Lotus Linotype" w:cs="Taher" w:hint="cs"/>
          <w:sz w:val="28"/>
          <w:szCs w:val="28"/>
          <w:rtl/>
          <w:lang w:bidi="ar-LB"/>
        </w:rPr>
        <w:t>علیه السلام</w:t>
      </w:r>
      <w:r w:rsidR="008C3E90">
        <w:rPr>
          <w:rFonts w:ascii="Lotus Linotype" w:hAnsi="Lotus Linotype" w:cs="Lotus Linotype" w:hint="cs"/>
          <w:sz w:val="28"/>
          <w:szCs w:val="28"/>
          <w:rtl/>
          <w:lang w:bidi="ar-LB"/>
        </w:rPr>
        <w:t xml:space="preserve"> والعامّة مع أنّهم يقولون </w:t>
      </w:r>
      <w:r w:rsidR="00C44B66">
        <w:rPr>
          <w:rFonts w:ascii="Lotus Linotype" w:hAnsi="Lotus Linotype" w:cs="Lotus Linotype" w:hint="cs"/>
          <w:sz w:val="28"/>
          <w:szCs w:val="28"/>
          <w:rtl/>
          <w:lang w:bidi="ar-LB"/>
        </w:rPr>
        <w:t>ب</w:t>
      </w:r>
      <w:r w:rsidR="008C3E90">
        <w:rPr>
          <w:rFonts w:ascii="Lotus Linotype" w:hAnsi="Lotus Linotype" w:cs="Lotus Linotype" w:hint="cs"/>
          <w:sz w:val="28"/>
          <w:szCs w:val="28"/>
          <w:rtl/>
          <w:lang w:bidi="ar-LB"/>
        </w:rPr>
        <w:t>أنّه كان مفرطاً في التشيّع وثّقوه، والفضل ما شهدت به الأعداء-</w:t>
      </w:r>
      <w:r w:rsidR="00A122B5">
        <w:rPr>
          <w:rFonts w:ascii="Lotus Linotype" w:hAnsi="Lotus Linotype" w:cs="Lotus Linotype" w:hint="cs"/>
          <w:sz w:val="28"/>
          <w:szCs w:val="28"/>
          <w:rtl/>
          <w:lang w:bidi="ar-LB"/>
        </w:rPr>
        <w:t xml:space="preserve"> </w:t>
      </w:r>
      <w:r w:rsidR="00E24B4B">
        <w:rPr>
          <w:rFonts w:ascii="Lotus Linotype" w:hAnsi="Lotus Linotype" w:cs="Lotus Linotype" w:hint="cs"/>
          <w:sz w:val="28"/>
          <w:szCs w:val="28"/>
          <w:rtl/>
          <w:lang w:bidi="ar-LB"/>
        </w:rPr>
        <w:t>عن أبي جعفر</w:t>
      </w:r>
      <w:r w:rsidR="006C05DD">
        <w:rPr>
          <w:rFonts w:ascii="Lotus Linotype" w:hAnsi="Lotus Linotype" w:cs="Taher" w:hint="cs"/>
          <w:sz w:val="28"/>
          <w:szCs w:val="28"/>
          <w:rtl/>
          <w:lang w:bidi="ar-LB"/>
        </w:rPr>
        <w:t>علیه السلام</w:t>
      </w:r>
      <w:r w:rsidR="00E24B4B">
        <w:rPr>
          <w:rFonts w:ascii="Lotus Linotype" w:hAnsi="Lotus Linotype" w:cs="Lotus Linotype" w:hint="cs"/>
          <w:sz w:val="28"/>
          <w:szCs w:val="28"/>
          <w:rtl/>
          <w:lang w:bidi="ar-LB"/>
        </w:rPr>
        <w:t>قال:</w:t>
      </w:r>
    </w:p>
    <w:p w:rsidR="004F37A0" w:rsidRDefault="004F37A0" w:rsidP="004F37A0">
      <w:pPr>
        <w:pStyle w:val="ListParagraph"/>
        <w:ind w:left="360"/>
        <w:jc w:val="both"/>
        <w:rPr>
          <w:rFonts w:ascii="Times New Roman" w:hAnsi="Times New Roman" w:cs="Times New Roman"/>
          <w:sz w:val="28"/>
          <w:szCs w:val="28"/>
          <w:rtl/>
          <w:lang w:bidi="ar-LB"/>
        </w:rPr>
      </w:pPr>
      <w:r>
        <w:rPr>
          <w:rFonts w:ascii="Lotus Linotype" w:hAnsi="Lotus Linotype" w:cs="Lotus Linotype" w:hint="cs"/>
          <w:sz w:val="28"/>
          <w:szCs w:val="28"/>
          <w:rtl/>
          <w:lang w:bidi="ar-LB"/>
        </w:rPr>
        <w:t xml:space="preserve">      </w:t>
      </w:r>
      <w:r w:rsidRPr="004F37A0">
        <w:rPr>
          <w:rFonts w:ascii="Lotus Linotype" w:hAnsi="Lotus Linotype" w:cs="Lotus Linotype"/>
          <w:sz w:val="28"/>
          <w:szCs w:val="28"/>
          <w:rtl/>
          <w:lang w:bidi="ar-LB"/>
        </w:rPr>
        <w:t>"</w:t>
      </w:r>
      <w:r w:rsidRPr="004F37A0">
        <w:rPr>
          <w:rFonts w:ascii="Lotus Linotype" w:hAnsi="Lotus Linotype" w:cs="Lotus Linotype" w:hint="cs"/>
          <w:color w:val="538135" w:themeColor="accent6" w:themeShade="BF"/>
          <w:sz w:val="28"/>
          <w:szCs w:val="28"/>
          <w:rtl/>
          <w:lang w:bidi="ar-LB"/>
        </w:rPr>
        <w:t>سَأَلْتُهُ</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عَنْ</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صَوْمِ</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عَرَفَةَ:</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فَقُلْتُ</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جُعِلْتُ</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فِدَاكَ</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إِنَّهُمْ</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يَزْعُمُونَ</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أَنَّهُ</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يَعْدِلُ</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صِيَامَ</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سَنَةٍ</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 xml:space="preserve">قَالَ </w:t>
      </w:r>
      <w:r w:rsidR="006C05DD">
        <w:rPr>
          <w:rFonts w:ascii="Lotus Linotype" w:hAnsi="Lotus Linotype" w:cs="Taher" w:hint="cs"/>
          <w:color w:val="538135" w:themeColor="accent6" w:themeShade="BF"/>
          <w:sz w:val="28"/>
          <w:szCs w:val="28"/>
          <w:rtl/>
          <w:lang w:bidi="ar-LB"/>
        </w:rPr>
        <w:t>علیه السلام</w:t>
      </w:r>
      <w:r w:rsidRPr="004F37A0">
        <w:rPr>
          <w:rFonts w:ascii="Lotus Linotype" w:hAnsi="Lotus Linotype" w:cs="Lotus Linotype" w:hint="cs"/>
          <w:color w:val="538135" w:themeColor="accent6" w:themeShade="BF"/>
          <w:sz w:val="28"/>
          <w:szCs w:val="28"/>
          <w:rtl/>
          <w:lang w:bidi="ar-LB"/>
        </w:rPr>
        <w:t>:</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كَانَ</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أَبِي</w:t>
      </w:r>
      <w:r w:rsidRPr="004F37A0">
        <w:rPr>
          <w:rFonts w:ascii="Lotus Linotype" w:hAnsi="Lotus Linotype" w:cs="Lotus Linotype"/>
          <w:color w:val="538135" w:themeColor="accent6" w:themeShade="BF"/>
          <w:sz w:val="28"/>
          <w:szCs w:val="28"/>
          <w:rtl/>
          <w:lang w:bidi="ar-LB"/>
        </w:rPr>
        <w:t xml:space="preserve"> </w:t>
      </w:r>
      <w:r w:rsidR="006C05DD">
        <w:rPr>
          <w:rFonts w:ascii="Lotus Linotype" w:hAnsi="Lotus Linotype" w:cs="Taher" w:hint="cs"/>
          <w:color w:val="538135" w:themeColor="accent6" w:themeShade="BF"/>
          <w:sz w:val="28"/>
          <w:szCs w:val="28"/>
          <w:rtl/>
          <w:lang w:bidi="ar-LB"/>
        </w:rPr>
        <w:t>علیه السلام</w:t>
      </w:r>
      <w:r w:rsidRPr="004F37A0">
        <w:rPr>
          <w:rFonts w:ascii="Lotus Linotype" w:hAnsi="Lotus Linotype" w:cs="Lotus Linotype" w:hint="cs"/>
          <w:color w:val="538135" w:themeColor="accent6" w:themeShade="BF"/>
          <w:sz w:val="28"/>
          <w:szCs w:val="28"/>
          <w:rtl/>
          <w:lang w:bidi="ar-LB"/>
        </w:rPr>
        <w:t xml:space="preserve"> لَا</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يَصُومُهُ،</w:t>
      </w:r>
      <w:r w:rsidRPr="004F37A0">
        <w:rPr>
          <w:rFonts w:hint="cs"/>
          <w:color w:val="538135" w:themeColor="accent6" w:themeShade="BF"/>
          <w:rtl/>
        </w:rPr>
        <w:t xml:space="preserve"> </w:t>
      </w:r>
      <w:r w:rsidRPr="004F37A0">
        <w:rPr>
          <w:rFonts w:ascii="Lotus Linotype" w:hAnsi="Lotus Linotype" w:cs="Lotus Linotype" w:hint="cs"/>
          <w:color w:val="538135" w:themeColor="accent6" w:themeShade="BF"/>
          <w:sz w:val="28"/>
          <w:szCs w:val="28"/>
          <w:rtl/>
          <w:lang w:bidi="ar-LB"/>
        </w:rPr>
        <w:t>قُلْتُ</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وَ</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لِمَ</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ذَاكَ</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جُعِلْتُ</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فِدَاكَ؟</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 xml:space="preserve">قَالَ </w:t>
      </w:r>
      <w:r w:rsidR="006C05DD">
        <w:rPr>
          <w:rFonts w:ascii="Lotus Linotype" w:hAnsi="Lotus Linotype" w:cs="Taher" w:hint="cs"/>
          <w:color w:val="538135" w:themeColor="accent6" w:themeShade="BF"/>
          <w:sz w:val="28"/>
          <w:szCs w:val="28"/>
          <w:rtl/>
          <w:lang w:bidi="ar-LB"/>
        </w:rPr>
        <w:t>علیه السلام</w:t>
      </w:r>
      <w:r w:rsidRPr="004F37A0">
        <w:rPr>
          <w:rFonts w:ascii="Lotus Linotype" w:hAnsi="Lotus Linotype" w:cs="Lotus Linotype" w:hint="cs"/>
          <w:color w:val="538135" w:themeColor="accent6" w:themeShade="BF"/>
          <w:sz w:val="28"/>
          <w:szCs w:val="28"/>
          <w:rtl/>
          <w:lang w:bidi="ar-LB"/>
        </w:rPr>
        <w:t>:</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يَوْمُ</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عَرَفَةَ</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يَوْمُ</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دُعَاءٍ</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وَ</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مَسْأَلَةٍ</w:t>
      </w:r>
      <w:r w:rsidRPr="004F37A0">
        <w:rPr>
          <w:rFonts w:ascii="Lotus Linotype" w:hAnsi="Lotus Linotype" w:cs="Lotus Linotype"/>
          <w:color w:val="538135" w:themeColor="accent6" w:themeShade="BF"/>
          <w:sz w:val="28"/>
          <w:szCs w:val="28"/>
          <w:rtl/>
          <w:lang w:bidi="ar-LB"/>
        </w:rPr>
        <w:t xml:space="preserve"> </w:t>
      </w:r>
      <w:r w:rsidR="00C44B66">
        <w:rPr>
          <w:rFonts w:ascii="Lotus Linotype" w:hAnsi="Lotus Linotype" w:cs="Lotus Linotype" w:hint="cs"/>
          <w:color w:val="538135" w:themeColor="accent6" w:themeShade="BF"/>
          <w:sz w:val="28"/>
          <w:szCs w:val="28"/>
          <w:rtl/>
          <w:lang w:bidi="ar-LB"/>
        </w:rPr>
        <w:t>و</w:t>
      </w:r>
      <w:r w:rsidRPr="004F37A0">
        <w:rPr>
          <w:rFonts w:ascii="Lotus Linotype" w:hAnsi="Lotus Linotype" w:cs="Lotus Linotype" w:hint="cs"/>
          <w:color w:val="538135" w:themeColor="accent6" w:themeShade="BF"/>
          <w:sz w:val="28"/>
          <w:szCs w:val="28"/>
          <w:rtl/>
          <w:lang w:bidi="ar-LB"/>
        </w:rPr>
        <w:t>أَتَخَوَّفُ أَنْ</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يُضْعِفَنِي</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عَنِ</w:t>
      </w:r>
      <w:r w:rsidRPr="004F37A0">
        <w:rPr>
          <w:rFonts w:ascii="Lotus Linotype" w:hAnsi="Lotus Linotype" w:cs="Lotus Linotype"/>
          <w:color w:val="538135" w:themeColor="accent6" w:themeShade="BF"/>
          <w:sz w:val="28"/>
          <w:szCs w:val="28"/>
          <w:rtl/>
          <w:lang w:bidi="ar-LB"/>
        </w:rPr>
        <w:t xml:space="preserve"> </w:t>
      </w:r>
      <w:r w:rsidRPr="004F37A0">
        <w:rPr>
          <w:rFonts w:ascii="Lotus Linotype" w:hAnsi="Lotus Linotype" w:cs="Lotus Linotype" w:hint="cs"/>
          <w:color w:val="538135" w:themeColor="accent6" w:themeShade="BF"/>
          <w:sz w:val="28"/>
          <w:szCs w:val="28"/>
          <w:rtl/>
          <w:lang w:bidi="ar-LB"/>
        </w:rPr>
        <w:t xml:space="preserve">الدُّعَاءِ </w:t>
      </w:r>
      <w:r w:rsidRPr="004F37A0">
        <w:rPr>
          <w:rFonts w:ascii="Lotus Linotype" w:hAnsi="Lotus Linotype" w:cs="Lotus Linotype"/>
          <w:color w:val="538135" w:themeColor="accent6" w:themeShade="BF"/>
          <w:sz w:val="28"/>
          <w:szCs w:val="28"/>
          <w:rtl/>
        </w:rPr>
        <w:t xml:space="preserve">وَ أَكْرَهُ أَنْ أَصُومَهُ </w:t>
      </w:r>
      <w:r w:rsidR="00C44B66">
        <w:rPr>
          <w:rFonts w:ascii="Lotus Linotype" w:hAnsi="Lotus Linotype" w:cs="Lotus Linotype" w:hint="cs"/>
          <w:color w:val="538135" w:themeColor="accent6" w:themeShade="BF"/>
          <w:sz w:val="28"/>
          <w:szCs w:val="28"/>
          <w:rtl/>
        </w:rPr>
        <w:t>و</w:t>
      </w:r>
      <w:r w:rsidRPr="004F37A0">
        <w:rPr>
          <w:rFonts w:ascii="Lotus Linotype" w:hAnsi="Lotus Linotype" w:cs="Lotus Linotype"/>
          <w:color w:val="538135" w:themeColor="accent6" w:themeShade="BF"/>
          <w:sz w:val="28"/>
          <w:szCs w:val="28"/>
          <w:rtl/>
        </w:rPr>
        <w:t>أَتَخَوَّفُ أَنْ يَكُونَ يَوْمُ عَرَفَةَ يَوْمَ أَضْحًى وَ لَيْسَ بِيَوْمِ صَوْمٍ‏</w:t>
      </w:r>
      <w:r w:rsidRPr="004F37A0">
        <w:rPr>
          <w:rFonts w:ascii="Lotus Linotype" w:hAnsi="Lotus Linotype" w:cs="Lotus Linotype" w:hint="cs"/>
          <w:color w:val="538135" w:themeColor="accent6" w:themeShade="BF"/>
          <w:sz w:val="28"/>
          <w:szCs w:val="28"/>
          <w:rtl/>
        </w:rPr>
        <w:t xml:space="preserve"> </w:t>
      </w:r>
      <w:r>
        <w:rPr>
          <w:rFonts w:ascii="Lotus Linotype" w:hAnsi="Lotus Linotype" w:cs="Lotus Linotype" w:hint="cs"/>
          <w:sz w:val="28"/>
          <w:szCs w:val="28"/>
          <w:rtl/>
        </w:rPr>
        <w:t>".</w:t>
      </w:r>
    </w:p>
    <w:p w:rsidR="00C44B66" w:rsidRDefault="00C44B66" w:rsidP="004F37A0">
      <w:pPr>
        <w:pStyle w:val="ListParagraph"/>
        <w:ind w:left="360"/>
        <w:jc w:val="both"/>
        <w:rPr>
          <w:rFonts w:ascii="Lotus Linotype" w:hAnsi="Lotus Linotype" w:cs="Lotus Linotype"/>
          <w:sz w:val="28"/>
          <w:szCs w:val="28"/>
          <w:rtl/>
          <w:lang w:bidi="ar-LB"/>
        </w:rPr>
      </w:pPr>
      <w:r>
        <w:rPr>
          <w:rFonts w:ascii="Times New Roman" w:hAnsi="Times New Roman" w:cs="Times New Roman" w:hint="cs"/>
          <w:sz w:val="28"/>
          <w:szCs w:val="28"/>
          <w:rtl/>
          <w:lang w:bidi="ar-LB"/>
        </w:rPr>
        <w:t xml:space="preserve">   </w:t>
      </w:r>
      <w:r w:rsidR="00E24B4B" w:rsidRPr="004F37A0">
        <w:rPr>
          <w:rFonts w:ascii="Lotus Linotype" w:hAnsi="Lotus Linotype" w:cs="Lotus Linotype" w:hint="cs"/>
          <w:sz w:val="28"/>
          <w:szCs w:val="28"/>
          <w:rtl/>
          <w:lang w:bidi="ar-LB"/>
        </w:rPr>
        <w:t xml:space="preserve">أتخوف </w:t>
      </w:r>
      <w:r>
        <w:rPr>
          <w:rFonts w:ascii="Lotus Linotype" w:hAnsi="Lotus Linotype" w:cs="Lotus Linotype" w:hint="cs"/>
          <w:sz w:val="28"/>
          <w:szCs w:val="28"/>
          <w:rtl/>
          <w:lang w:bidi="ar-LB"/>
        </w:rPr>
        <w:t xml:space="preserve">أصوم يوم عرفة فيصادف يوم </w:t>
      </w:r>
      <w:r w:rsidR="00E24B4B" w:rsidRPr="004F37A0">
        <w:rPr>
          <w:rFonts w:ascii="Lotus Linotype" w:hAnsi="Lotus Linotype" w:cs="Lotus Linotype" w:hint="cs"/>
          <w:sz w:val="28"/>
          <w:szCs w:val="28"/>
          <w:rtl/>
          <w:lang w:bidi="ar-LB"/>
        </w:rPr>
        <w:t xml:space="preserve">عيد الأضحى، لماذا ؟ </w:t>
      </w:r>
    </w:p>
    <w:p w:rsidR="006555CE" w:rsidRPr="004F37A0" w:rsidRDefault="00C44B66" w:rsidP="004F37A0">
      <w:pPr>
        <w:pStyle w:val="ListParagraph"/>
        <w:ind w:left="360"/>
        <w:jc w:val="both"/>
        <w:rPr>
          <w:rFonts w:ascii="Lotus Linotype" w:hAnsi="Lotus Linotype" w:cs="Lotus Linotype"/>
          <w:sz w:val="28"/>
          <w:szCs w:val="28"/>
          <w:rtl/>
        </w:rPr>
      </w:pPr>
      <w:r>
        <w:rPr>
          <w:rFonts w:ascii="Lotus Linotype" w:hAnsi="Lotus Linotype" w:cs="Lotus Linotype" w:hint="cs"/>
          <w:sz w:val="28"/>
          <w:szCs w:val="28"/>
          <w:rtl/>
          <w:lang w:bidi="ar-LB"/>
        </w:rPr>
        <w:t xml:space="preserve">     </w:t>
      </w:r>
      <w:r w:rsidR="00E24B4B" w:rsidRPr="004F37A0">
        <w:rPr>
          <w:rFonts w:ascii="Lotus Linotype" w:hAnsi="Lotus Linotype" w:cs="Lotus Linotype" w:hint="cs"/>
          <w:sz w:val="28"/>
          <w:szCs w:val="28"/>
          <w:rtl/>
          <w:lang w:bidi="ar-LB"/>
        </w:rPr>
        <w:t xml:space="preserve">لأنّه أول شهر ذي الحجة قد يكون لم تتم رؤية الهلال فحكموا بأنّ أول ذي الحجة يوم التالي وليس ذاك اليوم، ليس يوم الشك بل </w:t>
      </w:r>
      <w:r>
        <w:rPr>
          <w:rFonts w:ascii="Lotus Linotype" w:hAnsi="Lotus Linotype" w:cs="Lotus Linotype" w:hint="cs"/>
          <w:sz w:val="28"/>
          <w:szCs w:val="28"/>
          <w:rtl/>
          <w:lang w:bidi="ar-LB"/>
        </w:rPr>
        <w:t xml:space="preserve">اليوم </w:t>
      </w:r>
      <w:r w:rsidR="00E24B4B" w:rsidRPr="004F37A0">
        <w:rPr>
          <w:rFonts w:ascii="Lotus Linotype" w:hAnsi="Lotus Linotype" w:cs="Lotus Linotype" w:hint="cs"/>
          <w:sz w:val="28"/>
          <w:szCs w:val="28"/>
          <w:rtl/>
          <w:lang w:bidi="ar-LB"/>
        </w:rPr>
        <w:t xml:space="preserve">الذي بعده ولكن في الواقع </w:t>
      </w:r>
      <w:r w:rsidR="00A02B60" w:rsidRPr="004F37A0">
        <w:rPr>
          <w:rFonts w:ascii="Lotus Linotype" w:hAnsi="Lotus Linotype" w:cs="Lotus Linotype" w:hint="cs"/>
          <w:sz w:val="28"/>
          <w:szCs w:val="28"/>
          <w:rtl/>
          <w:lang w:bidi="ar-LB"/>
        </w:rPr>
        <w:t>اليوم الذي حكموا أنّه أول ذي الحجة كان ثاني ذي الحجة فيصير يوم عرفة يوم عيد الأضحى، أتخوف أن أصوم يوم عرفة فيصادف يوم أضحى.</w:t>
      </w:r>
    </w:p>
    <w:p w:rsidR="00C44B66" w:rsidRPr="00C44B66" w:rsidRDefault="000D01AF" w:rsidP="00C44B66">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02B60">
        <w:rPr>
          <w:rFonts w:ascii="Lotus Linotype" w:hAnsi="Lotus Linotype" w:cs="Lotus Linotype" w:hint="cs"/>
          <w:sz w:val="28"/>
          <w:szCs w:val="28"/>
          <w:rtl/>
          <w:lang w:bidi="ar-LB"/>
        </w:rPr>
        <w:t>هذا الخوف يقال أنّه ليس إلّا خوفاً من حرامٍ ذاتيٍّ وإلا لو كان حرام تشريعي هو لم يُشرّع.</w:t>
      </w:r>
    </w:p>
    <w:p w:rsidR="00A02B60" w:rsidRDefault="00A02B60" w:rsidP="00C44B66">
      <w:pPr>
        <w:pStyle w:val="ListParagraph"/>
        <w:ind w:left="360"/>
        <w:jc w:val="both"/>
        <w:rPr>
          <w:rFonts w:ascii="Lotus Linotype" w:hAnsi="Lotus Linotype" w:cs="Lotus Linotype"/>
          <w:sz w:val="28"/>
          <w:szCs w:val="28"/>
          <w:rtl/>
          <w:lang w:bidi="ar-LB"/>
        </w:rPr>
      </w:pPr>
      <w:r w:rsidRPr="004F37A0">
        <w:rPr>
          <w:rFonts w:ascii="Lotus Linotype" w:hAnsi="Lotus Linotype" w:cs="Lotus Linotype" w:hint="cs"/>
          <w:b/>
          <w:bCs/>
          <w:color w:val="FF0000"/>
          <w:sz w:val="28"/>
          <w:szCs w:val="28"/>
          <w:rtl/>
          <w:lang w:bidi="ar-LB"/>
        </w:rPr>
        <w:t>أنا أقول:</w:t>
      </w:r>
      <w:r w:rsidRPr="004F37A0">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هذه المعتبرة أيضاً لا تدلّ على الحرمة الذاتيّة لصوم يوم العيد؛ أتخوف لأجل أنّه يذهب تعبي سدىً، أصوم أتحمل الجوع أتحمل العطش </w:t>
      </w:r>
      <w:r w:rsidR="00771079">
        <w:rPr>
          <w:rFonts w:ascii="Lotus Linotype" w:hAnsi="Lotus Linotype" w:cs="Lotus Linotype" w:hint="cs"/>
          <w:sz w:val="28"/>
          <w:szCs w:val="28"/>
          <w:rtl/>
          <w:lang w:bidi="ar-LB"/>
        </w:rPr>
        <w:t xml:space="preserve">في الأيام الحارّة في المناطق الحارّة ثم ينكشف أنّه كان يوم أضحى ذهب عملي سدىً، لعلّه كان منشأ خوفه </w:t>
      </w:r>
      <w:r w:rsidR="006C05DD">
        <w:rPr>
          <w:rFonts w:ascii="Lotus Linotype" w:hAnsi="Lotus Linotype" w:cs="Taher" w:hint="cs"/>
          <w:sz w:val="28"/>
          <w:szCs w:val="28"/>
          <w:rtl/>
          <w:lang w:bidi="ar-LB"/>
        </w:rPr>
        <w:t>علیه السلام</w:t>
      </w:r>
      <w:r w:rsidR="00771079">
        <w:rPr>
          <w:rFonts w:ascii="Lotus Linotype" w:hAnsi="Lotus Linotype" w:cs="Lotus Linotype" w:hint="cs"/>
          <w:sz w:val="28"/>
          <w:szCs w:val="28"/>
          <w:rtl/>
          <w:lang w:bidi="ar-LB"/>
        </w:rPr>
        <w:t xml:space="preserve"> هذا المطلب لا أنّه يخاف من وقوع حرام وإلّا فالإمام </w:t>
      </w:r>
      <w:r w:rsidR="006C05DD">
        <w:rPr>
          <w:rFonts w:ascii="Lotus Linotype" w:hAnsi="Lotus Linotype" w:cs="Taher" w:hint="cs"/>
          <w:sz w:val="28"/>
          <w:szCs w:val="28"/>
          <w:rtl/>
          <w:lang w:bidi="ar-LB"/>
        </w:rPr>
        <w:t>علیه السلام</w:t>
      </w:r>
      <w:r w:rsidR="00771079">
        <w:rPr>
          <w:rFonts w:ascii="Lotus Linotype" w:hAnsi="Lotus Linotype" w:cs="Lotus Linotype" w:hint="cs"/>
          <w:sz w:val="28"/>
          <w:szCs w:val="28"/>
          <w:rtl/>
          <w:lang w:bidi="ar-LB"/>
        </w:rPr>
        <w:t xml:space="preserve"> كان يذهب إلى السوق ويشتري اللحم المشكوك التذكية ولا يخاف أنّه يأكل لحماً غير مذّكى، فكيف هنا خاف أن يصادف صومه يوم أضحى وهو حرام ذاتي، قد يكون </w:t>
      </w:r>
      <w:r w:rsidR="00C44B66">
        <w:rPr>
          <w:rFonts w:ascii="Lotus Linotype" w:hAnsi="Lotus Linotype" w:cs="Lotus Linotype" w:hint="cs"/>
          <w:sz w:val="28"/>
          <w:szCs w:val="28"/>
          <w:rtl/>
          <w:lang w:bidi="ar-LB"/>
        </w:rPr>
        <w:t>حرام ذاتي</w:t>
      </w:r>
      <w:r w:rsidR="00771079">
        <w:rPr>
          <w:rFonts w:ascii="Lotus Linotype" w:hAnsi="Lotus Linotype" w:cs="Lotus Linotype" w:hint="cs"/>
          <w:sz w:val="28"/>
          <w:szCs w:val="28"/>
          <w:rtl/>
          <w:lang w:bidi="ar-LB"/>
        </w:rPr>
        <w:t xml:space="preserve"> مثل ما تأكل لحماً تشكُّ أنّه مذّكى تشتريه من السوق وتأكله.</w:t>
      </w:r>
    </w:p>
    <w:p w:rsidR="00771079" w:rsidRDefault="00C44B66" w:rsidP="00253FC7">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771079" w:rsidRPr="00C44B66">
        <w:rPr>
          <w:rFonts w:ascii="Lotus Linotype" w:hAnsi="Lotus Linotype" w:cs="Lotus Linotype" w:hint="cs"/>
          <w:b/>
          <w:bCs/>
          <w:sz w:val="28"/>
          <w:szCs w:val="28"/>
          <w:rtl/>
          <w:lang w:bidi="ar-LB"/>
        </w:rPr>
        <w:t>أحتمل</w:t>
      </w:r>
      <w:r>
        <w:rPr>
          <w:rFonts w:ascii="Lotus Linotype" w:hAnsi="Lotus Linotype" w:cs="Lotus Linotype" w:hint="cs"/>
          <w:sz w:val="28"/>
          <w:szCs w:val="28"/>
          <w:rtl/>
          <w:lang w:bidi="ar-LB"/>
        </w:rPr>
        <w:t>:</w:t>
      </w:r>
      <w:r w:rsidR="00771079">
        <w:rPr>
          <w:rFonts w:ascii="Lotus Linotype" w:hAnsi="Lotus Linotype" w:cs="Lotus Linotype" w:hint="cs"/>
          <w:sz w:val="28"/>
          <w:szCs w:val="28"/>
          <w:rtl/>
          <w:lang w:bidi="ar-LB"/>
        </w:rPr>
        <w:t xml:space="preserve"> أنّ الخوف هنا لأجل أنّه يخاف أن يذهب عمله سدىً ولأجل ذلك لا يبعد تماميّة ما ذكره السيد الخوئي</w:t>
      </w:r>
      <w:r>
        <w:rPr>
          <w:rFonts w:ascii="Lotus Linotype" w:hAnsi="Lotus Linotype" w:cs="Lotus Linotype" w:hint="cs"/>
          <w:sz w:val="28"/>
          <w:szCs w:val="28"/>
          <w:rtl/>
          <w:lang w:bidi="ar-LB"/>
        </w:rPr>
        <w:t xml:space="preserve"> </w:t>
      </w:r>
      <w:bookmarkStart w:id="0" w:name="_GoBack"/>
      <w:bookmarkEnd w:id="0"/>
      <w:r w:rsidR="00771079">
        <w:rPr>
          <w:rFonts w:ascii="Lotus Linotype" w:hAnsi="Lotus Linotype" w:cs="Lotus Linotype" w:hint="cs"/>
          <w:sz w:val="28"/>
          <w:szCs w:val="28"/>
          <w:rtl/>
          <w:lang w:bidi="ar-LB"/>
        </w:rPr>
        <w:t>والسيد السيستاني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771079">
        <w:rPr>
          <w:rFonts w:ascii="Lotus Linotype" w:hAnsi="Lotus Linotype" w:cs="Lotus Linotype" w:hint="cs"/>
          <w:sz w:val="28"/>
          <w:szCs w:val="28"/>
          <w:rtl/>
          <w:lang w:bidi="ar-LB"/>
        </w:rPr>
        <w:t xml:space="preserve"> من الحرمة التشريعيّة لصوم يوم العيد.</w:t>
      </w:r>
    </w:p>
    <w:p w:rsidR="00C44B66" w:rsidRDefault="00C44B66" w:rsidP="00C44B66">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71079">
        <w:rPr>
          <w:rFonts w:ascii="Lotus Linotype" w:hAnsi="Lotus Linotype" w:cs="Lotus Linotype" w:hint="cs"/>
          <w:sz w:val="28"/>
          <w:szCs w:val="28"/>
          <w:rtl/>
          <w:lang w:bidi="ar-LB"/>
        </w:rPr>
        <w:t xml:space="preserve">وكيف كان، </w:t>
      </w:r>
      <w:r w:rsidR="00771079" w:rsidRPr="00C44B66">
        <w:rPr>
          <w:rFonts w:ascii="Lotus Linotype" w:hAnsi="Lotus Linotype" w:cs="Lotus Linotype" w:hint="cs"/>
          <w:color w:val="0070C0"/>
          <w:sz w:val="28"/>
          <w:szCs w:val="28"/>
          <w:rtl/>
          <w:lang w:bidi="ar-LB"/>
        </w:rPr>
        <w:t xml:space="preserve">محل البحث </w:t>
      </w:r>
      <w:r w:rsidR="00771079">
        <w:rPr>
          <w:rFonts w:ascii="Lotus Linotype" w:hAnsi="Lotus Linotype" w:cs="Lotus Linotype" w:hint="cs"/>
          <w:sz w:val="28"/>
          <w:szCs w:val="28"/>
          <w:rtl/>
          <w:lang w:bidi="ar-LB"/>
        </w:rPr>
        <w:t xml:space="preserve">في اقتضاء النهي عن العبادة والمعاملة للفساد </w:t>
      </w:r>
      <w:r w:rsidR="00771079" w:rsidRPr="00C44B66">
        <w:rPr>
          <w:rFonts w:ascii="Lotus Linotype" w:hAnsi="Lotus Linotype" w:cs="Lotus Linotype" w:hint="cs"/>
          <w:b/>
          <w:bCs/>
          <w:color w:val="0070C0"/>
          <w:sz w:val="28"/>
          <w:szCs w:val="28"/>
          <w:rtl/>
          <w:lang w:bidi="ar-LB"/>
        </w:rPr>
        <w:t>النهي التكليفي لا النهي الظاهر في الإرشاد إلى الفساد</w:t>
      </w:r>
      <w:r w:rsidR="00771079">
        <w:rPr>
          <w:rFonts w:ascii="Lotus Linotype" w:hAnsi="Lotus Linotype" w:cs="Lotus Linotype" w:hint="cs"/>
          <w:sz w:val="28"/>
          <w:szCs w:val="28"/>
          <w:rtl/>
          <w:lang w:bidi="ar-LB"/>
        </w:rPr>
        <w:t>؛ فإنّه إرشادٌ إل</w:t>
      </w:r>
      <w:r w:rsidR="00A83B24">
        <w:rPr>
          <w:rFonts w:ascii="Lotus Linotype" w:hAnsi="Lotus Linotype" w:cs="Lotus Linotype" w:hint="cs"/>
          <w:sz w:val="28"/>
          <w:szCs w:val="28"/>
          <w:rtl/>
          <w:lang w:bidi="ar-LB"/>
        </w:rPr>
        <w:t>ى الفساد لا أنّه مقتضِ</w:t>
      </w:r>
      <w:r>
        <w:rPr>
          <w:rFonts w:ascii="Lotus Linotype" w:hAnsi="Lotus Linotype" w:cs="Lotus Linotype" w:hint="cs"/>
          <w:sz w:val="28"/>
          <w:szCs w:val="28"/>
          <w:rtl/>
          <w:lang w:bidi="ar-LB"/>
        </w:rPr>
        <w:t xml:space="preserve"> للفساد، </w:t>
      </w:r>
      <w:r w:rsidR="00771079" w:rsidRPr="00C44B66">
        <w:rPr>
          <w:rFonts w:ascii="Lotus Linotype" w:hAnsi="Lotus Linotype" w:cs="Lotus Linotype" w:hint="cs"/>
          <w:sz w:val="28"/>
          <w:szCs w:val="28"/>
          <w:rtl/>
          <w:lang w:bidi="ar-LB"/>
        </w:rPr>
        <w:t>وبقية الكلام في الليلة القادمة إن شاء الله</w:t>
      </w:r>
      <w:r>
        <w:rPr>
          <w:rFonts w:ascii="Lotus Linotype" w:hAnsi="Lotus Linotype" w:cs="Lotus Linotype" w:hint="cs"/>
          <w:sz w:val="28"/>
          <w:szCs w:val="28"/>
          <w:rtl/>
          <w:lang w:bidi="ar-LB"/>
        </w:rPr>
        <w:t xml:space="preserve">. </w:t>
      </w:r>
    </w:p>
    <w:p w:rsidR="00771079" w:rsidRPr="00C44B66" w:rsidRDefault="00C44B66" w:rsidP="00C44B66">
      <w:pPr>
        <w:pStyle w:val="ListParagraph"/>
        <w:ind w:left="360"/>
        <w:jc w:val="both"/>
        <w:rPr>
          <w:rFonts w:ascii="Lotus Linotype" w:hAnsi="Lotus Linotype" w:cs="Lotus Linotype"/>
          <w:b/>
          <w:bCs/>
          <w:sz w:val="28"/>
          <w:szCs w:val="28"/>
          <w:rtl/>
          <w:lang w:bidi="ar-LB"/>
        </w:rPr>
      </w:pPr>
      <w:r>
        <w:rPr>
          <w:rFonts w:ascii="Lotus Linotype" w:hAnsi="Lotus Linotype" w:cs="Lotus Linotype" w:hint="cs"/>
          <w:sz w:val="28"/>
          <w:szCs w:val="28"/>
          <w:rtl/>
          <w:lang w:bidi="ar-LB"/>
        </w:rPr>
        <w:t xml:space="preserve">                                                                                                                                                 </w:t>
      </w:r>
      <w:r w:rsidR="00771079" w:rsidRPr="00C44B66">
        <w:rPr>
          <w:rFonts w:ascii="Lotus Linotype" w:hAnsi="Lotus Linotype" w:cs="Lotus Linotype" w:hint="cs"/>
          <w:b/>
          <w:bCs/>
          <w:color w:val="385623" w:themeColor="accent6" w:themeShade="80"/>
          <w:sz w:val="28"/>
          <w:szCs w:val="28"/>
          <w:rtl/>
          <w:lang w:bidi="ar-LB"/>
        </w:rPr>
        <w:t>والحمد لله رب العالمين.</w:t>
      </w:r>
    </w:p>
    <w:p w:rsidR="006555CE" w:rsidRDefault="006555CE" w:rsidP="003C740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p>
    <w:p w:rsidR="008959FA" w:rsidRPr="0060267C" w:rsidRDefault="008959FA" w:rsidP="006E2FF9">
      <w:pPr>
        <w:pStyle w:val="ListParagraph"/>
        <w:ind w:left="0"/>
        <w:jc w:val="both"/>
        <w:rPr>
          <w:rFonts w:ascii="Lotus Linotype" w:hAnsi="Lotus Linotype" w:cs="Lotus Linotype"/>
          <w:sz w:val="28"/>
          <w:szCs w:val="28"/>
          <w:rtl/>
          <w:lang w:bidi="ar-LB"/>
        </w:rPr>
      </w:pPr>
    </w:p>
    <w:sectPr w:rsidR="008959FA" w:rsidRPr="0060267C" w:rsidSect="00625DDA">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17" w:rsidRDefault="00E04E17" w:rsidP="002A68B2">
      <w:pPr>
        <w:spacing w:after="0" w:line="240" w:lineRule="auto"/>
      </w:pPr>
      <w:r>
        <w:separator/>
      </w:r>
    </w:p>
  </w:endnote>
  <w:endnote w:type="continuationSeparator" w:id="0">
    <w:p w:rsidR="00E04E17" w:rsidRDefault="00E04E17" w:rsidP="002A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6904384"/>
      <w:docPartObj>
        <w:docPartGallery w:val="Page Numbers (Bottom of Page)"/>
        <w:docPartUnique/>
      </w:docPartObj>
    </w:sdtPr>
    <w:sdtEndPr/>
    <w:sdtContent>
      <w:p w:rsidR="002A68B2" w:rsidRDefault="002A68B2">
        <w:pPr>
          <w:pStyle w:val="Footer"/>
          <w:jc w:val="center"/>
        </w:pPr>
        <w:r>
          <w:rPr>
            <w:noProof/>
            <w:lang w:bidi="fa-IR"/>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59B872AE"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2A68B2" w:rsidRDefault="002A68B2">
        <w:pPr>
          <w:pStyle w:val="Footer"/>
          <w:jc w:val="center"/>
        </w:pPr>
        <w:r>
          <w:fldChar w:fldCharType="begin"/>
        </w:r>
        <w:r>
          <w:instrText xml:space="preserve"> PAGE    \* MERGEFORMAT </w:instrText>
        </w:r>
        <w:r>
          <w:fldChar w:fldCharType="separate"/>
        </w:r>
        <w:r w:rsidR="00253FC7">
          <w:rPr>
            <w:noProof/>
            <w:rtl/>
          </w:rPr>
          <w:t>6</w:t>
        </w:r>
        <w:r>
          <w:rPr>
            <w:noProof/>
          </w:rPr>
          <w:fldChar w:fldCharType="end"/>
        </w:r>
      </w:p>
    </w:sdtContent>
  </w:sdt>
  <w:p w:rsidR="002A68B2" w:rsidRDefault="002A6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17" w:rsidRDefault="00E04E17" w:rsidP="002A68B2">
      <w:pPr>
        <w:spacing w:after="0" w:line="240" w:lineRule="auto"/>
      </w:pPr>
      <w:r>
        <w:separator/>
      </w:r>
    </w:p>
  </w:footnote>
  <w:footnote w:type="continuationSeparator" w:id="0">
    <w:p w:rsidR="00E04E17" w:rsidRDefault="00E04E17" w:rsidP="002A6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B39"/>
    <w:multiLevelType w:val="hybridMultilevel"/>
    <w:tmpl w:val="30C68C40"/>
    <w:lvl w:ilvl="0" w:tplc="B8C84666">
      <w:start w:val="1"/>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BB3C23"/>
    <w:multiLevelType w:val="hybridMultilevel"/>
    <w:tmpl w:val="264C91E6"/>
    <w:lvl w:ilvl="0" w:tplc="BB30952E">
      <w:start w:val="1"/>
      <w:numFmt w:val="arabicAlpha"/>
      <w:lvlText w:val="%1."/>
      <w:lvlJc w:val="left"/>
      <w:pPr>
        <w:ind w:left="720" w:hanging="360"/>
      </w:pPr>
      <w:rPr>
        <w:rFonts w:ascii="Lotus Linotype" w:eastAsiaTheme="minorHAnsi" w:hAnsi="Lotus Linotype" w:cs="Lotus Linotype"/>
        <w:color w:val="FF0000"/>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F3FE6"/>
    <w:multiLevelType w:val="hybridMultilevel"/>
    <w:tmpl w:val="2D3A90D2"/>
    <w:lvl w:ilvl="0" w:tplc="31E22E4A">
      <w:start w:val="1"/>
      <w:numFmt w:val="arabicAlpha"/>
      <w:lvlText w:val="%1)"/>
      <w:lvlJc w:val="left"/>
      <w:pPr>
        <w:ind w:left="720" w:hanging="360"/>
      </w:pPr>
      <w:rPr>
        <w:rFonts w:ascii="Lotus Linotype" w:eastAsiaTheme="minorHAnsi" w:hAnsi="Lotus Linotype" w:cs="Lotus Linotype"/>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800B4"/>
    <w:multiLevelType w:val="hybridMultilevel"/>
    <w:tmpl w:val="815AEC1C"/>
    <w:lvl w:ilvl="0" w:tplc="785849B4">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1E4A7A"/>
    <w:multiLevelType w:val="hybridMultilevel"/>
    <w:tmpl w:val="2DE043E6"/>
    <w:lvl w:ilvl="0" w:tplc="2E6AFF5E">
      <w:start w:val="1"/>
      <w:numFmt w:val="arabicAlpha"/>
      <w:lvlText w:val="%1."/>
      <w:lvlJc w:val="left"/>
      <w:pPr>
        <w:ind w:left="720" w:hanging="360"/>
      </w:pPr>
      <w:rPr>
        <w:rFonts w:ascii="Lotus Linotype" w:eastAsiaTheme="minorHAnsi" w:hAnsi="Lotus Linotype" w:cs="Lotus Linotype"/>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40EB8"/>
    <w:multiLevelType w:val="hybridMultilevel"/>
    <w:tmpl w:val="0E041010"/>
    <w:lvl w:ilvl="0" w:tplc="8DF45C4E">
      <w:start w:val="1"/>
      <w:numFmt w:val="decimal"/>
      <w:lvlText w:val="%1."/>
      <w:lvlJc w:val="left"/>
      <w:pPr>
        <w:ind w:left="1095" w:hanging="360"/>
      </w:pPr>
      <w:rPr>
        <w:rFonts w:hint="default"/>
        <w:color w:val="FF000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nsid w:val="188F5077"/>
    <w:multiLevelType w:val="hybridMultilevel"/>
    <w:tmpl w:val="273EC04E"/>
    <w:lvl w:ilvl="0" w:tplc="1956505E">
      <w:start w:val="1"/>
      <w:numFmt w:val="decimal"/>
      <w:lvlText w:val="%1."/>
      <w:lvlJc w:val="left"/>
      <w:pPr>
        <w:ind w:left="360" w:hanging="360"/>
      </w:pPr>
      <w:rPr>
        <w:rFonts w:hint="default"/>
        <w:b w:val="0"/>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0D551A"/>
    <w:multiLevelType w:val="hybridMultilevel"/>
    <w:tmpl w:val="1EF8617A"/>
    <w:lvl w:ilvl="0" w:tplc="0024CC60">
      <w:start w:val="1"/>
      <w:numFmt w:val="arabicAlpha"/>
      <w:lvlText w:val="%1."/>
      <w:lvlJc w:val="left"/>
      <w:pPr>
        <w:ind w:left="600" w:hanging="360"/>
      </w:pPr>
      <w:rPr>
        <w:rFonts w:hint="default"/>
        <w:color w:val="FF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54E472B4"/>
    <w:multiLevelType w:val="hybridMultilevel"/>
    <w:tmpl w:val="10E8D532"/>
    <w:lvl w:ilvl="0" w:tplc="182A80AE">
      <w:start w:val="1"/>
      <w:numFmt w:val="arabicAlpha"/>
      <w:lvlText w:val="%1."/>
      <w:lvlJc w:val="left"/>
      <w:pPr>
        <w:ind w:left="1455" w:hanging="360"/>
      </w:pPr>
      <w:rPr>
        <w:rFonts w:hint="default"/>
        <w:b/>
        <w:color w:val="FF0000"/>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9">
    <w:nsid w:val="7807720D"/>
    <w:multiLevelType w:val="hybridMultilevel"/>
    <w:tmpl w:val="AA146B02"/>
    <w:lvl w:ilvl="0" w:tplc="A4A86496">
      <w:start w:val="1"/>
      <w:numFmt w:val="arabicAlpha"/>
      <w:lvlText w:val="%1-"/>
      <w:lvlJc w:val="left"/>
      <w:pPr>
        <w:ind w:left="810" w:hanging="360"/>
      </w:pPr>
      <w:rPr>
        <w:rFonts w:hint="default"/>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98A0342"/>
    <w:multiLevelType w:val="hybridMultilevel"/>
    <w:tmpl w:val="6E923814"/>
    <w:lvl w:ilvl="0" w:tplc="A622E80C">
      <w:start w:val="1"/>
      <w:numFmt w:val="arabicAlpha"/>
      <w:lvlText w:val="%1."/>
      <w:lvlJc w:val="left"/>
      <w:pPr>
        <w:ind w:left="990" w:hanging="360"/>
      </w:pPr>
      <w:rPr>
        <w:rFonts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7F9C50C5"/>
    <w:multiLevelType w:val="hybridMultilevel"/>
    <w:tmpl w:val="5F1C19F2"/>
    <w:lvl w:ilvl="0" w:tplc="B832F318">
      <w:start w:val="1"/>
      <w:numFmt w:val="arabicAlpha"/>
      <w:lvlText w:val="%1."/>
      <w:lvlJc w:val="left"/>
      <w:pPr>
        <w:ind w:left="1080" w:hanging="360"/>
      </w:pPr>
      <w:rPr>
        <w:rFonts w:ascii="Lotus Linotype" w:eastAsiaTheme="minorHAnsi" w:hAnsi="Lotus Linotype" w:cs="Lotus Linotype"/>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4"/>
  </w:num>
  <w:num w:numId="4">
    <w:abstractNumId w:val="11"/>
  </w:num>
  <w:num w:numId="5">
    <w:abstractNumId w:val="5"/>
  </w:num>
  <w:num w:numId="6">
    <w:abstractNumId w:val="1"/>
  </w:num>
  <w:num w:numId="7">
    <w:abstractNumId w:val="8"/>
  </w:num>
  <w:num w:numId="8">
    <w:abstractNumId w:val="0"/>
  </w:num>
  <w:num w:numId="9">
    <w:abstractNumId w:val="10"/>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BA"/>
    <w:rsid w:val="00041A90"/>
    <w:rsid w:val="000A4692"/>
    <w:rsid w:val="000B0114"/>
    <w:rsid w:val="000D01AF"/>
    <w:rsid w:val="000D2037"/>
    <w:rsid w:val="00150025"/>
    <w:rsid w:val="001D6841"/>
    <w:rsid w:val="00206CC3"/>
    <w:rsid w:val="002108A1"/>
    <w:rsid w:val="00253FC7"/>
    <w:rsid w:val="002802A0"/>
    <w:rsid w:val="002A68B2"/>
    <w:rsid w:val="0036184A"/>
    <w:rsid w:val="00371360"/>
    <w:rsid w:val="003C740A"/>
    <w:rsid w:val="003D3B7E"/>
    <w:rsid w:val="003E045D"/>
    <w:rsid w:val="003F3E01"/>
    <w:rsid w:val="00404958"/>
    <w:rsid w:val="004420CF"/>
    <w:rsid w:val="0048265F"/>
    <w:rsid w:val="004C0017"/>
    <w:rsid w:val="004C29D9"/>
    <w:rsid w:val="004F37A0"/>
    <w:rsid w:val="00577049"/>
    <w:rsid w:val="005B36BF"/>
    <w:rsid w:val="005B394A"/>
    <w:rsid w:val="0060267C"/>
    <w:rsid w:val="00603C21"/>
    <w:rsid w:val="00625DDA"/>
    <w:rsid w:val="006456E3"/>
    <w:rsid w:val="006555CE"/>
    <w:rsid w:val="006B0F19"/>
    <w:rsid w:val="006B316C"/>
    <w:rsid w:val="006C05DD"/>
    <w:rsid w:val="006D1537"/>
    <w:rsid w:val="006E2FF9"/>
    <w:rsid w:val="007647C6"/>
    <w:rsid w:val="00771079"/>
    <w:rsid w:val="007908DB"/>
    <w:rsid w:val="007F4181"/>
    <w:rsid w:val="0081277E"/>
    <w:rsid w:val="008304A8"/>
    <w:rsid w:val="00861772"/>
    <w:rsid w:val="008959FA"/>
    <w:rsid w:val="008B59BA"/>
    <w:rsid w:val="008C3E90"/>
    <w:rsid w:val="0098719E"/>
    <w:rsid w:val="00987696"/>
    <w:rsid w:val="009B52DB"/>
    <w:rsid w:val="009B62B1"/>
    <w:rsid w:val="00A02B60"/>
    <w:rsid w:val="00A122B5"/>
    <w:rsid w:val="00A83B24"/>
    <w:rsid w:val="00A900BE"/>
    <w:rsid w:val="00A96B83"/>
    <w:rsid w:val="00AA5532"/>
    <w:rsid w:val="00AA58BD"/>
    <w:rsid w:val="00AB40E9"/>
    <w:rsid w:val="00BE3B1D"/>
    <w:rsid w:val="00C27626"/>
    <w:rsid w:val="00C44B66"/>
    <w:rsid w:val="00C53AC1"/>
    <w:rsid w:val="00CB648D"/>
    <w:rsid w:val="00D5046C"/>
    <w:rsid w:val="00D577D2"/>
    <w:rsid w:val="00DA5F72"/>
    <w:rsid w:val="00DE1A59"/>
    <w:rsid w:val="00DF11BA"/>
    <w:rsid w:val="00DF7758"/>
    <w:rsid w:val="00E04E17"/>
    <w:rsid w:val="00E24B4B"/>
    <w:rsid w:val="00E546EB"/>
    <w:rsid w:val="00E711CD"/>
    <w:rsid w:val="00EF0A70"/>
    <w:rsid w:val="00F117BD"/>
    <w:rsid w:val="00FB0253"/>
    <w:rsid w:val="00FC1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BA"/>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1CD"/>
    <w:pPr>
      <w:ind w:left="720"/>
      <w:contextualSpacing/>
    </w:pPr>
  </w:style>
  <w:style w:type="paragraph" w:styleId="Header">
    <w:name w:val="header"/>
    <w:basedOn w:val="Normal"/>
    <w:link w:val="HeaderChar"/>
    <w:uiPriority w:val="99"/>
    <w:unhideWhenUsed/>
    <w:rsid w:val="002A6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8B2"/>
  </w:style>
  <w:style w:type="paragraph" w:styleId="Footer">
    <w:name w:val="footer"/>
    <w:basedOn w:val="Normal"/>
    <w:link w:val="FooterChar"/>
    <w:uiPriority w:val="99"/>
    <w:unhideWhenUsed/>
    <w:rsid w:val="002A6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1BA"/>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1CD"/>
    <w:pPr>
      <w:ind w:left="720"/>
      <w:contextualSpacing/>
    </w:pPr>
  </w:style>
  <w:style w:type="paragraph" w:styleId="Header">
    <w:name w:val="header"/>
    <w:basedOn w:val="Normal"/>
    <w:link w:val="HeaderChar"/>
    <w:uiPriority w:val="99"/>
    <w:unhideWhenUsed/>
    <w:rsid w:val="002A6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8B2"/>
  </w:style>
  <w:style w:type="paragraph" w:styleId="Footer">
    <w:name w:val="footer"/>
    <w:basedOn w:val="Normal"/>
    <w:link w:val="FooterChar"/>
    <w:uiPriority w:val="99"/>
    <w:unhideWhenUsed/>
    <w:rsid w:val="002A6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3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36172</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63</cp:revision>
  <dcterms:created xsi:type="dcterms:W3CDTF">2022-04-11T05:14:00Z</dcterms:created>
  <dcterms:modified xsi:type="dcterms:W3CDTF">2022-05-07T07:20:00Z</dcterms:modified>
</cp:coreProperties>
</file>