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5C" w:rsidRDefault="00E1225C" w:rsidP="00E1225C">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E1225C" w:rsidRDefault="00E1225C" w:rsidP="00E1225C">
      <w:pPr>
        <w:spacing w:before="240" w:line="276" w:lineRule="auto"/>
        <w:jc w:val="center"/>
        <w:rPr>
          <w:rFonts w:ascii="Arabic Typesetting" w:hAnsi="Arabic Typesetting" w:cs="Arabic Typesetting"/>
          <w:sz w:val="28"/>
          <w:szCs w:val="28"/>
          <w:lang w:bidi="ar-LB"/>
        </w:rPr>
      </w:pPr>
    </w:p>
    <w:p w:rsidR="00E1225C" w:rsidRDefault="00E1225C" w:rsidP="00E1225C">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000000" w:themeColor="text1"/>
          <w:sz w:val="28"/>
          <w:szCs w:val="28"/>
          <w:rtl/>
          <w:lang w:bidi="ar-LB"/>
        </w:rPr>
        <w:t>:</w:t>
      </w:r>
      <w:r>
        <w:rPr>
          <w:rFonts w:ascii="Lotus Linotype" w:hAnsi="Lotus Linotype" w:cs="Lotus Linotype"/>
          <w:b/>
          <w:bCs/>
          <w:color w:val="FF0000"/>
          <w:sz w:val="28"/>
          <w:szCs w:val="28"/>
          <w:rtl/>
          <w:lang w:bidi="ar-LB"/>
        </w:rPr>
        <w:t xml:space="preserve"> 4</w:t>
      </w:r>
      <w:r>
        <w:rPr>
          <w:rFonts w:ascii="Lotus Linotype" w:hAnsi="Lotus Linotype" w:cs="Lotus Linotype" w:hint="cs"/>
          <w:b/>
          <w:bCs/>
          <w:color w:val="FF0000"/>
          <w:sz w:val="28"/>
          <w:szCs w:val="28"/>
          <w:rtl/>
          <w:lang w:bidi="ar-LB"/>
        </w:rPr>
        <w:t>5</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E1225C" w:rsidRDefault="00E1225C" w:rsidP="00B96366">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Pr>
          <w:rFonts w:ascii="Arabic Typesetting" w:hAnsi="Arabic Typesetting" w:cs="Arabic Typesetting"/>
          <w:b/>
          <w:bCs/>
          <w:color w:val="000000" w:themeColor="text1"/>
          <w:sz w:val="28"/>
          <w:szCs w:val="28"/>
          <w:rtl/>
          <w:lang w:bidi="ar-LB"/>
        </w:rPr>
        <w:t>ث:</w:t>
      </w:r>
      <w:r>
        <w:rPr>
          <w:rFonts w:ascii="Arabic Typesetting" w:hAnsi="Arabic Typesetting" w:cs="Arabic Typesetting"/>
          <w:color w:val="000000" w:themeColor="text1"/>
          <w:sz w:val="28"/>
          <w:szCs w:val="28"/>
          <w:rtl/>
          <w:lang w:bidi="ar-LB"/>
        </w:rPr>
        <w:t xml:space="preserve"> </w:t>
      </w:r>
      <w:r>
        <w:rPr>
          <w:rFonts w:ascii="Arabic Typesetting" w:hAnsi="Arabic Typesetting" w:cs="Arabic Typesetting"/>
          <w:b/>
          <w:bCs/>
          <w:color w:val="FF0000"/>
          <w:sz w:val="28"/>
          <w:szCs w:val="28"/>
          <w:rtl/>
          <w:lang w:bidi="ar-LB"/>
        </w:rPr>
        <w:t>المفاهيم</w:t>
      </w:r>
      <w:r>
        <w:rPr>
          <w:rFonts w:ascii="Arabic Typesetting" w:hAnsi="Arabic Typesetting" w:cs="Arabic Typesetting"/>
          <w:color w:val="FF0000"/>
          <w:sz w:val="28"/>
          <w:szCs w:val="28"/>
          <w:rtl/>
          <w:lang w:bidi="ar-LB"/>
        </w:rPr>
        <w:t xml:space="preserve"> </w:t>
      </w:r>
      <w:r>
        <w:rPr>
          <w:rFonts w:ascii="Arabic Typesetting" w:hAnsi="Arabic Typesetting" w:cs="Arabic Typesetting"/>
          <w:sz w:val="28"/>
          <w:szCs w:val="28"/>
          <w:rtl/>
          <w:lang w:bidi="ar-LB"/>
        </w:rPr>
        <w:t>(</w:t>
      </w:r>
      <w:r w:rsidR="00B96366" w:rsidRPr="00B96366">
        <w:rPr>
          <w:rFonts w:ascii="Arabic Typesetting" w:hAnsi="Arabic Typesetting" w:cs="Arabic Typesetting" w:hint="cs"/>
          <w:b/>
          <w:bCs/>
          <w:color w:val="FF0000"/>
          <w:sz w:val="28"/>
          <w:szCs w:val="28"/>
          <w:rtl/>
          <w:lang w:bidi="ar-LB"/>
        </w:rPr>
        <w:t>مفهوم الشرط</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w:t>
      </w:r>
      <w:r w:rsidR="00B96366">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w:t>
      </w:r>
    </w:p>
    <w:p w:rsidR="00E1225C" w:rsidRDefault="00E1225C" w:rsidP="00E1225C">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Pr>
          <w:rFonts w:ascii="Arabic Typesetting" w:hAnsi="Arabic Typesetting" w:cs="Arabic Typesetting"/>
          <w:b/>
          <w:bCs/>
          <w:color w:val="000000" w:themeColor="text1"/>
          <w:sz w:val="28"/>
          <w:szCs w:val="28"/>
          <w:rtl/>
          <w:lang w:bidi="ar-LB"/>
        </w:rPr>
        <w:t>:</w:t>
      </w:r>
      <w:r>
        <w:rPr>
          <w:rFonts w:ascii="Arabic Typesetting" w:hAnsi="Arabic Typesetting" w:cs="Arabic Typesetting"/>
          <w:b/>
          <w:bCs/>
          <w:sz w:val="28"/>
          <w:szCs w:val="28"/>
          <w:rtl/>
          <w:lang w:bidi="ar-LB"/>
        </w:rPr>
        <w:t xml:space="preserve"> </w:t>
      </w:r>
      <w:r>
        <w:rPr>
          <w:rFonts w:ascii="Arabic Typesetting" w:hAnsi="Arabic Typesetting" w:cs="Arabic Typesetting" w:hint="cs"/>
          <w:sz w:val="28"/>
          <w:szCs w:val="28"/>
          <w:rtl/>
          <w:lang w:bidi="ar-LB"/>
        </w:rPr>
        <w:t>السبت</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w:t>
      </w:r>
      <w:r>
        <w:rPr>
          <w:rFonts w:ascii="Arabic Typesetting" w:hAnsi="Arabic Typesetting" w:cs="Arabic Typesetting" w:hint="cs"/>
          <w:sz w:val="28"/>
          <w:szCs w:val="28"/>
          <w:rtl/>
          <w:lang w:bidi="ar-LB"/>
        </w:rPr>
        <w:t>21</w:t>
      </w:r>
      <w:r>
        <w:rPr>
          <w:rFonts w:ascii="Arabic Typesetting" w:hAnsi="Arabic Typesetting" w:cs="Arabic Typesetting"/>
          <w:sz w:val="28"/>
          <w:szCs w:val="28"/>
          <w:rtl/>
          <w:lang w:bidi="ar-LB"/>
        </w:rPr>
        <w:t xml:space="preserve">/5/2022 </w:t>
      </w:r>
      <w:r>
        <w:rPr>
          <w:rFonts w:ascii="Arabic Typesetting" w:hAnsi="Arabic Typesetting" w:cs="Arabic Typesetting" w:hint="cs"/>
          <w:sz w:val="28"/>
          <w:szCs w:val="28"/>
          <w:rtl/>
          <w:lang w:bidi="ar-LB"/>
        </w:rPr>
        <w:t>(</w:t>
      </w:r>
      <w:r>
        <w:rPr>
          <w:rFonts w:ascii="Arabic Typesetting" w:hAnsi="Arabic Typesetting" w:cs="Arabic Typesetting" w:hint="cs"/>
          <w:sz w:val="28"/>
          <w:szCs w:val="28"/>
          <w:rtl/>
          <w:lang w:bidi="ar-LB"/>
        </w:rPr>
        <w:t>19</w:t>
      </w:r>
      <w:r>
        <w:rPr>
          <w:rFonts w:ascii="Arabic Typesetting" w:hAnsi="Arabic Typesetting" w:cs="Arabic Typesetting"/>
          <w:sz w:val="28"/>
          <w:szCs w:val="28"/>
          <w:rtl/>
          <w:lang w:bidi="ar-LB"/>
        </w:rPr>
        <w:t>/ شوال/ 1443</w:t>
      </w:r>
      <w:r>
        <w:rPr>
          <w:rFonts w:ascii="Arabic Typesetting" w:hAnsi="Arabic Typesetting" w:cs="Arabic Typesetting"/>
          <w:b/>
          <w:bCs/>
          <w:sz w:val="28"/>
          <w:szCs w:val="28"/>
          <w:rtl/>
          <w:lang w:bidi="ar-LB"/>
        </w:rPr>
        <w:t xml:space="preserve"> ه)</w:t>
      </w:r>
    </w:p>
    <w:p w:rsidR="00E1225C" w:rsidRDefault="00E1225C" w:rsidP="00E1225C">
      <w:pPr>
        <w:rPr>
          <w:rFonts w:ascii="Lotus Linotype" w:hAnsi="Lotus Linotype" w:cs="Lotus Linotype"/>
          <w:sz w:val="28"/>
          <w:szCs w:val="28"/>
          <w:lang w:bidi="ar-LB"/>
        </w:rPr>
      </w:pPr>
    </w:p>
    <w:p w:rsidR="00E1225C" w:rsidRDefault="00E1225C" w:rsidP="00E1225C">
      <w:pPr>
        <w:jc w:val="center"/>
        <w:rPr>
          <w:rFonts w:ascii="Lotus Linotype" w:hAnsi="Lotus Linotype" w:cs="Lotus Linotype"/>
          <w:color w:val="AFD597"/>
          <w:sz w:val="28"/>
          <w:szCs w:val="28"/>
          <w:lang w:bidi="ar-LB"/>
        </w:rPr>
      </w:pPr>
    </w:p>
    <w:p w:rsidR="008B5AA7" w:rsidRDefault="00E1225C" w:rsidP="00E1225C">
      <w:pPr>
        <w:jc w:val="center"/>
        <w:rPr>
          <w:rFonts w:ascii="Lotus Linotype" w:hAnsi="Lotus Linotype" w:cs="Lotus Linotype"/>
          <w:sz w:val="28"/>
          <w:szCs w:val="28"/>
          <w:lang w:bidi="ar-LB"/>
        </w:rPr>
      </w:pPr>
      <w:r>
        <w:rPr>
          <w:rFonts w:ascii="Arabic Typesetting" w:hAnsi="Arabic Typesetting" w:cs="Arabic Typesetting"/>
          <w:b/>
          <w:bCs/>
          <w:color w:val="00B05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8B5AA7" w:rsidRDefault="008B5AA7" w:rsidP="008B5AA7">
      <w:pPr>
        <w:rPr>
          <w:rFonts w:ascii="Lotus Linotype" w:hAnsi="Lotus Linotype" w:cs="Lotus Linotype"/>
          <w:sz w:val="28"/>
          <w:szCs w:val="28"/>
          <w:lang w:bidi="ar-LB"/>
        </w:rPr>
      </w:pPr>
    </w:p>
    <w:p w:rsidR="00435955" w:rsidRDefault="009039A9" w:rsidP="00492E6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p>
    <w:p w:rsidR="00CF6D8A" w:rsidRDefault="009039A9" w:rsidP="005E7E68">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كان الكلام</w:t>
      </w:r>
      <w:r w:rsidR="00492E60">
        <w:rPr>
          <w:rFonts w:ascii="Lotus Linotype" w:hAnsi="Lotus Linotype" w:cs="Lotus Linotype" w:hint="cs"/>
          <w:sz w:val="28"/>
          <w:szCs w:val="28"/>
          <w:rtl/>
          <w:lang w:bidi="ar-LB"/>
        </w:rPr>
        <w:t xml:space="preserve"> في أنّه </w:t>
      </w:r>
      <w:r w:rsidR="00492E60" w:rsidRPr="00435955">
        <w:rPr>
          <w:rFonts w:ascii="Lotus Linotype" w:hAnsi="Lotus Linotype" w:cs="Lotus Linotype" w:hint="cs"/>
          <w:b/>
          <w:bCs/>
          <w:color w:val="FF0000"/>
          <w:sz w:val="28"/>
          <w:szCs w:val="28"/>
          <w:rtl/>
          <w:lang w:bidi="ar-LB"/>
        </w:rPr>
        <w:t xml:space="preserve">هل يثبت </w:t>
      </w:r>
      <w:r w:rsidR="005E7E68">
        <w:rPr>
          <w:rFonts w:ascii="Lotus Linotype" w:hAnsi="Lotus Linotype" w:cs="Lotus Linotype" w:hint="cs"/>
          <w:b/>
          <w:bCs/>
          <w:color w:val="FF0000"/>
          <w:sz w:val="28"/>
          <w:szCs w:val="28"/>
          <w:rtl/>
          <w:lang w:bidi="ar-LB"/>
        </w:rPr>
        <w:t>ل</w:t>
      </w:r>
      <w:r w:rsidR="00492E60" w:rsidRPr="00435955">
        <w:rPr>
          <w:rFonts w:ascii="Lotus Linotype" w:hAnsi="Lotus Linotype" w:cs="Lotus Linotype" w:hint="cs"/>
          <w:b/>
          <w:bCs/>
          <w:color w:val="FF0000"/>
          <w:sz w:val="28"/>
          <w:szCs w:val="28"/>
          <w:rtl/>
          <w:lang w:bidi="ar-LB"/>
        </w:rPr>
        <w:t>لجملة الشرطية</w:t>
      </w:r>
      <w:r w:rsidRPr="00435955">
        <w:rPr>
          <w:rFonts w:ascii="Lotus Linotype" w:hAnsi="Lotus Linotype" w:cs="Lotus Linotype" w:hint="cs"/>
          <w:b/>
          <w:bCs/>
          <w:color w:val="FF0000"/>
          <w:sz w:val="28"/>
          <w:szCs w:val="28"/>
          <w:rtl/>
          <w:lang w:bidi="ar-LB"/>
        </w:rPr>
        <w:t xml:space="preserve"> مفهوم أم لا</w:t>
      </w:r>
      <w:r>
        <w:rPr>
          <w:rFonts w:ascii="Lotus Linotype" w:hAnsi="Lotus Linotype" w:cs="Lotus Linotype" w:hint="cs"/>
          <w:sz w:val="28"/>
          <w:szCs w:val="28"/>
          <w:rtl/>
          <w:lang w:bidi="ar-LB"/>
        </w:rPr>
        <w:t>؟</w:t>
      </w:r>
    </w:p>
    <w:p w:rsidR="00435955" w:rsidRDefault="00435955" w:rsidP="00435955">
      <w:pPr>
        <w:jc w:val="center"/>
        <w:rPr>
          <w:rFonts w:ascii="Lotus Linotype" w:hAnsi="Lotus Linotype" w:cs="Lotus Linotype"/>
          <w:b/>
          <w:bCs/>
          <w:color w:val="70AD47" w:themeColor="accent6"/>
          <w:sz w:val="28"/>
          <w:szCs w:val="28"/>
          <w:rtl/>
          <w:lang w:bidi="ar-LB"/>
        </w:rPr>
      </w:pPr>
    </w:p>
    <w:p w:rsidR="00435955" w:rsidRPr="00435955" w:rsidRDefault="00435955" w:rsidP="00435955">
      <w:pPr>
        <w:jc w:val="center"/>
        <w:rPr>
          <w:rFonts w:ascii="Lotus Linotype" w:hAnsi="Lotus Linotype" w:cs="Lotus Linotype"/>
          <w:b/>
          <w:bCs/>
          <w:color w:val="FF0000"/>
          <w:sz w:val="28"/>
          <w:szCs w:val="28"/>
          <w:rtl/>
          <w:lang w:bidi="ar-LB"/>
        </w:rPr>
      </w:pPr>
      <w:r w:rsidRPr="00435955">
        <w:rPr>
          <w:rFonts w:ascii="Lotus Linotype" w:hAnsi="Lotus Linotype" w:cs="Lotus Linotype" w:hint="cs"/>
          <w:b/>
          <w:bCs/>
          <w:color w:val="70AD47" w:themeColor="accent6"/>
          <w:sz w:val="28"/>
          <w:szCs w:val="28"/>
          <w:rtl/>
          <w:lang w:bidi="ar-LB"/>
        </w:rPr>
        <w:t>[</w:t>
      </w:r>
      <w:r w:rsidRPr="00435955">
        <w:rPr>
          <w:rFonts w:ascii="Lotus Linotype" w:hAnsi="Lotus Linotype" w:cs="Lotus Linotype" w:hint="cs"/>
          <w:b/>
          <w:bCs/>
          <w:color w:val="FF0000"/>
          <w:sz w:val="28"/>
          <w:szCs w:val="28"/>
          <w:rtl/>
          <w:lang w:bidi="ar-LB"/>
        </w:rPr>
        <w:t xml:space="preserve">القول الأول </w:t>
      </w:r>
      <w:r w:rsidRPr="00435955">
        <w:rPr>
          <w:rFonts w:ascii="Lotus Linotype" w:hAnsi="Lotus Linotype" w:cs="Lotus Linotype" w:hint="cs"/>
          <w:b/>
          <w:bCs/>
          <w:color w:val="70AD47" w:themeColor="accent6"/>
          <w:sz w:val="28"/>
          <w:szCs w:val="28"/>
          <w:rtl/>
          <w:lang w:bidi="ar-LB"/>
        </w:rPr>
        <w:t>(المشهور)</w:t>
      </w:r>
      <w:r w:rsidRPr="00435955">
        <w:rPr>
          <w:rFonts w:ascii="Lotus Linotype" w:hAnsi="Lotus Linotype" w:cs="Lotus Linotype" w:hint="cs"/>
          <w:b/>
          <w:bCs/>
          <w:color w:val="FF0000"/>
          <w:sz w:val="28"/>
          <w:szCs w:val="28"/>
          <w:rtl/>
          <w:lang w:bidi="ar-LB"/>
        </w:rPr>
        <w:t>: ثبوت المفهوم</w:t>
      </w:r>
      <w:r w:rsidRPr="00435955">
        <w:rPr>
          <w:rFonts w:ascii="Lotus Linotype" w:hAnsi="Lotus Linotype" w:cs="Lotus Linotype" w:hint="cs"/>
          <w:b/>
          <w:bCs/>
          <w:color w:val="70AD47" w:themeColor="accent6"/>
          <w:sz w:val="28"/>
          <w:szCs w:val="28"/>
          <w:rtl/>
          <w:lang w:bidi="ar-LB"/>
        </w:rPr>
        <w:t>]</w:t>
      </w:r>
    </w:p>
    <w:p w:rsidR="009039A9" w:rsidRDefault="00435955" w:rsidP="008B5AA7">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9039A9">
        <w:rPr>
          <w:rFonts w:ascii="Lotus Linotype" w:hAnsi="Lotus Linotype" w:cs="Lotus Linotype" w:hint="cs"/>
          <w:sz w:val="28"/>
          <w:szCs w:val="28"/>
          <w:rtl/>
          <w:lang w:bidi="ar-LB"/>
        </w:rPr>
        <w:t>ذهب المشهور إلى ثبوت المفهوم لها واستُدلّ لهم بوجوهٍ:</w:t>
      </w:r>
    </w:p>
    <w:p w:rsidR="00435955" w:rsidRPr="00435955" w:rsidRDefault="00435955" w:rsidP="00435955">
      <w:pPr>
        <w:jc w:val="center"/>
        <w:rPr>
          <w:rFonts w:ascii="Lotus Linotype" w:hAnsi="Lotus Linotype" w:cs="Lotus Linotype"/>
          <w:b/>
          <w:bCs/>
          <w:color w:val="70AD47" w:themeColor="accent6"/>
          <w:sz w:val="28"/>
          <w:szCs w:val="28"/>
          <w:rtl/>
          <w:lang w:bidi="ar-LB"/>
        </w:rPr>
      </w:pPr>
      <w:r w:rsidRPr="00435955">
        <w:rPr>
          <w:rFonts w:ascii="Lotus Linotype" w:hAnsi="Lotus Linotype" w:cs="Lotus Linotype" w:hint="cs"/>
          <w:b/>
          <w:bCs/>
          <w:color w:val="70AD47" w:themeColor="accent6"/>
          <w:sz w:val="28"/>
          <w:szCs w:val="28"/>
          <w:rtl/>
          <w:lang w:bidi="ar-LB"/>
        </w:rPr>
        <w:t>[الدليل الأول]</w:t>
      </w:r>
    </w:p>
    <w:p w:rsidR="009039A9" w:rsidRDefault="009039A9" w:rsidP="008B5AA7">
      <w:pPr>
        <w:jc w:val="both"/>
        <w:rPr>
          <w:rFonts w:ascii="Lotus Linotype" w:hAnsi="Lotus Linotype" w:cs="Lotus Linotype" w:hint="cs"/>
          <w:sz w:val="28"/>
          <w:szCs w:val="28"/>
          <w:rtl/>
          <w:lang w:bidi="ar-LB"/>
        </w:rPr>
      </w:pPr>
      <w:r w:rsidRPr="00435955">
        <w:rPr>
          <w:rFonts w:ascii="Lotus Linotype" w:hAnsi="Lotus Linotype" w:cs="Lotus Linotype" w:hint="cs"/>
          <w:b/>
          <w:bCs/>
          <w:color w:val="FF0000"/>
          <w:sz w:val="28"/>
          <w:szCs w:val="28"/>
          <w:rtl/>
          <w:lang w:bidi="ar-LB"/>
        </w:rPr>
        <w:t>أولّها</w:t>
      </w:r>
      <w:r w:rsidRPr="00435955">
        <w:rPr>
          <w:rFonts w:ascii="Lotus Linotype" w:hAnsi="Lotus Linotype" w:cs="Lotus Linotype" w:hint="cs"/>
          <w:b/>
          <w:bCs/>
          <w:sz w:val="28"/>
          <w:szCs w:val="28"/>
          <w:rtl/>
          <w:lang w:bidi="ar-LB"/>
        </w:rPr>
        <w:t>:</w:t>
      </w:r>
      <w:r>
        <w:rPr>
          <w:rFonts w:ascii="Lotus Linotype" w:hAnsi="Lotus Linotype" w:cs="Lotus Linotype" w:hint="cs"/>
          <w:sz w:val="28"/>
          <w:szCs w:val="28"/>
          <w:rtl/>
          <w:lang w:bidi="ar-LB"/>
        </w:rPr>
        <w:t xml:space="preserve"> </w:t>
      </w:r>
      <w:r w:rsidRPr="00435955">
        <w:rPr>
          <w:rFonts w:ascii="Lotus Linotype" w:hAnsi="Lotus Linotype" w:cs="Lotus Linotype" w:hint="cs"/>
          <w:b/>
          <w:bCs/>
          <w:color w:val="385623" w:themeColor="accent6" w:themeShade="80"/>
          <w:sz w:val="28"/>
          <w:szCs w:val="28"/>
          <w:rtl/>
          <w:lang w:bidi="ar-LB"/>
        </w:rPr>
        <w:t>أنّ مفاد أداة الشرط النسبة التوقفيّة</w:t>
      </w:r>
      <w:r w:rsidR="00435955" w:rsidRPr="00435955">
        <w:rPr>
          <w:rFonts w:ascii="Lotus Linotype" w:hAnsi="Lotus Linotype" w:cs="Lotus Linotype" w:hint="cs"/>
          <w:b/>
          <w:bCs/>
          <w:sz w:val="28"/>
          <w:szCs w:val="28"/>
          <w:rtl/>
          <w:lang w:bidi="ar-LB"/>
        </w:rPr>
        <w:t>.</w:t>
      </w:r>
    </w:p>
    <w:p w:rsidR="00435955" w:rsidRDefault="00435955" w:rsidP="0043595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039A9">
        <w:rPr>
          <w:rFonts w:ascii="Lotus Linotype" w:hAnsi="Lotus Linotype" w:cs="Lotus Linotype" w:hint="cs"/>
          <w:sz w:val="28"/>
          <w:szCs w:val="28"/>
          <w:rtl/>
          <w:lang w:bidi="ar-LB"/>
        </w:rPr>
        <w:t>فمآل قولنا "إن جاء زيدٌ فأكرمه" إلى أنّ وجوب إكرام زيدٍ موقوفٌ ومعلّقٌ على مجيئه، وهذا يعني أنّه لو لم يجيء لم يثبت وجوب إكرامه.</w:t>
      </w:r>
    </w:p>
    <w:p w:rsidR="0048428C" w:rsidRDefault="0048428C" w:rsidP="00435955">
      <w:pPr>
        <w:jc w:val="both"/>
        <w:rPr>
          <w:rFonts w:ascii="Lotus Linotype" w:hAnsi="Lotus Linotype" w:cs="Lotus Linotype"/>
          <w:sz w:val="28"/>
          <w:szCs w:val="28"/>
          <w:rtl/>
          <w:lang w:bidi="ar-LB"/>
        </w:rPr>
      </w:pPr>
    </w:p>
    <w:p w:rsidR="0048428C" w:rsidRDefault="0048428C" w:rsidP="00435955">
      <w:pPr>
        <w:jc w:val="both"/>
        <w:rPr>
          <w:rFonts w:ascii="Lotus Linotype" w:hAnsi="Lotus Linotype" w:cs="Lotus Linotype"/>
          <w:sz w:val="28"/>
          <w:szCs w:val="28"/>
          <w:rtl/>
          <w:lang w:bidi="ar-LB"/>
        </w:rPr>
      </w:pPr>
    </w:p>
    <w:p w:rsidR="0048428C" w:rsidRPr="0048428C" w:rsidRDefault="0048428C" w:rsidP="0048428C">
      <w:pPr>
        <w:jc w:val="center"/>
        <w:rPr>
          <w:rFonts w:ascii="Lotus Linotype" w:hAnsi="Lotus Linotype" w:cs="Lotus Linotype"/>
          <w:b/>
          <w:bCs/>
          <w:color w:val="FF0000"/>
          <w:sz w:val="28"/>
          <w:szCs w:val="28"/>
          <w:rtl/>
          <w:lang w:bidi="ar-LB"/>
        </w:rPr>
      </w:pPr>
      <w:r w:rsidRPr="0048428C">
        <w:rPr>
          <w:rFonts w:ascii="Lotus Linotype" w:hAnsi="Lotus Linotype" w:cs="Lotus Linotype" w:hint="cs"/>
          <w:b/>
          <w:bCs/>
          <w:color w:val="70AD47" w:themeColor="accent6"/>
          <w:sz w:val="28"/>
          <w:szCs w:val="28"/>
          <w:rtl/>
          <w:lang w:bidi="ar-LB"/>
        </w:rPr>
        <w:lastRenderedPageBreak/>
        <w:t>[</w:t>
      </w:r>
      <w:r w:rsidRPr="0048428C">
        <w:rPr>
          <w:rFonts w:ascii="Lotus Linotype" w:hAnsi="Lotus Linotype" w:cs="Lotus Linotype" w:hint="cs"/>
          <w:b/>
          <w:bCs/>
          <w:color w:val="FF0000"/>
          <w:sz w:val="28"/>
          <w:szCs w:val="28"/>
          <w:rtl/>
          <w:lang w:bidi="ar-LB"/>
        </w:rPr>
        <w:t>الجواب على الدليل الأول</w:t>
      </w:r>
      <w:r w:rsidRPr="0048428C">
        <w:rPr>
          <w:rFonts w:ascii="Lotus Linotype" w:hAnsi="Lotus Linotype" w:cs="Lotus Linotype" w:hint="cs"/>
          <w:b/>
          <w:bCs/>
          <w:color w:val="70AD47" w:themeColor="accent6"/>
          <w:sz w:val="28"/>
          <w:szCs w:val="28"/>
          <w:rtl/>
          <w:lang w:bidi="ar-LB"/>
        </w:rPr>
        <w:t>]</w:t>
      </w:r>
    </w:p>
    <w:p w:rsidR="009039A9" w:rsidRPr="0048428C" w:rsidRDefault="0048428C" w:rsidP="0048428C">
      <w:pPr>
        <w:pStyle w:val="ListParagraph"/>
        <w:numPr>
          <w:ilvl w:val="0"/>
          <w:numId w:val="1"/>
        </w:numPr>
        <w:jc w:val="both"/>
        <w:rPr>
          <w:rFonts w:ascii="Lotus Linotype" w:hAnsi="Lotus Linotype" w:cs="Lotus Linotype" w:hint="cs"/>
          <w:sz w:val="28"/>
          <w:szCs w:val="28"/>
          <w:rtl/>
          <w:lang w:bidi="ar-LB"/>
        </w:rPr>
      </w:pPr>
      <w:r w:rsidRPr="0048428C">
        <w:rPr>
          <w:rFonts w:ascii="Lotus Linotype" w:hAnsi="Lotus Linotype" w:cs="Lotus Linotype" w:hint="cs"/>
          <w:b/>
          <w:bCs/>
          <w:color w:val="70AD47" w:themeColor="accent6"/>
          <w:sz w:val="28"/>
          <w:szCs w:val="28"/>
          <w:rtl/>
          <w:lang w:bidi="ar-LB"/>
        </w:rPr>
        <w:t>[</w:t>
      </w:r>
      <w:r w:rsidRPr="0048428C">
        <w:rPr>
          <w:rFonts w:ascii="Lotus Linotype" w:hAnsi="Lotus Linotype" w:cs="Lotus Linotype" w:hint="cs"/>
          <w:b/>
          <w:bCs/>
          <w:color w:val="FF0000"/>
          <w:sz w:val="28"/>
          <w:szCs w:val="28"/>
          <w:rtl/>
          <w:lang w:bidi="ar-LB"/>
        </w:rPr>
        <w:t>الجواب الأول</w:t>
      </w:r>
      <w:r w:rsidRPr="0048428C">
        <w:rPr>
          <w:rFonts w:ascii="Lotus Linotype" w:hAnsi="Lotus Linotype" w:cs="Lotus Linotype" w:hint="cs"/>
          <w:b/>
          <w:bCs/>
          <w:color w:val="70AD47" w:themeColor="accent6"/>
          <w:sz w:val="28"/>
          <w:szCs w:val="28"/>
          <w:rtl/>
          <w:lang w:bidi="ar-LB"/>
        </w:rPr>
        <w:t>]</w:t>
      </w:r>
      <w:r w:rsidRPr="0048428C">
        <w:rPr>
          <w:rFonts w:ascii="Lotus Linotype" w:hAnsi="Lotus Linotype" w:cs="Lotus Linotype" w:hint="cs"/>
          <w:b/>
          <w:bCs/>
          <w:color w:val="FF0000"/>
          <w:sz w:val="28"/>
          <w:szCs w:val="28"/>
          <w:rtl/>
          <w:lang w:bidi="ar-LB"/>
        </w:rPr>
        <w:t>:</w:t>
      </w:r>
      <w:r w:rsidRPr="0048428C">
        <w:rPr>
          <w:rFonts w:ascii="Lotus Linotype" w:hAnsi="Lotus Linotype" w:cs="Lotus Linotype" w:hint="cs"/>
          <w:color w:val="FF0000"/>
          <w:sz w:val="28"/>
          <w:szCs w:val="28"/>
          <w:rtl/>
          <w:lang w:bidi="ar-LB"/>
        </w:rPr>
        <w:t xml:space="preserve"> </w:t>
      </w:r>
      <w:r w:rsidR="009039A9" w:rsidRPr="0048428C">
        <w:rPr>
          <w:rFonts w:ascii="Lotus Linotype" w:hAnsi="Lotus Linotype" w:cs="Lotus Linotype" w:hint="cs"/>
          <w:sz w:val="28"/>
          <w:szCs w:val="28"/>
          <w:rtl/>
          <w:lang w:bidi="ar-LB"/>
        </w:rPr>
        <w:t>فأجاب عنه المحقق الأصفهاني</w:t>
      </w:r>
      <w:r w:rsidRPr="0048428C">
        <w:rPr>
          <w:rFonts w:ascii="Lotus Linotype" w:hAnsi="Lotus Linotype" w:cs="Lotus Linotype" w:hint="cs"/>
          <w:sz w:val="28"/>
          <w:szCs w:val="28"/>
          <w:rtl/>
          <w:lang w:bidi="ar-LB"/>
        </w:rPr>
        <w:t xml:space="preserve"> </w:t>
      </w:r>
      <w:r w:rsidRPr="0048428C">
        <w:rPr>
          <w:rFonts w:ascii="Lotus Linotype" w:hAnsi="Lotus Linotype" w:cs="TAHER" w:hint="cs"/>
          <w:sz w:val="28"/>
          <w:szCs w:val="28"/>
          <w:rtl/>
          <w:lang w:bidi="ar-LB"/>
        </w:rPr>
        <w:t>&amp;</w:t>
      </w:r>
      <w:r w:rsidR="009039A9" w:rsidRPr="0048428C">
        <w:rPr>
          <w:rFonts w:ascii="Lotus Linotype" w:hAnsi="Lotus Linotype" w:cs="Lotus Linotype" w:hint="cs"/>
          <w:sz w:val="28"/>
          <w:szCs w:val="28"/>
          <w:rtl/>
          <w:lang w:bidi="ar-LB"/>
        </w:rPr>
        <w:t xml:space="preserve"> بأنّ </w:t>
      </w:r>
      <w:r w:rsidR="009039A9" w:rsidRPr="0048428C">
        <w:rPr>
          <w:rFonts w:ascii="Lotus Linotype" w:hAnsi="Lotus Linotype" w:cs="Lotus Linotype" w:hint="cs"/>
          <w:b/>
          <w:bCs/>
          <w:color w:val="385623" w:themeColor="accent6" w:themeShade="80"/>
          <w:sz w:val="28"/>
          <w:szCs w:val="28"/>
          <w:rtl/>
          <w:lang w:bidi="ar-LB"/>
        </w:rPr>
        <w:t>مفاد أداة الشرط ليس إلّا جعل جملة الشرط واقعاً موقع الفرض والتقدير</w:t>
      </w:r>
      <w:r>
        <w:rPr>
          <w:rFonts w:ascii="Lotus Linotype" w:hAnsi="Lotus Linotype" w:cs="Lotus Linotype" w:hint="cs"/>
          <w:sz w:val="28"/>
          <w:szCs w:val="28"/>
          <w:rtl/>
          <w:lang w:bidi="ar-LB"/>
        </w:rPr>
        <w:t>،</w:t>
      </w:r>
      <w:r w:rsidR="009039A9" w:rsidRPr="0048428C">
        <w:rPr>
          <w:rFonts w:ascii="Lotus Linotype" w:hAnsi="Lotus Linotype" w:cs="Lotus Linotype" w:hint="cs"/>
          <w:sz w:val="28"/>
          <w:szCs w:val="28"/>
          <w:rtl/>
          <w:lang w:bidi="ar-LB"/>
        </w:rPr>
        <w:t xml:space="preserve"> فقولنا "إن جاء زيدٌ" حرف "إن" فيه لا يفيد إلا أنّ قولنا "جاء زيدٌ" ليس إخباراً وإنّما </w:t>
      </w:r>
      <w:r w:rsidR="00492E60" w:rsidRPr="0048428C">
        <w:rPr>
          <w:rFonts w:ascii="Lotus Linotype" w:hAnsi="Lotus Linotype" w:cs="Lotus Linotype" w:hint="cs"/>
          <w:sz w:val="28"/>
          <w:szCs w:val="28"/>
          <w:rtl/>
          <w:lang w:bidi="ar-LB"/>
        </w:rPr>
        <w:t>صار موقع</w:t>
      </w:r>
      <w:r w:rsidR="009039A9" w:rsidRPr="0048428C">
        <w:rPr>
          <w:rFonts w:ascii="Lotus Linotype" w:hAnsi="Lotus Linotype" w:cs="Lotus Linotype" w:hint="cs"/>
          <w:sz w:val="28"/>
          <w:szCs w:val="28"/>
          <w:rtl/>
          <w:lang w:bidi="ar-LB"/>
        </w:rPr>
        <w:t xml:space="preserve"> الفرض والتقدير، كأنّه قيل "اُفرض أنّ زيداً جاء"، وترتب الجزاء على الشرط يُستفاد من حرف الفاء الداخلة على الجزاء.</w:t>
      </w:r>
    </w:p>
    <w:p w:rsidR="009039A9" w:rsidRDefault="009039A9" w:rsidP="00492E60">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Pr="0048428C">
        <w:rPr>
          <w:rFonts w:ascii="Lotus Linotype" w:hAnsi="Lotus Linotype" w:cs="Lotus Linotype" w:hint="cs"/>
          <w:b/>
          <w:bCs/>
          <w:color w:val="FF0000"/>
          <w:sz w:val="28"/>
          <w:szCs w:val="28"/>
          <w:rtl/>
          <w:lang w:bidi="ar-LB"/>
        </w:rPr>
        <w:t>هذا البيان بهذا النحو غريب</w:t>
      </w:r>
      <w:r>
        <w:rPr>
          <w:rFonts w:ascii="Lotus Linotype" w:hAnsi="Lotus Linotype" w:cs="Lotus Linotype" w:hint="cs"/>
          <w:sz w:val="28"/>
          <w:szCs w:val="28"/>
          <w:rtl/>
          <w:lang w:bidi="ar-LB"/>
        </w:rPr>
        <w:t xml:space="preserve">؛ فإنّه يقتضي أن يكون قولنا "إن جاء زيدٌ" تامّاً لأنّ معناه </w:t>
      </w:r>
      <w:r>
        <w:rPr>
          <w:rFonts w:ascii="Lotus Linotype" w:hAnsi="Lotus Linotype" w:cs="Cambria" w:hint="cs"/>
          <w:sz w:val="28"/>
          <w:szCs w:val="28"/>
          <w:rtl/>
          <w:lang w:bidi="ar-LB"/>
        </w:rPr>
        <w:t>"</w:t>
      </w:r>
      <w:r>
        <w:rPr>
          <w:rFonts w:ascii="Lotus Linotype" w:hAnsi="Lotus Linotype" w:cs="Lotus Linotype" w:hint="cs"/>
          <w:sz w:val="28"/>
          <w:szCs w:val="28"/>
          <w:rtl/>
          <w:lang w:bidi="ar-LB"/>
        </w:rPr>
        <w:t>اُفرض أنّ زيداً جاء</w:t>
      </w:r>
      <w:r>
        <w:rPr>
          <w:rFonts w:ascii="Lotus Linotype" w:hAnsi="Lotus Linotype" w:cs="Cambria" w:hint="cs"/>
          <w:sz w:val="28"/>
          <w:szCs w:val="28"/>
          <w:rtl/>
          <w:lang w:bidi="ar-LB"/>
        </w:rPr>
        <w:t>"</w:t>
      </w:r>
      <w:r>
        <w:rPr>
          <w:rFonts w:ascii="Lotus Linotype" w:hAnsi="Lotus Linotype" w:cs="Lotus Linotype" w:hint="cs"/>
          <w:sz w:val="28"/>
          <w:szCs w:val="28"/>
          <w:rtl/>
          <w:lang w:bidi="ar-LB"/>
        </w:rPr>
        <w:t xml:space="preserve"> بينما </w:t>
      </w:r>
      <w:r w:rsidR="00492E60">
        <w:rPr>
          <w:rFonts w:ascii="Lotus Linotype" w:hAnsi="Lotus Linotype" w:cs="Lotus Linotype" w:hint="cs"/>
          <w:sz w:val="28"/>
          <w:szCs w:val="28"/>
          <w:rtl/>
          <w:lang w:bidi="ar-LB"/>
        </w:rPr>
        <w:t>أنّ</w:t>
      </w:r>
      <w:r>
        <w:rPr>
          <w:rFonts w:ascii="Lotus Linotype" w:hAnsi="Lotus Linotype" w:cs="Lotus Linotype" w:hint="cs"/>
          <w:sz w:val="28"/>
          <w:szCs w:val="28"/>
          <w:rtl/>
          <w:lang w:bidi="ar-LB"/>
        </w:rPr>
        <w:t xml:space="preserve"> الوجدان العرفي يأبى عن ذلك، </w:t>
      </w:r>
      <w:r w:rsidR="00466EAA">
        <w:rPr>
          <w:rFonts w:ascii="Lotus Linotype" w:hAnsi="Lotus Linotype" w:cs="Lotus Linotype" w:hint="cs"/>
          <w:sz w:val="28"/>
          <w:szCs w:val="28"/>
          <w:rtl/>
          <w:lang w:bidi="ar-LB"/>
        </w:rPr>
        <w:t>فإذا قيل "إن جاء زيدٌ" فيُتوقع أن يُلحق به الجزاء.</w:t>
      </w:r>
    </w:p>
    <w:p w:rsidR="00466EAA" w:rsidRDefault="0048428C" w:rsidP="008B5AA7">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466EAA" w:rsidRPr="0048428C">
        <w:rPr>
          <w:rFonts w:ascii="Lotus Linotype" w:hAnsi="Lotus Linotype" w:cs="Lotus Linotype" w:hint="cs"/>
          <w:b/>
          <w:bCs/>
          <w:color w:val="FF0000"/>
          <w:sz w:val="28"/>
          <w:szCs w:val="28"/>
          <w:rtl/>
          <w:lang w:bidi="ar-LB"/>
        </w:rPr>
        <w:t>فالصحيح أن نقول:</w:t>
      </w:r>
      <w:r w:rsidR="00466EAA">
        <w:rPr>
          <w:rFonts w:ascii="Lotus Linotype" w:hAnsi="Lotus Linotype" w:cs="Lotus Linotype" w:hint="cs"/>
          <w:sz w:val="28"/>
          <w:szCs w:val="28"/>
          <w:rtl/>
          <w:lang w:bidi="ar-LB"/>
        </w:rPr>
        <w:t xml:space="preserve"> </w:t>
      </w:r>
      <w:r w:rsidR="00466EAA" w:rsidRPr="0048428C">
        <w:rPr>
          <w:rFonts w:ascii="Lotus Linotype" w:hAnsi="Lotus Linotype" w:cs="Lotus Linotype" w:hint="cs"/>
          <w:b/>
          <w:bCs/>
          <w:color w:val="385623" w:themeColor="accent6" w:themeShade="80"/>
          <w:sz w:val="28"/>
          <w:szCs w:val="28"/>
          <w:rtl/>
          <w:lang w:bidi="ar-LB"/>
        </w:rPr>
        <w:t>مفاد أداة الشرط النسبة التق</w:t>
      </w:r>
      <w:r w:rsidR="00492E60" w:rsidRPr="0048428C">
        <w:rPr>
          <w:rFonts w:ascii="Lotus Linotype" w:hAnsi="Lotus Linotype" w:cs="Lotus Linotype" w:hint="cs"/>
          <w:b/>
          <w:bCs/>
          <w:color w:val="385623" w:themeColor="accent6" w:themeShade="80"/>
          <w:sz w:val="28"/>
          <w:szCs w:val="28"/>
          <w:rtl/>
          <w:lang w:bidi="ar-LB"/>
        </w:rPr>
        <w:t>ديريّة</w:t>
      </w:r>
      <w:r w:rsidR="00492E60">
        <w:rPr>
          <w:rFonts w:ascii="Lotus Linotype" w:hAnsi="Lotus Linotype" w:cs="Lotus Linotype" w:hint="cs"/>
          <w:sz w:val="28"/>
          <w:szCs w:val="28"/>
          <w:rtl/>
          <w:lang w:bidi="ar-LB"/>
        </w:rPr>
        <w:t xml:space="preserve">، </w:t>
      </w:r>
      <w:r w:rsidR="00492E60" w:rsidRPr="0048428C">
        <w:rPr>
          <w:rFonts w:ascii="Lotus Linotype" w:hAnsi="Lotus Linotype" w:cs="Lotus Linotype" w:hint="cs"/>
          <w:b/>
          <w:bCs/>
          <w:sz w:val="28"/>
          <w:szCs w:val="28"/>
          <w:rtl/>
          <w:lang w:bidi="ar-LB"/>
        </w:rPr>
        <w:t>الربط التقديري</w:t>
      </w:r>
      <w:r w:rsidR="00492E60">
        <w:rPr>
          <w:rFonts w:ascii="Lotus Linotype" w:hAnsi="Lotus Linotype" w:cs="Lotus Linotype" w:hint="cs"/>
          <w:sz w:val="28"/>
          <w:szCs w:val="28"/>
          <w:rtl/>
          <w:lang w:bidi="ar-LB"/>
        </w:rPr>
        <w:t xml:space="preserve">، فحرف </w:t>
      </w:r>
      <w:r w:rsidR="00492E60">
        <w:rPr>
          <w:rFonts w:ascii="Lotus Linotype" w:hAnsi="Lotus Linotype" w:cs="Cambria" w:hint="cs"/>
          <w:sz w:val="28"/>
          <w:szCs w:val="28"/>
          <w:rtl/>
          <w:lang w:bidi="ar-LB"/>
        </w:rPr>
        <w:t>"</w:t>
      </w:r>
      <w:r w:rsidR="00492E60">
        <w:rPr>
          <w:rFonts w:ascii="Lotus Linotype" w:hAnsi="Lotus Linotype" w:cs="Lotus Linotype" w:hint="cs"/>
          <w:sz w:val="28"/>
          <w:szCs w:val="28"/>
          <w:rtl/>
          <w:lang w:bidi="ar-LB"/>
        </w:rPr>
        <w:t>إن</w:t>
      </w:r>
      <w:r w:rsidR="00492E60">
        <w:rPr>
          <w:rFonts w:ascii="Lotus Linotype" w:hAnsi="Lotus Linotype" w:cs="Cambria" w:hint="cs"/>
          <w:sz w:val="28"/>
          <w:szCs w:val="28"/>
          <w:rtl/>
          <w:lang w:bidi="ar-LB"/>
        </w:rPr>
        <w:t>"</w:t>
      </w:r>
      <w:r w:rsidR="00466EAA">
        <w:rPr>
          <w:rFonts w:ascii="Lotus Linotype" w:hAnsi="Lotus Linotype" w:cs="Lotus Linotype" w:hint="cs"/>
          <w:sz w:val="28"/>
          <w:szCs w:val="28"/>
          <w:rtl/>
          <w:lang w:bidi="ar-LB"/>
        </w:rPr>
        <w:t xml:space="preserve"> تربط بين جملة الجزاء وجملة الشرط ربطاً تقديريّا فيكون مفادنا قولنا "إن جاء زيدٌ فأكرمه" أنّ وجوب إكرام زيدٍ ثابتٌ على تقدير مجيئه.</w:t>
      </w:r>
    </w:p>
    <w:p w:rsidR="00466EAA" w:rsidRDefault="0048428C" w:rsidP="008B5AA7">
      <w:pPr>
        <w:jc w:val="both"/>
        <w:rPr>
          <w:rFonts w:ascii="Lotus Linotype" w:hAnsi="Lotus Linotype" w:cs="Lotus Linotype" w:hint="cs"/>
          <w:sz w:val="28"/>
          <w:szCs w:val="28"/>
          <w:rtl/>
          <w:lang w:bidi="ar-LB"/>
        </w:rPr>
      </w:pPr>
      <w:r w:rsidRPr="0048428C">
        <w:rPr>
          <w:rFonts w:ascii="Lotus Linotype" w:hAnsi="Lotus Linotype" w:cs="Lotus Linotype" w:hint="cs"/>
          <w:b/>
          <w:bCs/>
          <w:color w:val="FF0000"/>
          <w:sz w:val="28"/>
          <w:szCs w:val="28"/>
          <w:rtl/>
          <w:lang w:bidi="ar-LB"/>
        </w:rPr>
        <w:t xml:space="preserve">     </w:t>
      </w:r>
      <w:r w:rsidR="00466EAA" w:rsidRPr="0048428C">
        <w:rPr>
          <w:rFonts w:ascii="Lotus Linotype" w:hAnsi="Lotus Linotype" w:cs="Lotus Linotype" w:hint="cs"/>
          <w:b/>
          <w:bCs/>
          <w:color w:val="FF0000"/>
          <w:sz w:val="28"/>
          <w:szCs w:val="28"/>
          <w:rtl/>
          <w:lang w:bidi="ar-LB"/>
        </w:rPr>
        <w:t>والإنصاف</w:t>
      </w:r>
      <w:r w:rsidR="00466EAA">
        <w:rPr>
          <w:rFonts w:ascii="Lotus Linotype" w:hAnsi="Lotus Linotype" w:cs="Lotus Linotype" w:hint="cs"/>
          <w:sz w:val="28"/>
          <w:szCs w:val="28"/>
          <w:rtl/>
          <w:lang w:bidi="ar-LB"/>
        </w:rPr>
        <w:t xml:space="preserve">: </w:t>
      </w:r>
      <w:r w:rsidR="00466EAA" w:rsidRPr="0048428C">
        <w:rPr>
          <w:rFonts w:ascii="Lotus Linotype" w:hAnsi="Lotus Linotype" w:cs="Lotus Linotype" w:hint="cs"/>
          <w:color w:val="385623" w:themeColor="accent6" w:themeShade="80"/>
          <w:sz w:val="28"/>
          <w:szCs w:val="28"/>
          <w:rtl/>
          <w:lang w:bidi="ar-LB"/>
        </w:rPr>
        <w:t>أنّ هذا الإشكال على المشهور متجهٌ</w:t>
      </w:r>
      <w:r w:rsidR="00466EAA">
        <w:rPr>
          <w:rFonts w:ascii="Lotus Linotype" w:hAnsi="Lotus Linotype" w:cs="Lotus Linotype" w:hint="cs"/>
          <w:sz w:val="28"/>
          <w:szCs w:val="28"/>
          <w:rtl/>
          <w:lang w:bidi="ar-LB"/>
        </w:rPr>
        <w:t>؛ فإنّنا لا نفهم من قوله "إذا زُلزلت الأرض فصلِّ صلاة الآيات" أكثر من وجوب صلاة الآيات على تقدير تحقق الزلزال، وأمّا أنّ وجوب صلاة الآيات موقوفٌ على الزلزال بحيث لو لم يتحقق الزلزال لم تجب صلاة الآيات ولو بسببٍ آخر فهذا ممّا لا يُستفاد من هذه الجملة.</w:t>
      </w:r>
    </w:p>
    <w:p w:rsidR="00466EAA" w:rsidRDefault="00492E60" w:rsidP="00492E6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66EAA" w:rsidRPr="0048428C">
        <w:rPr>
          <w:rFonts w:ascii="Lotus Linotype" w:hAnsi="Lotus Linotype" w:cs="Lotus Linotype" w:hint="cs"/>
          <w:b/>
          <w:bCs/>
          <w:sz w:val="28"/>
          <w:szCs w:val="28"/>
          <w:rtl/>
          <w:lang w:bidi="ar-LB"/>
        </w:rPr>
        <w:t>ويمكن أن نستشهد على ما ذكرناه</w:t>
      </w:r>
      <w:r>
        <w:rPr>
          <w:rFonts w:ascii="Lotus Linotype" w:hAnsi="Lotus Linotype" w:cs="Lotus Linotype" w:hint="cs"/>
          <w:sz w:val="28"/>
          <w:szCs w:val="28"/>
          <w:rtl/>
          <w:lang w:bidi="ar-LB"/>
        </w:rPr>
        <w:t>:</w:t>
      </w:r>
      <w:r w:rsidR="00466EAA">
        <w:rPr>
          <w:rFonts w:ascii="Lotus Linotype" w:hAnsi="Lotus Linotype" w:cs="Lotus Linotype" w:hint="cs"/>
          <w:sz w:val="28"/>
          <w:szCs w:val="28"/>
          <w:rtl/>
          <w:lang w:bidi="ar-LB"/>
        </w:rPr>
        <w:t xml:space="preserve"> من أنّه لا إشكال ولا خلاف في عدم ثبوت المفهوم للجملة الشرطيّة الخبريّة</w:t>
      </w:r>
      <w:r>
        <w:rPr>
          <w:rFonts w:ascii="Lotus Linotype" w:hAnsi="Lotus Linotype" w:cs="Lotus Linotype" w:hint="cs"/>
          <w:sz w:val="28"/>
          <w:szCs w:val="28"/>
          <w:rtl/>
          <w:lang w:bidi="ar-LB"/>
        </w:rPr>
        <w:t xml:space="preserve">، </w:t>
      </w:r>
      <w:r w:rsidR="00466EAA">
        <w:rPr>
          <w:rFonts w:ascii="Lotus Linotype" w:hAnsi="Lotus Linotype" w:cs="Lotus Linotype" w:hint="cs"/>
          <w:sz w:val="28"/>
          <w:szCs w:val="28"/>
          <w:rtl/>
          <w:lang w:bidi="ar-LB"/>
        </w:rPr>
        <w:t>فإذا قال شخصٌ "إن كان هذا والد زيدٍ فالذ</w:t>
      </w:r>
      <w:r w:rsidR="00B029FB">
        <w:rPr>
          <w:rFonts w:ascii="Lotus Linotype" w:hAnsi="Lotus Linotype" w:cs="Lotus Linotype" w:hint="cs"/>
          <w:sz w:val="28"/>
          <w:szCs w:val="28"/>
          <w:rtl/>
          <w:lang w:bidi="ar-LB"/>
        </w:rPr>
        <w:t>ي</w:t>
      </w:r>
      <w:r w:rsidR="00466EAA">
        <w:rPr>
          <w:rFonts w:ascii="Lotus Linotype" w:hAnsi="Lotus Linotype" w:cs="Lotus Linotype" w:hint="cs"/>
          <w:sz w:val="28"/>
          <w:szCs w:val="28"/>
          <w:rtl/>
          <w:lang w:bidi="ar-LB"/>
        </w:rPr>
        <w:t xml:space="preserve"> يمشي معه زيدٌ" هل مفهومه</w:t>
      </w:r>
      <w:r>
        <w:rPr>
          <w:rFonts w:ascii="Lotus Linotype" w:hAnsi="Lotus Linotype" w:cs="Lotus Linotype" w:hint="cs"/>
          <w:sz w:val="28"/>
          <w:szCs w:val="28"/>
          <w:rtl/>
          <w:lang w:bidi="ar-LB"/>
        </w:rPr>
        <w:t xml:space="preserve"> </w:t>
      </w:r>
      <w:r w:rsidR="00466EAA">
        <w:rPr>
          <w:rFonts w:ascii="Lotus Linotype" w:hAnsi="Lotus Linotype" w:cs="Lotus Linotype" w:hint="cs"/>
          <w:sz w:val="28"/>
          <w:szCs w:val="28"/>
          <w:rtl/>
          <w:lang w:bidi="ar-LB"/>
        </w:rPr>
        <w:t xml:space="preserve">أنّه إن لم يكن هذا والدَ زيدٍ فليس من يمشي معه زيداً؟ لا، هذا المخبر يقول هذا المقدار أنا أُخبر به؛ إن كان هذا والد زيدٍ فالذي معه زيدٌ لا أنّه لو لم يكن والد زيدٍ لم يكن الذي يمشي معه زيداً. </w:t>
      </w:r>
    </w:p>
    <w:p w:rsidR="00466EAA" w:rsidRDefault="00492E60" w:rsidP="00466EAA">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466EAA">
        <w:rPr>
          <w:rFonts w:ascii="Lotus Linotype" w:hAnsi="Lotus Linotype" w:cs="Lotus Linotype" w:hint="cs"/>
          <w:sz w:val="28"/>
          <w:szCs w:val="28"/>
          <w:rtl/>
          <w:lang w:bidi="ar-LB"/>
        </w:rPr>
        <w:t>فالجملة الخبرية الشرطيّة لا إشكال في عدم ثبوت مفهومٍ لها، فمن يدّعي ثبوت المفهوم للجملة الشرطيّة الإنشائيّة فيدّعي وجود اختلافٍ بين معنى الجملة الشرطيّة الخبريّة والجملة الشرطيّة الإنشائيّة وهذا دعوى بلا وجه.</w:t>
      </w:r>
    </w:p>
    <w:p w:rsidR="0048428C" w:rsidRDefault="0048428C">
      <w:pPr>
        <w:bidi w:val="0"/>
        <w:spacing w:line="259" w:lineRule="auto"/>
        <w:rPr>
          <w:rFonts w:ascii="Lotus Linotype" w:hAnsi="Lotus Linotype" w:cs="Lotus Linotype"/>
          <w:b/>
          <w:bCs/>
          <w:color w:val="70AD47" w:themeColor="accent6"/>
          <w:sz w:val="28"/>
          <w:szCs w:val="28"/>
          <w:rtl/>
          <w:lang w:bidi="ar-LB"/>
        </w:rPr>
      </w:pPr>
      <w:r>
        <w:rPr>
          <w:rFonts w:ascii="Lotus Linotype" w:hAnsi="Lotus Linotype" w:cs="Lotus Linotype"/>
          <w:b/>
          <w:bCs/>
          <w:color w:val="70AD47" w:themeColor="accent6"/>
          <w:sz w:val="28"/>
          <w:szCs w:val="28"/>
          <w:rtl/>
          <w:lang w:bidi="ar-LB"/>
        </w:rPr>
        <w:br w:type="page"/>
      </w:r>
    </w:p>
    <w:p w:rsidR="0048428C" w:rsidRPr="0048428C" w:rsidRDefault="0048428C" w:rsidP="0048428C">
      <w:pPr>
        <w:jc w:val="center"/>
        <w:rPr>
          <w:rFonts w:ascii="Lotus Linotype" w:hAnsi="Lotus Linotype" w:cs="Lotus Linotype"/>
          <w:b/>
          <w:bCs/>
          <w:color w:val="FF0000"/>
          <w:sz w:val="28"/>
          <w:szCs w:val="28"/>
          <w:rtl/>
          <w:lang w:bidi="ar-LB"/>
        </w:rPr>
      </w:pPr>
      <w:r w:rsidRPr="0048428C">
        <w:rPr>
          <w:rFonts w:ascii="Lotus Linotype" w:hAnsi="Lotus Linotype" w:cs="Lotus Linotype" w:hint="cs"/>
          <w:b/>
          <w:bCs/>
          <w:color w:val="70AD47" w:themeColor="accent6"/>
          <w:sz w:val="28"/>
          <w:szCs w:val="28"/>
          <w:rtl/>
          <w:lang w:bidi="ar-LB"/>
        </w:rPr>
        <w:lastRenderedPageBreak/>
        <w:t>[</w:t>
      </w:r>
      <w:r w:rsidRPr="0048428C">
        <w:rPr>
          <w:rFonts w:ascii="Lotus Linotype" w:hAnsi="Lotus Linotype" w:cs="Lotus Linotype" w:hint="cs"/>
          <w:b/>
          <w:bCs/>
          <w:color w:val="FF0000"/>
          <w:sz w:val="28"/>
          <w:szCs w:val="28"/>
          <w:rtl/>
          <w:lang w:bidi="ar-LB"/>
        </w:rPr>
        <w:t xml:space="preserve">جواب السيد الخوئي </w:t>
      </w:r>
      <w:r w:rsidRPr="0048428C">
        <w:rPr>
          <w:rFonts w:ascii="Lotus Linotype" w:hAnsi="Lotus Linotype" w:cs="TAHER" w:hint="cs"/>
          <w:b/>
          <w:bCs/>
          <w:color w:val="FF0000"/>
          <w:sz w:val="28"/>
          <w:szCs w:val="28"/>
          <w:rtl/>
          <w:lang w:bidi="ar-LB"/>
        </w:rPr>
        <w:t>&amp;</w:t>
      </w:r>
      <w:r w:rsidRPr="0048428C">
        <w:rPr>
          <w:rFonts w:ascii="Lotus Linotype" w:hAnsi="Lotus Linotype" w:cs="Lotus Linotype" w:hint="cs"/>
          <w:b/>
          <w:bCs/>
          <w:color w:val="FF0000"/>
          <w:sz w:val="28"/>
          <w:szCs w:val="28"/>
          <w:rtl/>
          <w:lang w:bidi="ar-LB"/>
        </w:rPr>
        <w:t xml:space="preserve"> وجوابه</w:t>
      </w:r>
      <w:r w:rsidRPr="0048428C">
        <w:rPr>
          <w:rFonts w:ascii="Lotus Linotype" w:hAnsi="Lotus Linotype" w:cs="Lotus Linotype" w:hint="cs"/>
          <w:b/>
          <w:bCs/>
          <w:color w:val="70AD47" w:themeColor="accent6"/>
          <w:sz w:val="28"/>
          <w:szCs w:val="28"/>
          <w:rtl/>
          <w:lang w:bidi="ar-LB"/>
        </w:rPr>
        <w:t>]</w:t>
      </w:r>
    </w:p>
    <w:p w:rsidR="0048428C" w:rsidRPr="0048428C" w:rsidRDefault="0048428C" w:rsidP="00492E60">
      <w:pPr>
        <w:jc w:val="both"/>
        <w:rPr>
          <w:rFonts w:ascii="Lotus Linotype" w:hAnsi="Lotus Linotype" w:cs="Lotus Linotype"/>
          <w:b/>
          <w:bCs/>
          <w:sz w:val="28"/>
          <w:szCs w:val="28"/>
          <w:rtl/>
          <w:lang w:bidi="ar-LB"/>
        </w:rPr>
      </w:pPr>
      <w:r w:rsidRPr="0048428C">
        <w:rPr>
          <w:rFonts w:ascii="Lotus Linotype" w:hAnsi="Lotus Linotype" w:cs="Lotus Linotype" w:hint="cs"/>
          <w:color w:val="FF0000"/>
          <w:sz w:val="28"/>
          <w:szCs w:val="28"/>
          <w:rtl/>
          <w:lang w:bidi="ar-LB"/>
        </w:rPr>
        <w:t xml:space="preserve">   </w:t>
      </w:r>
      <w:r w:rsidR="00466EAA" w:rsidRPr="0048428C">
        <w:rPr>
          <w:rFonts w:ascii="Lotus Linotype" w:hAnsi="Lotus Linotype" w:cs="Lotus Linotype" w:hint="cs"/>
          <w:b/>
          <w:bCs/>
          <w:color w:val="FF0000"/>
          <w:sz w:val="28"/>
          <w:szCs w:val="28"/>
          <w:rtl/>
          <w:lang w:bidi="ar-LB"/>
        </w:rPr>
        <w:t>السيد ال</w:t>
      </w:r>
      <w:r w:rsidR="00492E60" w:rsidRPr="0048428C">
        <w:rPr>
          <w:rFonts w:ascii="Lotus Linotype" w:hAnsi="Lotus Linotype" w:cs="Lotus Linotype" w:hint="cs"/>
          <w:b/>
          <w:bCs/>
          <w:color w:val="FF0000"/>
          <w:sz w:val="28"/>
          <w:szCs w:val="28"/>
          <w:rtl/>
          <w:lang w:bidi="ar-LB"/>
        </w:rPr>
        <w:t>خوئي</w:t>
      </w:r>
      <w:r w:rsidRPr="0048428C">
        <w:rPr>
          <w:rFonts w:ascii="Lotus Linotype" w:hAnsi="Lotus Linotype" w:cs="Lotus Linotype" w:hint="cs"/>
          <w:b/>
          <w:bCs/>
          <w:color w:val="FF0000"/>
          <w:sz w:val="28"/>
          <w:szCs w:val="28"/>
          <w:rtl/>
          <w:lang w:bidi="ar-LB"/>
        </w:rPr>
        <w:t xml:space="preserve"> </w:t>
      </w:r>
      <w:r w:rsidRPr="0048428C">
        <w:rPr>
          <w:rFonts w:ascii="Lotus Linotype" w:hAnsi="Lotus Linotype" w:cs="TAHER" w:hint="cs"/>
          <w:b/>
          <w:bCs/>
          <w:color w:val="FF0000"/>
          <w:sz w:val="28"/>
          <w:szCs w:val="28"/>
          <w:rtl/>
          <w:lang w:bidi="ar-LB"/>
        </w:rPr>
        <w:t>&amp;</w:t>
      </w:r>
      <w:r w:rsidR="00492E60" w:rsidRPr="0048428C">
        <w:rPr>
          <w:rFonts w:ascii="Lotus Linotype" w:hAnsi="Lotus Linotype" w:cs="Lotus Linotype" w:hint="cs"/>
          <w:b/>
          <w:bCs/>
          <w:color w:val="FF0000"/>
          <w:sz w:val="28"/>
          <w:szCs w:val="28"/>
          <w:rtl/>
          <w:lang w:bidi="ar-LB"/>
        </w:rPr>
        <w:t xml:space="preserve"> أجاب عن هذا الإشكال، فقال</w:t>
      </w:r>
      <w:r w:rsidR="00492E60" w:rsidRPr="0048428C">
        <w:rPr>
          <w:rFonts w:ascii="Lotus Linotype" w:hAnsi="Lotus Linotype" w:cs="Lotus Linotype" w:hint="cs"/>
          <w:b/>
          <w:bCs/>
          <w:sz w:val="28"/>
          <w:szCs w:val="28"/>
          <w:rtl/>
          <w:lang w:bidi="ar-LB"/>
        </w:rPr>
        <w:t>:</w:t>
      </w:r>
    </w:p>
    <w:p w:rsidR="00CB2795" w:rsidRPr="0048428C" w:rsidRDefault="00492E60" w:rsidP="0048428C">
      <w:pPr>
        <w:pStyle w:val="ListParagraph"/>
        <w:numPr>
          <w:ilvl w:val="0"/>
          <w:numId w:val="2"/>
        </w:numPr>
        <w:jc w:val="both"/>
        <w:rPr>
          <w:rFonts w:ascii="Lotus Linotype" w:hAnsi="Lotus Linotype" w:cs="Lotus Linotype"/>
          <w:sz w:val="28"/>
          <w:szCs w:val="28"/>
          <w:rtl/>
          <w:lang w:bidi="ar-LB"/>
        </w:rPr>
      </w:pPr>
      <w:r w:rsidRPr="0048428C">
        <w:rPr>
          <w:rFonts w:ascii="Lotus Linotype" w:hAnsi="Lotus Linotype" w:cs="Lotus Linotype" w:hint="cs"/>
          <w:sz w:val="28"/>
          <w:szCs w:val="28"/>
          <w:rtl/>
          <w:lang w:bidi="ar-LB"/>
        </w:rPr>
        <w:t xml:space="preserve"> </w:t>
      </w:r>
      <w:r w:rsidR="00466EAA" w:rsidRPr="0048428C">
        <w:rPr>
          <w:rFonts w:ascii="Lotus Linotype" w:hAnsi="Lotus Linotype" w:cs="Lotus Linotype" w:hint="cs"/>
          <w:sz w:val="28"/>
          <w:szCs w:val="28"/>
          <w:rtl/>
          <w:lang w:bidi="ar-LB"/>
        </w:rPr>
        <w:t>إن أُريد توجيه هذا الإشكال على المشهور فنحن نقبل على مبنى المشهور من كون مفاد الجملة الخبريّة ثبوت النسبة بين الموضوع والمحمول فأصلاً لا موجب لدعوى ثبوت المفهوم للجملة الشرطيّة؛ لأنّ الجملة الشرطيّة لا تدلّ على عليّة الشرط للجز</w:t>
      </w:r>
      <w:r w:rsidR="00B029FB">
        <w:rPr>
          <w:rFonts w:ascii="Lotus Linotype" w:hAnsi="Lotus Linotype" w:cs="Lotus Linotype" w:hint="cs"/>
          <w:sz w:val="28"/>
          <w:szCs w:val="28"/>
          <w:rtl/>
          <w:lang w:bidi="ar-LB"/>
        </w:rPr>
        <w:t>اء فضلاًً أ</w:t>
      </w:r>
      <w:r w:rsidR="00466EAA" w:rsidRPr="0048428C">
        <w:rPr>
          <w:rFonts w:ascii="Lotus Linotype" w:hAnsi="Lotus Linotype" w:cs="Lotus Linotype" w:hint="cs"/>
          <w:sz w:val="28"/>
          <w:szCs w:val="28"/>
          <w:rtl/>
          <w:lang w:bidi="ar-LB"/>
        </w:rPr>
        <w:t xml:space="preserve">ن تدلّ </w:t>
      </w:r>
      <w:r w:rsidRPr="0048428C">
        <w:rPr>
          <w:rFonts w:ascii="Lotus Linotype" w:hAnsi="Lotus Linotype" w:cs="Lotus Linotype" w:hint="cs"/>
          <w:sz w:val="28"/>
          <w:szCs w:val="28"/>
          <w:rtl/>
          <w:lang w:bidi="ar-LB"/>
        </w:rPr>
        <w:t>على</w:t>
      </w:r>
      <w:r w:rsidR="00466EAA" w:rsidRPr="0048428C">
        <w:rPr>
          <w:rFonts w:ascii="Lotus Linotype" w:hAnsi="Lotus Linotype" w:cs="Lotus Linotype" w:hint="cs"/>
          <w:sz w:val="28"/>
          <w:szCs w:val="28"/>
          <w:rtl/>
          <w:lang w:bidi="ar-LB"/>
        </w:rPr>
        <w:t xml:space="preserve"> علّيّته المنحصرة. </w:t>
      </w:r>
    </w:p>
    <w:p w:rsidR="0048428C" w:rsidRDefault="00466EAA" w:rsidP="0048428C">
      <w:pPr>
        <w:pStyle w:val="ListParagraph"/>
        <w:numPr>
          <w:ilvl w:val="0"/>
          <w:numId w:val="2"/>
        </w:numPr>
        <w:jc w:val="both"/>
        <w:rPr>
          <w:rFonts w:ascii="Lotus Linotype" w:hAnsi="Lotus Linotype" w:cs="Lotus Linotype" w:hint="cs"/>
          <w:sz w:val="28"/>
          <w:szCs w:val="28"/>
          <w:lang w:bidi="ar-LB"/>
        </w:rPr>
      </w:pPr>
      <w:r w:rsidRPr="0048428C">
        <w:rPr>
          <w:rFonts w:ascii="Lotus Linotype" w:hAnsi="Lotus Linotype" w:cs="Lotus Linotype" w:hint="cs"/>
          <w:sz w:val="28"/>
          <w:szCs w:val="28"/>
          <w:rtl/>
          <w:lang w:bidi="ar-LB"/>
        </w:rPr>
        <w:t>لكن نحن قلنا بأنّ</w:t>
      </w:r>
      <w:r w:rsidR="0048428C" w:rsidRPr="0048428C">
        <w:rPr>
          <w:rFonts w:ascii="Lotus Linotype" w:hAnsi="Lotus Linotype" w:cs="Lotus Linotype" w:hint="cs"/>
          <w:sz w:val="28"/>
          <w:szCs w:val="28"/>
          <w:rtl/>
          <w:lang w:bidi="ar-LB"/>
        </w:rPr>
        <w:t>:</w:t>
      </w:r>
      <w:r w:rsidRPr="0048428C">
        <w:rPr>
          <w:rFonts w:ascii="Lotus Linotype" w:hAnsi="Lotus Linotype" w:cs="Lotus Linotype" w:hint="cs"/>
          <w:sz w:val="28"/>
          <w:szCs w:val="28"/>
          <w:rtl/>
          <w:lang w:bidi="ar-LB"/>
        </w:rPr>
        <w:t xml:space="preserve"> </w:t>
      </w:r>
      <w:r w:rsidRPr="0048428C">
        <w:rPr>
          <w:rFonts w:ascii="Lotus Linotype" w:hAnsi="Lotus Linotype" w:cs="Lotus Linotype" w:hint="cs"/>
          <w:color w:val="385623" w:themeColor="accent6" w:themeShade="80"/>
          <w:sz w:val="28"/>
          <w:szCs w:val="28"/>
          <w:rtl/>
          <w:lang w:bidi="ar-LB"/>
        </w:rPr>
        <w:t xml:space="preserve">مفاد الجملة الخبرية </w:t>
      </w:r>
      <w:r w:rsidR="00CB2795" w:rsidRPr="0048428C">
        <w:rPr>
          <w:rFonts w:ascii="Lotus Linotype" w:hAnsi="Lotus Linotype" w:cs="Lotus Linotype" w:hint="cs"/>
          <w:color w:val="385623" w:themeColor="accent6" w:themeShade="80"/>
          <w:sz w:val="28"/>
          <w:szCs w:val="28"/>
          <w:rtl/>
          <w:lang w:bidi="ar-LB"/>
        </w:rPr>
        <w:t>هو قصد الإخبار ومفاد الجملة الإنشائية إبراز الاعتبار</w:t>
      </w:r>
      <w:r w:rsidR="00CB2795" w:rsidRPr="0048428C">
        <w:rPr>
          <w:rFonts w:ascii="Lotus Linotype" w:hAnsi="Lotus Linotype" w:cs="Lotus Linotype" w:hint="cs"/>
          <w:sz w:val="28"/>
          <w:szCs w:val="28"/>
          <w:rtl/>
          <w:lang w:bidi="ar-LB"/>
        </w:rPr>
        <w:t xml:space="preserve">، فقولنا: </w:t>
      </w:r>
      <w:r w:rsidR="00CB2795" w:rsidRPr="0048428C">
        <w:rPr>
          <w:rFonts w:ascii="Lotus Linotype" w:hAnsi="Lotus Linotype" w:cs="Cambria" w:hint="cs"/>
          <w:sz w:val="28"/>
          <w:szCs w:val="28"/>
          <w:rtl/>
          <w:lang w:bidi="ar-LB"/>
        </w:rPr>
        <w:t>"</w:t>
      </w:r>
      <w:r w:rsidR="00CB2795" w:rsidRPr="0048428C">
        <w:rPr>
          <w:rFonts w:ascii="Lotus Linotype" w:hAnsi="Lotus Linotype" w:cs="Lotus Linotype" w:hint="cs"/>
          <w:sz w:val="28"/>
          <w:szCs w:val="28"/>
          <w:rtl/>
          <w:lang w:bidi="ar-LB"/>
        </w:rPr>
        <w:t>زيدٌ قائم</w:t>
      </w:r>
      <w:r w:rsidR="00CB2795" w:rsidRPr="0048428C">
        <w:rPr>
          <w:rFonts w:ascii="Lotus Linotype" w:hAnsi="Lotus Linotype" w:cs="Cambria" w:hint="cs"/>
          <w:sz w:val="28"/>
          <w:szCs w:val="28"/>
          <w:rtl/>
          <w:lang w:bidi="ar-LB"/>
        </w:rPr>
        <w:t>"</w:t>
      </w:r>
      <w:r w:rsidR="00CB2795" w:rsidRPr="0048428C">
        <w:rPr>
          <w:rFonts w:ascii="Lotus Linotype" w:hAnsi="Lotus Linotype" w:cs="Lotus Linotype" w:hint="cs"/>
          <w:sz w:val="28"/>
          <w:szCs w:val="28"/>
          <w:rtl/>
          <w:lang w:bidi="ar-LB"/>
        </w:rPr>
        <w:t xml:space="preserve"> موضوعٌ لإبراز قصد الإخبار عن كون زيدٍ قائماً، كما أنّ قولنا "صلِّ" موضوعٌ لإبراز</w:t>
      </w:r>
      <w:r w:rsidR="0048428C" w:rsidRPr="0048428C">
        <w:rPr>
          <w:rFonts w:ascii="Lotus Linotype" w:hAnsi="Lotus Linotype" w:cs="Lotus Linotype" w:hint="cs"/>
          <w:sz w:val="28"/>
          <w:szCs w:val="28"/>
          <w:rtl/>
          <w:lang w:bidi="ar-LB"/>
        </w:rPr>
        <w:t xml:space="preserve"> اعتبار الفعل على ذمّة المكلّف، </w:t>
      </w:r>
      <w:r w:rsidR="00CB2795" w:rsidRPr="0048428C">
        <w:rPr>
          <w:rFonts w:ascii="Lotus Linotype" w:hAnsi="Lotus Linotype" w:cs="Lotus Linotype" w:hint="cs"/>
          <w:sz w:val="28"/>
          <w:szCs w:val="28"/>
          <w:rtl/>
          <w:lang w:bidi="ar-LB"/>
        </w:rPr>
        <w:t>وحينئذٍ يتمّ الفرق بين الجملة الشرطيّة الخبريّة والجملة الشرطيّة الإنشائيّة</w:t>
      </w:r>
      <w:r w:rsidR="0048428C">
        <w:rPr>
          <w:rFonts w:ascii="Lotus Linotype" w:hAnsi="Lotus Linotype" w:cs="Lotus Linotype" w:hint="cs"/>
          <w:sz w:val="28"/>
          <w:szCs w:val="28"/>
          <w:rtl/>
          <w:lang w:bidi="ar-LB"/>
        </w:rPr>
        <w:t>:</w:t>
      </w:r>
    </w:p>
    <w:p w:rsidR="0048428C" w:rsidRDefault="00CB2795" w:rsidP="0048428C">
      <w:pPr>
        <w:pStyle w:val="ListParagraph"/>
        <w:numPr>
          <w:ilvl w:val="0"/>
          <w:numId w:val="3"/>
        </w:numPr>
        <w:jc w:val="both"/>
        <w:rPr>
          <w:rFonts w:ascii="Lotus Linotype" w:hAnsi="Lotus Linotype" w:cs="Lotus Linotype"/>
          <w:sz w:val="28"/>
          <w:szCs w:val="28"/>
          <w:lang w:bidi="ar-LB"/>
        </w:rPr>
      </w:pPr>
      <w:r w:rsidRPr="0048428C">
        <w:rPr>
          <w:rFonts w:ascii="Lotus Linotype" w:hAnsi="Lotus Linotype" w:cs="Lotus Linotype" w:hint="cs"/>
          <w:sz w:val="28"/>
          <w:szCs w:val="28"/>
          <w:rtl/>
          <w:lang w:bidi="ar-LB"/>
        </w:rPr>
        <w:t xml:space="preserve"> فإذا قلنا: </w:t>
      </w:r>
      <w:r w:rsidR="00492E60" w:rsidRPr="0048428C">
        <w:rPr>
          <w:rFonts w:ascii="Lotus Linotype" w:hAnsi="Lotus Linotype" w:cs="Cambria" w:hint="cs"/>
          <w:sz w:val="28"/>
          <w:szCs w:val="28"/>
          <w:rtl/>
          <w:lang w:bidi="ar-LB"/>
        </w:rPr>
        <w:t>"</w:t>
      </w:r>
      <w:r w:rsidRPr="0048428C">
        <w:rPr>
          <w:rFonts w:ascii="Lotus Linotype" w:hAnsi="Lotus Linotype" w:cs="Lotus Linotype" w:hint="cs"/>
          <w:sz w:val="28"/>
          <w:szCs w:val="28"/>
          <w:rtl/>
          <w:lang w:bidi="ar-LB"/>
        </w:rPr>
        <w:t>إن كان هذا والد زيدٍ فزيدٌ يمشي معه" يعني إن كان هذا والد زيد فأنا أُخبر بأنّ زيداً يمشي معه، لولا كونه والد زيدٍ لم أُخبر لا أنّه ليس بزيدٍ، لم أخبر بأنّه زيدٌ، فمفهوم الجملة الشرطيّة الخبريّة انتفاء الإخبار عند انتفاء الشرط لا انتفاء الواقع</w:t>
      </w:r>
      <w:r w:rsidR="0048428C" w:rsidRPr="0048428C">
        <w:rPr>
          <w:rFonts w:ascii="Lotus Linotype" w:hAnsi="Lotus Linotype" w:cs="Lotus Linotype" w:hint="cs"/>
          <w:sz w:val="28"/>
          <w:szCs w:val="28"/>
          <w:rtl/>
          <w:lang w:bidi="ar-LB"/>
        </w:rPr>
        <w:t>.</w:t>
      </w:r>
      <w:r w:rsidRPr="0048428C">
        <w:rPr>
          <w:rFonts w:ascii="Lotus Linotype" w:hAnsi="Lotus Linotype" w:cs="Lotus Linotype" w:hint="cs"/>
          <w:sz w:val="28"/>
          <w:szCs w:val="28"/>
          <w:rtl/>
          <w:lang w:bidi="ar-LB"/>
        </w:rPr>
        <w:t xml:space="preserve"> </w:t>
      </w:r>
    </w:p>
    <w:p w:rsidR="00466EAA" w:rsidRPr="0048428C" w:rsidRDefault="00CB2795" w:rsidP="0048428C">
      <w:pPr>
        <w:pStyle w:val="ListParagraph"/>
        <w:numPr>
          <w:ilvl w:val="0"/>
          <w:numId w:val="3"/>
        </w:numPr>
        <w:jc w:val="both"/>
        <w:rPr>
          <w:rFonts w:ascii="Lotus Linotype" w:hAnsi="Lotus Linotype" w:cs="Lotus Linotype"/>
          <w:sz w:val="28"/>
          <w:szCs w:val="28"/>
          <w:rtl/>
          <w:lang w:bidi="ar-LB"/>
        </w:rPr>
      </w:pPr>
      <w:r w:rsidRPr="0048428C">
        <w:rPr>
          <w:rFonts w:ascii="Lotus Linotype" w:hAnsi="Lotus Linotype" w:cs="Lotus Linotype" w:hint="cs"/>
          <w:sz w:val="28"/>
          <w:szCs w:val="28"/>
          <w:rtl/>
          <w:lang w:bidi="ar-LB"/>
        </w:rPr>
        <w:t>وفي الجملة الشرطيّة الإنشائيّة مفهوم هذه الجملة: انتفاء الإنشاء عند انتفاء الشرط "إن جاء زيدٌ فأكرمه" يعني إذا انتفى مجيء زيدٍ فلا أعتبر وجوب إكرامه، ومن الواضح أنّ الشارع لو لم يعتبر وجوب الإكرام انتفى وجوب الإكرام؛ ل</w:t>
      </w:r>
      <w:r w:rsidR="00492E60" w:rsidRPr="0048428C">
        <w:rPr>
          <w:rFonts w:ascii="Lotus Linotype" w:hAnsi="Lotus Linotype" w:cs="Lotus Linotype" w:hint="cs"/>
          <w:sz w:val="28"/>
          <w:szCs w:val="28"/>
          <w:rtl/>
          <w:lang w:bidi="ar-LB"/>
        </w:rPr>
        <w:t>أنّ أمر وجوب الإكرام بيد إنشائه</w:t>
      </w:r>
      <w:r w:rsidRPr="0048428C">
        <w:rPr>
          <w:rFonts w:ascii="Lotus Linotype" w:hAnsi="Lotus Linotype" w:cs="Lotus Linotype" w:hint="cs"/>
          <w:sz w:val="28"/>
          <w:szCs w:val="28"/>
          <w:rtl/>
          <w:lang w:bidi="ar-LB"/>
        </w:rPr>
        <w:t xml:space="preserve"> بينما أنّ المخبر لو لم يخبر عن مفاد الجزاء عند انتفاء الشرط لا يعني هذا انتفاء الواقع وإنّما </w:t>
      </w:r>
      <w:r w:rsidR="00492E60" w:rsidRPr="0048428C">
        <w:rPr>
          <w:rFonts w:ascii="Lotus Linotype" w:hAnsi="Lotus Linotype" w:cs="Lotus Linotype" w:hint="cs"/>
          <w:sz w:val="28"/>
          <w:szCs w:val="28"/>
          <w:rtl/>
          <w:lang w:bidi="ar-LB"/>
        </w:rPr>
        <w:t xml:space="preserve">يعني انتفاء إخباره. </w:t>
      </w:r>
    </w:p>
    <w:p w:rsidR="00CB2795" w:rsidRDefault="00492E60" w:rsidP="00466EAA">
      <w:pPr>
        <w:jc w:val="both"/>
        <w:rPr>
          <w:rFonts w:ascii="Lotus Linotype" w:hAnsi="Lotus Linotype" w:cs="Lotus Linotype" w:hint="cs"/>
          <w:sz w:val="28"/>
          <w:szCs w:val="28"/>
          <w:rtl/>
          <w:lang w:bidi="ar-LB"/>
        </w:rPr>
      </w:pPr>
      <w:r>
        <w:rPr>
          <w:rFonts w:ascii="Lotus Linotype" w:hAnsi="Lotus Linotype" w:cs="Lotus Linotype" w:hint="cs"/>
          <w:b/>
          <w:bCs/>
          <w:color w:val="FF0000"/>
          <w:sz w:val="28"/>
          <w:szCs w:val="28"/>
          <w:rtl/>
          <w:lang w:bidi="ar-LB"/>
        </w:rPr>
        <w:t xml:space="preserve">     </w:t>
      </w:r>
      <w:r w:rsidR="00CB2795" w:rsidRPr="00492E60">
        <w:rPr>
          <w:rFonts w:ascii="Lotus Linotype" w:hAnsi="Lotus Linotype" w:cs="Lotus Linotype" w:hint="cs"/>
          <w:b/>
          <w:bCs/>
          <w:color w:val="FF0000"/>
          <w:sz w:val="28"/>
          <w:szCs w:val="28"/>
          <w:rtl/>
          <w:lang w:bidi="ar-LB"/>
        </w:rPr>
        <w:t>ولكنّ الإنصاف</w:t>
      </w:r>
      <w:r>
        <w:rPr>
          <w:rFonts w:ascii="Lotus Linotype" w:hAnsi="Lotus Linotype" w:cs="Lotus Linotype" w:hint="cs"/>
          <w:color w:val="FF0000"/>
          <w:sz w:val="28"/>
          <w:szCs w:val="28"/>
          <w:rtl/>
          <w:lang w:bidi="ar-LB"/>
        </w:rPr>
        <w:t>:</w:t>
      </w:r>
      <w:r w:rsidR="00CB2795" w:rsidRPr="00492E60">
        <w:rPr>
          <w:rFonts w:ascii="Lotus Linotype" w:hAnsi="Lotus Linotype" w:cs="Lotus Linotype" w:hint="cs"/>
          <w:color w:val="FF0000"/>
          <w:sz w:val="28"/>
          <w:szCs w:val="28"/>
          <w:rtl/>
          <w:lang w:bidi="ar-LB"/>
        </w:rPr>
        <w:t xml:space="preserve"> </w:t>
      </w:r>
      <w:r w:rsidR="00CB2795" w:rsidRPr="0048428C">
        <w:rPr>
          <w:rFonts w:ascii="Lotus Linotype" w:hAnsi="Lotus Linotype" w:cs="Lotus Linotype" w:hint="cs"/>
          <w:b/>
          <w:bCs/>
          <w:color w:val="385623" w:themeColor="accent6" w:themeShade="80"/>
          <w:sz w:val="28"/>
          <w:szCs w:val="28"/>
          <w:rtl/>
          <w:lang w:bidi="ar-LB"/>
        </w:rPr>
        <w:t>عدم تماميّة هذا الجواب</w:t>
      </w:r>
      <w:r w:rsidR="00CB2795">
        <w:rPr>
          <w:rFonts w:ascii="Lotus Linotype" w:hAnsi="Lotus Linotype" w:cs="Lotus Linotype" w:hint="cs"/>
          <w:sz w:val="28"/>
          <w:szCs w:val="28"/>
          <w:rtl/>
          <w:lang w:bidi="ar-LB"/>
        </w:rPr>
        <w:t>؛ لأنّنا ذكرنا في بحث الوضع أنّ الجملة الخبريّة لم توضع لإبراز قصد الإخبار، فهل إذا سمعتَ من موج الهواء "زيدٌ قائمٌ" فيخطر ببالك قصد الإخبار عن كون زيدٍ قائماً؟ أبداً.</w:t>
      </w:r>
    </w:p>
    <w:p w:rsidR="00492E60" w:rsidRPr="0048428C" w:rsidRDefault="0048428C" w:rsidP="0048428C">
      <w:pPr>
        <w:pStyle w:val="ListParagraph"/>
        <w:numPr>
          <w:ilvl w:val="0"/>
          <w:numId w:val="1"/>
        </w:numPr>
        <w:jc w:val="both"/>
        <w:rPr>
          <w:rFonts w:ascii="Lotus Linotype" w:hAnsi="Lotus Linotype" w:cs="Lotus Linotype"/>
          <w:sz w:val="28"/>
          <w:szCs w:val="28"/>
          <w:rtl/>
          <w:lang w:bidi="ar-LB"/>
        </w:rPr>
      </w:pPr>
      <w:r w:rsidRPr="0048428C">
        <w:rPr>
          <w:rFonts w:ascii="Lotus Linotype" w:hAnsi="Lotus Linotype" w:cs="Lotus Linotype" w:hint="cs"/>
          <w:b/>
          <w:bCs/>
          <w:color w:val="70AD47" w:themeColor="accent6"/>
          <w:sz w:val="28"/>
          <w:szCs w:val="28"/>
          <w:rtl/>
          <w:lang w:bidi="ar-LB"/>
        </w:rPr>
        <w:t>[</w:t>
      </w:r>
      <w:r w:rsidR="00A84AA5" w:rsidRPr="0048428C">
        <w:rPr>
          <w:rFonts w:ascii="Lotus Linotype" w:hAnsi="Lotus Linotype" w:cs="Lotus Linotype" w:hint="cs"/>
          <w:b/>
          <w:bCs/>
          <w:color w:val="FF0000"/>
          <w:sz w:val="28"/>
          <w:szCs w:val="28"/>
          <w:rtl/>
          <w:lang w:bidi="ar-LB"/>
        </w:rPr>
        <w:t>الجواب الثاني</w:t>
      </w:r>
      <w:r w:rsidRPr="0048428C">
        <w:rPr>
          <w:rFonts w:ascii="Lotus Linotype" w:hAnsi="Lotus Linotype" w:cs="Lotus Linotype" w:hint="cs"/>
          <w:b/>
          <w:bCs/>
          <w:color w:val="70AD47" w:themeColor="accent6"/>
          <w:sz w:val="28"/>
          <w:szCs w:val="28"/>
          <w:rtl/>
          <w:lang w:bidi="ar-LB"/>
        </w:rPr>
        <w:t>]</w:t>
      </w:r>
      <w:r w:rsidR="00A84AA5" w:rsidRPr="0048428C">
        <w:rPr>
          <w:rFonts w:ascii="Lotus Linotype" w:hAnsi="Lotus Linotype" w:cs="Lotus Linotype" w:hint="cs"/>
          <w:sz w:val="28"/>
          <w:szCs w:val="28"/>
          <w:rtl/>
          <w:lang w:bidi="ar-LB"/>
        </w:rPr>
        <w:t xml:space="preserve"> وهو الصحيح</w:t>
      </w:r>
      <w:r w:rsidRPr="0048428C">
        <w:rPr>
          <w:rFonts w:ascii="Lotus Linotype" w:hAnsi="Lotus Linotype" w:cs="Lotus Linotype" w:hint="cs"/>
          <w:color w:val="FF0000"/>
          <w:sz w:val="28"/>
          <w:szCs w:val="28"/>
          <w:rtl/>
          <w:lang w:bidi="ar-LB"/>
        </w:rPr>
        <w:t>:</w:t>
      </w:r>
      <w:r w:rsidR="00A84AA5" w:rsidRPr="0048428C">
        <w:rPr>
          <w:rFonts w:ascii="Lotus Linotype" w:hAnsi="Lotus Linotype" w:cs="Lotus Linotype" w:hint="cs"/>
          <w:sz w:val="28"/>
          <w:szCs w:val="28"/>
          <w:rtl/>
          <w:lang w:bidi="ar-LB"/>
        </w:rPr>
        <w:t xml:space="preserve"> أنّه </w:t>
      </w:r>
      <w:r w:rsidR="00A84AA5" w:rsidRPr="0048428C">
        <w:rPr>
          <w:rFonts w:ascii="Lotus Linotype" w:hAnsi="Lotus Linotype" w:cs="Lotus Linotype" w:hint="cs"/>
          <w:b/>
          <w:bCs/>
          <w:color w:val="385623" w:themeColor="accent6" w:themeShade="80"/>
          <w:sz w:val="28"/>
          <w:szCs w:val="28"/>
          <w:rtl/>
          <w:lang w:bidi="ar-LB"/>
        </w:rPr>
        <w:t>لا فرق بين الجملة الشرطيّة الخبريّة والجملة الشرطيّة الإنشائيّة</w:t>
      </w:r>
      <w:r w:rsidR="00A84AA5" w:rsidRPr="0048428C">
        <w:rPr>
          <w:rFonts w:ascii="Lotus Linotype" w:hAnsi="Lotus Linotype" w:cs="Lotus Linotype" w:hint="cs"/>
          <w:sz w:val="28"/>
          <w:szCs w:val="28"/>
          <w:rtl/>
          <w:lang w:bidi="ar-LB"/>
        </w:rPr>
        <w:t>؛ فإن قلنا بمفهوم الجملة الشرطيّة الإنشائية فلنا أن نقول</w:t>
      </w:r>
      <w:r w:rsidR="00492E60" w:rsidRPr="0048428C">
        <w:rPr>
          <w:rFonts w:ascii="Lotus Linotype" w:hAnsi="Lotus Linotype" w:cs="Lotus Linotype" w:hint="cs"/>
          <w:sz w:val="28"/>
          <w:szCs w:val="28"/>
          <w:rtl/>
          <w:lang w:bidi="ar-LB"/>
        </w:rPr>
        <w:t>:</w:t>
      </w:r>
      <w:r w:rsidR="00A84AA5" w:rsidRPr="0048428C">
        <w:rPr>
          <w:rFonts w:ascii="Lotus Linotype" w:hAnsi="Lotus Linotype" w:cs="Lotus Linotype" w:hint="cs"/>
          <w:sz w:val="28"/>
          <w:szCs w:val="28"/>
          <w:rtl/>
          <w:lang w:bidi="ar-LB"/>
        </w:rPr>
        <w:t xml:space="preserve"> </w:t>
      </w:r>
    </w:p>
    <w:p w:rsidR="00492E60" w:rsidRPr="0048428C" w:rsidRDefault="00A84AA5" w:rsidP="0048428C">
      <w:pPr>
        <w:pStyle w:val="ListParagraph"/>
        <w:numPr>
          <w:ilvl w:val="0"/>
          <w:numId w:val="4"/>
        </w:numPr>
        <w:jc w:val="both"/>
        <w:rPr>
          <w:rFonts w:ascii="Lotus Linotype" w:hAnsi="Lotus Linotype" w:cs="Lotus Linotype"/>
          <w:sz w:val="28"/>
          <w:szCs w:val="28"/>
          <w:rtl/>
          <w:lang w:bidi="ar-LB"/>
        </w:rPr>
      </w:pPr>
      <w:r w:rsidRPr="0048428C">
        <w:rPr>
          <w:rFonts w:ascii="Lotus Linotype" w:hAnsi="Lotus Linotype" w:cs="Lotus Linotype" w:hint="cs"/>
          <w:color w:val="C45911" w:themeColor="accent2" w:themeShade="BF"/>
          <w:sz w:val="28"/>
          <w:szCs w:val="28"/>
          <w:rtl/>
          <w:lang w:bidi="ar-LB"/>
        </w:rPr>
        <w:t>بثبوت المفهوم للجملة الخبرية الشرطيّة فيما إذا كان المخبر محيطاً بالواقع</w:t>
      </w:r>
      <w:r w:rsidR="002E1807" w:rsidRPr="0048428C">
        <w:rPr>
          <w:rFonts w:ascii="Lotus Linotype" w:hAnsi="Lotus Linotype" w:cs="Lotus Linotype" w:hint="cs"/>
          <w:color w:val="C45911" w:themeColor="accent2" w:themeShade="BF"/>
          <w:sz w:val="28"/>
          <w:szCs w:val="28"/>
          <w:rtl/>
          <w:lang w:bidi="ar-LB"/>
        </w:rPr>
        <w:t xml:space="preserve"> </w:t>
      </w:r>
      <w:r w:rsidR="002E1807" w:rsidRPr="0048428C">
        <w:rPr>
          <w:rFonts w:ascii="Lotus Linotype" w:hAnsi="Lotus Linotype" w:cs="Lotus Linotype" w:hint="cs"/>
          <w:sz w:val="28"/>
          <w:szCs w:val="28"/>
          <w:rtl/>
          <w:lang w:bidi="ar-LB"/>
        </w:rPr>
        <w:t>كما لو أخ</w:t>
      </w:r>
      <w:r w:rsidR="0048428C">
        <w:rPr>
          <w:rFonts w:ascii="Lotus Linotype" w:hAnsi="Lotus Linotype" w:cs="Lotus Linotype" w:hint="cs"/>
          <w:sz w:val="28"/>
          <w:szCs w:val="28"/>
          <w:rtl/>
          <w:lang w:bidi="ar-LB"/>
        </w:rPr>
        <w:t>بر عن فعل نفسه فقال</w:t>
      </w:r>
      <w:r w:rsidR="002E1807" w:rsidRPr="0048428C">
        <w:rPr>
          <w:rFonts w:ascii="Lotus Linotype" w:hAnsi="Lotus Linotype" w:cs="Lotus Linotype" w:hint="cs"/>
          <w:sz w:val="28"/>
          <w:szCs w:val="28"/>
          <w:rtl/>
          <w:lang w:bidi="ar-LB"/>
        </w:rPr>
        <w:t xml:space="preserve">:"إن جاء زيدٌ فأنا أكرمه"؛ فلو قلنا بأنّ </w:t>
      </w:r>
      <w:r w:rsidR="002E1807" w:rsidRPr="0048428C">
        <w:rPr>
          <w:rFonts w:ascii="Lotus Linotype" w:hAnsi="Lotus Linotype" w:cs="Cambria" w:hint="cs"/>
          <w:sz w:val="28"/>
          <w:szCs w:val="28"/>
          <w:rtl/>
          <w:lang w:bidi="ar-LB"/>
        </w:rPr>
        <w:t>"</w:t>
      </w:r>
      <w:r w:rsidR="002E1807" w:rsidRPr="0048428C">
        <w:rPr>
          <w:rFonts w:ascii="Lotus Linotype" w:hAnsi="Lotus Linotype" w:cs="Lotus Linotype" w:hint="cs"/>
          <w:sz w:val="28"/>
          <w:szCs w:val="28"/>
          <w:rtl/>
          <w:lang w:bidi="ar-LB"/>
        </w:rPr>
        <w:t>إن جاء زيدٌ فأكرمه</w:t>
      </w:r>
      <w:r w:rsidR="002E1807" w:rsidRPr="0048428C">
        <w:rPr>
          <w:rFonts w:ascii="Lotus Linotype" w:hAnsi="Lotus Linotype" w:cs="Cambria" w:hint="cs"/>
          <w:sz w:val="28"/>
          <w:szCs w:val="28"/>
          <w:rtl/>
          <w:lang w:bidi="ar-LB"/>
        </w:rPr>
        <w:t>"</w:t>
      </w:r>
      <w:r w:rsidR="002E1807" w:rsidRPr="0048428C">
        <w:rPr>
          <w:rFonts w:ascii="Lotus Linotype" w:hAnsi="Lotus Linotype" w:cs="Lotus Linotype" w:hint="cs"/>
          <w:sz w:val="28"/>
          <w:szCs w:val="28"/>
          <w:rtl/>
          <w:lang w:bidi="ar-LB"/>
        </w:rPr>
        <w:t xml:space="preserve"> يثبت له مفهوم فكذلك يثبت المفهوم في قولنا "إن جاء زيدٌ فأكرمه". </w:t>
      </w:r>
    </w:p>
    <w:p w:rsidR="002E1807" w:rsidRPr="0048428C" w:rsidRDefault="002E1807" w:rsidP="0048428C">
      <w:pPr>
        <w:pStyle w:val="ListParagraph"/>
        <w:numPr>
          <w:ilvl w:val="0"/>
          <w:numId w:val="4"/>
        </w:numPr>
        <w:jc w:val="both"/>
        <w:rPr>
          <w:rFonts w:ascii="Lotus Linotype" w:hAnsi="Lotus Linotype" w:cs="Lotus Linotype"/>
          <w:sz w:val="28"/>
          <w:szCs w:val="28"/>
          <w:rtl/>
          <w:lang w:bidi="ar-LB"/>
        </w:rPr>
      </w:pPr>
      <w:r w:rsidRPr="0048428C">
        <w:rPr>
          <w:rFonts w:ascii="Lotus Linotype" w:hAnsi="Lotus Linotype" w:cs="Lotus Linotype" w:hint="cs"/>
          <w:sz w:val="28"/>
          <w:szCs w:val="28"/>
          <w:rtl/>
          <w:lang w:bidi="ar-LB"/>
        </w:rPr>
        <w:lastRenderedPageBreak/>
        <w:t xml:space="preserve">نعم، </w:t>
      </w:r>
      <w:r w:rsidRPr="0048428C">
        <w:rPr>
          <w:rFonts w:ascii="Lotus Linotype" w:hAnsi="Lotus Linotype" w:cs="Lotus Linotype" w:hint="cs"/>
          <w:color w:val="C45911" w:themeColor="accent2" w:themeShade="BF"/>
          <w:sz w:val="28"/>
          <w:szCs w:val="28"/>
          <w:rtl/>
          <w:lang w:bidi="ar-LB"/>
        </w:rPr>
        <w:t>فيما لم يكن المتكلّم محيطاً بالواقع فتوجد قرينةٌ عامّة على أنّه يأتي بالشرط لأجل تقييد الإخبار</w:t>
      </w:r>
      <w:r w:rsidRPr="0048428C">
        <w:rPr>
          <w:rFonts w:ascii="Lotus Linotype" w:hAnsi="Lotus Linotype" w:cs="Lotus Linotype" w:hint="cs"/>
          <w:sz w:val="28"/>
          <w:szCs w:val="28"/>
          <w:rtl/>
          <w:lang w:bidi="ar-LB"/>
        </w:rPr>
        <w:t xml:space="preserve">، فيقول: إن كان هذا والدَ زيدٍ فالذي يمشي معه زيدٌ؛ لأنّه لا معرفة له بالواقع تماماً، فهذا يُشكّل قرينةً نوعيّةً على أنّه بصدد </w:t>
      </w:r>
      <w:r w:rsidR="00492E60" w:rsidRPr="0048428C">
        <w:rPr>
          <w:rFonts w:ascii="Lotus Linotype" w:hAnsi="Lotus Linotype" w:cs="Lotus Linotype" w:hint="cs"/>
          <w:sz w:val="28"/>
          <w:szCs w:val="28"/>
          <w:rtl/>
          <w:lang w:bidi="ar-LB"/>
        </w:rPr>
        <w:t>تضييق</w:t>
      </w:r>
      <w:r w:rsidRPr="0048428C">
        <w:rPr>
          <w:rFonts w:ascii="Lotus Linotype" w:hAnsi="Lotus Linotype" w:cs="Lotus Linotype" w:hint="cs"/>
          <w:sz w:val="28"/>
          <w:szCs w:val="28"/>
          <w:rtl/>
          <w:lang w:bidi="ar-LB"/>
        </w:rPr>
        <w:t xml:space="preserve"> الإخبار.</w:t>
      </w:r>
    </w:p>
    <w:p w:rsidR="00CB2795" w:rsidRDefault="0048428C" w:rsidP="002E180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E1807">
        <w:rPr>
          <w:rFonts w:ascii="Lotus Linotype" w:hAnsi="Lotus Linotype" w:cs="Lotus Linotype" w:hint="cs"/>
          <w:sz w:val="28"/>
          <w:szCs w:val="28"/>
          <w:rtl/>
          <w:lang w:bidi="ar-LB"/>
        </w:rPr>
        <w:t xml:space="preserve">أما لو كان محيطاً بالواقع: هذا المتكلم محيطٌ بالواقع "إن جاء زيدٌ فأنا أكرمه" أيّ فرق بينه وبين قوله "إن جاء زيدٌ فأكرمه"؟ </w:t>
      </w:r>
    </w:p>
    <w:p w:rsidR="002E1807" w:rsidRPr="001D2218" w:rsidRDefault="0048428C" w:rsidP="00492E60">
      <w:pPr>
        <w:jc w:val="both"/>
        <w:rPr>
          <w:rFonts w:ascii="Lotus Linotype" w:hAnsi="Lotus Linotype" w:cs="Lotus Linotype"/>
          <w:color w:val="833C0B" w:themeColor="accent2" w:themeShade="80"/>
          <w:sz w:val="28"/>
          <w:szCs w:val="28"/>
          <w:rtl/>
          <w:lang w:bidi="ar-LB"/>
        </w:rPr>
      </w:pPr>
      <w:r>
        <w:rPr>
          <w:rFonts w:ascii="Lotus Linotype" w:hAnsi="Lotus Linotype" w:cs="Lotus Linotype" w:hint="cs"/>
          <w:sz w:val="28"/>
          <w:szCs w:val="28"/>
          <w:rtl/>
          <w:lang w:bidi="ar-LB"/>
        </w:rPr>
        <w:t xml:space="preserve">     </w:t>
      </w:r>
      <w:r w:rsidR="002E1807" w:rsidRPr="0048428C">
        <w:rPr>
          <w:rFonts w:ascii="Lotus Linotype" w:hAnsi="Lotus Linotype" w:cs="Lotus Linotype" w:hint="cs"/>
          <w:b/>
          <w:bCs/>
          <w:color w:val="FF0000"/>
          <w:sz w:val="28"/>
          <w:szCs w:val="28"/>
          <w:rtl/>
          <w:lang w:bidi="ar-LB"/>
        </w:rPr>
        <w:t>فإذاً هذا الإشكال على المشهور قابلٌ للجواب</w:t>
      </w:r>
      <w:r w:rsidR="002E1807" w:rsidRPr="0048428C">
        <w:rPr>
          <w:rFonts w:ascii="Lotus Linotype" w:hAnsi="Lotus Linotype" w:cs="Lotus Linotype" w:hint="cs"/>
          <w:color w:val="FF0000"/>
          <w:sz w:val="28"/>
          <w:szCs w:val="28"/>
          <w:rtl/>
          <w:lang w:bidi="ar-LB"/>
        </w:rPr>
        <w:t xml:space="preserve"> </w:t>
      </w:r>
      <w:r w:rsidR="002E1807">
        <w:rPr>
          <w:rFonts w:ascii="Lotus Linotype" w:hAnsi="Lotus Linotype" w:cs="Lotus Linotype" w:hint="cs"/>
          <w:sz w:val="28"/>
          <w:szCs w:val="28"/>
          <w:rtl/>
          <w:lang w:bidi="ar-LB"/>
        </w:rPr>
        <w:t xml:space="preserve">فنقول: </w:t>
      </w:r>
      <w:r w:rsidR="002E1807" w:rsidRPr="001D2218">
        <w:rPr>
          <w:rFonts w:ascii="Lotus Linotype" w:hAnsi="Lotus Linotype" w:cs="Lotus Linotype" w:hint="cs"/>
          <w:color w:val="833C0B" w:themeColor="accent2" w:themeShade="80"/>
          <w:sz w:val="28"/>
          <w:szCs w:val="28"/>
          <w:rtl/>
          <w:lang w:bidi="ar-LB"/>
        </w:rPr>
        <w:t>لا فرق بين الجملة الخبريّة الشرطيّة والجملة الخبريّة الإنشائيّة إلّا أنّه في الجملة الخبريّة الشرطيّة الصادرة من الإنسان غير المحيط بالواقع يوجد فيه</w:t>
      </w:r>
      <w:r w:rsidR="00492E60" w:rsidRPr="001D2218">
        <w:rPr>
          <w:rFonts w:ascii="Lotus Linotype" w:hAnsi="Lotus Linotype" w:cs="Lotus Linotype" w:hint="cs"/>
          <w:color w:val="833C0B" w:themeColor="accent2" w:themeShade="80"/>
          <w:sz w:val="28"/>
          <w:szCs w:val="28"/>
          <w:rtl/>
          <w:lang w:bidi="ar-LB"/>
        </w:rPr>
        <w:t xml:space="preserve"> قرينةٌ</w:t>
      </w:r>
      <w:r w:rsidR="002E1807" w:rsidRPr="001D2218">
        <w:rPr>
          <w:rFonts w:ascii="Lotus Linotype" w:hAnsi="Lotus Linotype" w:cs="Lotus Linotype" w:hint="cs"/>
          <w:color w:val="833C0B" w:themeColor="accent2" w:themeShade="80"/>
          <w:sz w:val="28"/>
          <w:szCs w:val="28"/>
          <w:rtl/>
          <w:lang w:bidi="ar-LB"/>
        </w:rPr>
        <w:t xml:space="preserve"> نوعيّة على أنّ الشرط يكون بصدد تضييق الإخبار لا بصدد بيان انتفاء الجزاء عند انتفاء الشرط.</w:t>
      </w:r>
    </w:p>
    <w:p w:rsidR="002E1807" w:rsidRDefault="001D2218" w:rsidP="002E1807">
      <w:pPr>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2E1807" w:rsidRPr="00492E60">
        <w:rPr>
          <w:rFonts w:ascii="Lotus Linotype" w:hAnsi="Lotus Linotype" w:cs="Lotus Linotype" w:hint="cs"/>
          <w:b/>
          <w:bCs/>
          <w:color w:val="FF0000"/>
          <w:sz w:val="28"/>
          <w:szCs w:val="28"/>
          <w:rtl/>
          <w:lang w:bidi="ar-LB"/>
        </w:rPr>
        <w:t>والحاصل:</w:t>
      </w:r>
      <w:r w:rsidR="002E1807" w:rsidRPr="00492E60">
        <w:rPr>
          <w:rFonts w:ascii="Lotus Linotype" w:hAnsi="Lotus Linotype" w:cs="Lotus Linotype" w:hint="cs"/>
          <w:color w:val="FF0000"/>
          <w:sz w:val="28"/>
          <w:szCs w:val="28"/>
          <w:rtl/>
          <w:lang w:bidi="ar-LB"/>
        </w:rPr>
        <w:t xml:space="preserve"> </w:t>
      </w:r>
      <w:r w:rsidR="002E1807">
        <w:rPr>
          <w:rFonts w:ascii="Lotus Linotype" w:hAnsi="Lotus Linotype" w:cs="Lotus Linotype" w:hint="cs"/>
          <w:sz w:val="28"/>
          <w:szCs w:val="28"/>
          <w:rtl/>
          <w:lang w:bidi="ar-LB"/>
        </w:rPr>
        <w:t>أنّنا بوجداننا العرفي لا نُحسّ بمفهومٍ مطلقٍ للجملة الشرطيّة، لا نُحسّ بأنّ مفاد الجزاء ثبوت الجزاء عند ثبوت الشرط ثبوتاً مختصّاً بذلك الشرط بحيث لا يوجد له بديل.</w:t>
      </w:r>
    </w:p>
    <w:p w:rsidR="005109B9" w:rsidRPr="001D2218" w:rsidRDefault="001D2218" w:rsidP="002E1807">
      <w:pPr>
        <w:jc w:val="both"/>
        <w:rPr>
          <w:rFonts w:ascii="Lotus Linotype" w:hAnsi="Lotus Linotype" w:cs="Lotus Linotype" w:hint="cs"/>
          <w:color w:val="FF0000"/>
          <w:sz w:val="28"/>
          <w:szCs w:val="28"/>
          <w:rtl/>
          <w:lang w:bidi="ar-LB"/>
        </w:rPr>
      </w:pPr>
      <w:r>
        <w:rPr>
          <w:rFonts w:ascii="Lotus Linotype" w:hAnsi="Lotus Linotype" w:cs="Lotus Linotype" w:hint="cs"/>
          <w:sz w:val="28"/>
          <w:szCs w:val="28"/>
          <w:rtl/>
          <w:lang w:bidi="ar-LB"/>
        </w:rPr>
        <w:t xml:space="preserve">     </w:t>
      </w:r>
      <w:r w:rsidR="005109B9" w:rsidRPr="001D2218">
        <w:rPr>
          <w:rFonts w:ascii="Lotus Linotype" w:hAnsi="Lotus Linotype" w:cs="Lotus Linotype" w:hint="cs"/>
          <w:b/>
          <w:bCs/>
          <w:color w:val="FF0000"/>
          <w:sz w:val="28"/>
          <w:szCs w:val="28"/>
          <w:rtl/>
          <w:lang w:bidi="ar-LB"/>
        </w:rPr>
        <w:t>ويمكن أن نستشهد على ذلك</w:t>
      </w:r>
      <w:r w:rsidR="005109B9">
        <w:rPr>
          <w:rFonts w:ascii="Lotus Linotype" w:hAnsi="Lotus Linotype" w:cs="Lotus Linotype" w:hint="cs"/>
          <w:sz w:val="28"/>
          <w:szCs w:val="28"/>
          <w:rtl/>
          <w:lang w:bidi="ar-LB"/>
        </w:rPr>
        <w:t xml:space="preserve"> بقوله "ليس إن جاء زيدٌ فيجب إكرامه"؛ </w:t>
      </w:r>
      <w:r w:rsidR="005109B9" w:rsidRPr="001D2218">
        <w:rPr>
          <w:rFonts w:ascii="Lotus Linotype" w:hAnsi="Lotus Linotype" w:cs="Lotus Linotype" w:hint="cs"/>
          <w:b/>
          <w:bCs/>
          <w:color w:val="FF0000"/>
          <w:sz w:val="28"/>
          <w:szCs w:val="28"/>
          <w:rtl/>
          <w:lang w:bidi="ar-LB"/>
        </w:rPr>
        <w:t>توضيح ذلك</w:t>
      </w:r>
      <w:r w:rsidR="005109B9" w:rsidRPr="001D2218">
        <w:rPr>
          <w:rFonts w:ascii="Lotus Linotype" w:hAnsi="Lotus Linotype" w:cs="Lotus Linotype" w:hint="cs"/>
          <w:color w:val="FF0000"/>
          <w:sz w:val="28"/>
          <w:szCs w:val="28"/>
          <w:rtl/>
          <w:lang w:bidi="ar-LB"/>
        </w:rPr>
        <w:t>:</w:t>
      </w:r>
    </w:p>
    <w:p w:rsidR="005109B9" w:rsidRDefault="00435955" w:rsidP="002E180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109B9">
        <w:rPr>
          <w:rFonts w:ascii="Lotus Linotype" w:hAnsi="Lotus Linotype" w:cs="Lotus Linotype" w:hint="cs"/>
          <w:sz w:val="28"/>
          <w:szCs w:val="28"/>
          <w:rtl/>
          <w:lang w:bidi="ar-LB"/>
        </w:rPr>
        <w:t>لو كانت الجملة الشرطيّة تدلّ على انتفاء الجزاء عند انتفاء الشرط فإذا كان وجوب إكرام زيدٍ مترتباً على أحد أمرين: إمّا أن يجيء أو يتضرر، لا يختصّ وجوب إكرام زيدٍ بفرض مجيئة بل ولو مرض يجب إكرامه أيضاً، إن كان هكذا فلا بدّ أن يصحّ أن أقول: "ليس إن جاء زيدٌ فيجب</w:t>
      </w:r>
      <w:r>
        <w:rPr>
          <w:rFonts w:ascii="Lotus Linotype" w:hAnsi="Lotus Linotype" w:cs="Lotus Linotype" w:hint="cs"/>
          <w:sz w:val="28"/>
          <w:szCs w:val="28"/>
          <w:rtl/>
          <w:lang w:bidi="ar-LB"/>
        </w:rPr>
        <w:t>ُ</w:t>
      </w:r>
      <w:r w:rsidR="005109B9">
        <w:rPr>
          <w:rFonts w:ascii="Lotus Linotype" w:hAnsi="Lotus Linotype" w:cs="Lotus Linotype" w:hint="cs"/>
          <w:sz w:val="28"/>
          <w:szCs w:val="28"/>
          <w:rtl/>
          <w:lang w:bidi="ar-LB"/>
        </w:rPr>
        <w:t xml:space="preserve"> إكرامه" يعني ليس وجوب إكرام زيد موقوف على مجيئه؛ </w:t>
      </w:r>
      <w:r>
        <w:rPr>
          <w:rFonts w:ascii="Lotus Linotype" w:hAnsi="Lotus Linotype" w:cs="Lotus Linotype" w:hint="cs"/>
          <w:sz w:val="28"/>
          <w:szCs w:val="28"/>
          <w:rtl/>
          <w:lang w:bidi="ar-LB"/>
        </w:rPr>
        <w:t xml:space="preserve">لماذا؟ </w:t>
      </w:r>
      <w:r w:rsidR="005109B9">
        <w:rPr>
          <w:rFonts w:ascii="Lotus Linotype" w:hAnsi="Lotus Linotype" w:cs="Lotus Linotype" w:hint="cs"/>
          <w:sz w:val="28"/>
          <w:szCs w:val="28"/>
          <w:rtl/>
          <w:lang w:bidi="ar-LB"/>
        </w:rPr>
        <w:t>لأنّه مترتبٌ على مرضه أيضاً.</w:t>
      </w:r>
    </w:p>
    <w:p w:rsidR="00872AA5" w:rsidRPr="00435955" w:rsidRDefault="00872AA5" w:rsidP="002E1807">
      <w:pPr>
        <w:jc w:val="both"/>
        <w:rPr>
          <w:rFonts w:ascii="Lotus Linotype" w:hAnsi="Lotus Linotype" w:cs="Lotus Linotype" w:hint="cs"/>
          <w:b/>
          <w:bCs/>
          <w:color w:val="FF0000"/>
          <w:sz w:val="28"/>
          <w:szCs w:val="28"/>
          <w:rtl/>
          <w:lang w:bidi="ar-LB"/>
        </w:rPr>
      </w:pPr>
      <w:r w:rsidRPr="00435955">
        <w:rPr>
          <w:rFonts w:ascii="Lotus Linotype" w:hAnsi="Lotus Linotype" w:cs="Lotus Linotype" w:hint="cs"/>
          <w:b/>
          <w:bCs/>
          <w:color w:val="FF0000"/>
          <w:sz w:val="28"/>
          <w:szCs w:val="28"/>
          <w:rtl/>
          <w:lang w:bidi="ar-LB"/>
        </w:rPr>
        <w:t>أُعيد هذا البيان:</w:t>
      </w:r>
    </w:p>
    <w:p w:rsidR="00872AA5" w:rsidRDefault="001D2218" w:rsidP="00B029FB">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872AA5">
        <w:rPr>
          <w:rFonts w:ascii="Lotus Linotype" w:hAnsi="Lotus Linotype" w:cs="Lotus Linotype" w:hint="cs"/>
          <w:sz w:val="28"/>
          <w:szCs w:val="28"/>
          <w:rtl/>
          <w:lang w:bidi="ar-LB"/>
        </w:rPr>
        <w:t xml:space="preserve">لو كان وجوب إكرام زيد </w:t>
      </w:r>
      <w:r w:rsidR="00524DAD">
        <w:rPr>
          <w:rFonts w:ascii="Lotus Linotype" w:hAnsi="Lotus Linotype" w:cs="Lotus Linotype" w:hint="cs"/>
          <w:sz w:val="28"/>
          <w:szCs w:val="28"/>
          <w:rtl/>
          <w:lang w:bidi="ar-LB"/>
        </w:rPr>
        <w:t>مترتباً على مجيئه أو على مرضه</w:t>
      </w:r>
      <w:r w:rsidR="00435955">
        <w:rPr>
          <w:rFonts w:ascii="Lotus Linotype" w:hAnsi="Lotus Linotype" w:cs="Lotus Linotype" w:hint="cs"/>
          <w:sz w:val="28"/>
          <w:szCs w:val="28"/>
          <w:rtl/>
          <w:lang w:bidi="ar-LB"/>
        </w:rPr>
        <w:t>، هذا يعني</w:t>
      </w:r>
      <w:r w:rsidR="00524DAD">
        <w:rPr>
          <w:rFonts w:ascii="Lotus Linotype" w:hAnsi="Lotus Linotype" w:cs="Lotus Linotype" w:hint="cs"/>
          <w:sz w:val="28"/>
          <w:szCs w:val="28"/>
          <w:rtl/>
          <w:lang w:bidi="ar-LB"/>
        </w:rPr>
        <w:t xml:space="preserve"> أنّ وجوب إكرام زيدٍ ليس موقوفاً على مجيئه، </w:t>
      </w:r>
      <w:r w:rsidR="00B029FB">
        <w:rPr>
          <w:rFonts w:ascii="Lotus Linotype" w:hAnsi="Lotus Linotype" w:cs="Lotus Linotype" w:hint="cs"/>
          <w:sz w:val="28"/>
          <w:szCs w:val="28"/>
          <w:rtl/>
          <w:lang w:bidi="ar-LB"/>
        </w:rPr>
        <w:t>سهلة أو</w:t>
      </w:r>
      <w:r w:rsidR="00524DAD">
        <w:rPr>
          <w:rFonts w:ascii="Lotus Linotype" w:hAnsi="Lotus Linotype" w:cs="Lotus Linotype" w:hint="cs"/>
          <w:sz w:val="28"/>
          <w:szCs w:val="28"/>
          <w:rtl/>
          <w:lang w:bidi="ar-LB"/>
        </w:rPr>
        <w:t xml:space="preserve"> لا؟ فإن كان مفاد قولنا "إن جاء زيدٌ فأكرمه" أنّ وجوب إكرام زيدٍ موقوفٌ على مجيئه والحال أنّه ليس موقوفاً على مجيئه بل إذا مرض فيجب إكرامه أيضاً فكان يصحّ أن نقول "ليس إن جاء زيدٌ فيجب إكرامه" يعني ليس وجوب إكرام زيد موقوف على مجيئه؛ لأنّه لو مرض فيجب إكرامه أيضاً بينما أنّ الوجدان العرفي يستقبح هذا التعبير، بمجرّد أن يجب الإكرام يجب إكرام زيدٍ عند مجيئه ولو كان يجب إكرامه عند مرضه أيضاً يصح</w:t>
      </w:r>
      <w:r w:rsidR="00435955">
        <w:rPr>
          <w:rFonts w:ascii="Lotus Linotype" w:hAnsi="Lotus Linotype" w:cs="Lotus Linotype" w:hint="cs"/>
          <w:sz w:val="28"/>
          <w:szCs w:val="28"/>
          <w:rtl/>
          <w:lang w:bidi="ar-LB"/>
        </w:rPr>
        <w:t>ّ</w:t>
      </w:r>
      <w:r w:rsidR="00524DAD">
        <w:rPr>
          <w:rFonts w:ascii="Lotus Linotype" w:hAnsi="Lotus Linotype" w:cs="Lotus Linotype" w:hint="cs"/>
          <w:sz w:val="28"/>
          <w:szCs w:val="28"/>
          <w:rtl/>
          <w:lang w:bidi="ar-LB"/>
        </w:rPr>
        <w:t xml:space="preserve"> أن أقول "إن جاء زيدٌ فيجب إكرامه" فإن قلت "ليس إن جاء زيدٌ فيجب إكرامه" أُعدُّ كاذباً.</w:t>
      </w:r>
    </w:p>
    <w:p w:rsidR="00435955" w:rsidRDefault="00435955" w:rsidP="00B029F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524DAD">
        <w:rPr>
          <w:rFonts w:ascii="Lotus Linotype" w:hAnsi="Lotus Linotype" w:cs="Lotus Linotype" w:hint="cs"/>
          <w:sz w:val="28"/>
          <w:szCs w:val="28"/>
          <w:rtl/>
          <w:lang w:bidi="ar-LB"/>
        </w:rPr>
        <w:t xml:space="preserve">بينما أنّه على مسلك المشهور لماذا أُعدّ كاذباً؟ كلامي صحيح؛ ليس وجوب إكرام زيدٍ موقوفاً على مجيئه؛ لكفاية </w:t>
      </w:r>
      <w:r w:rsidR="00B029FB">
        <w:rPr>
          <w:rFonts w:ascii="Lotus Linotype" w:hAnsi="Lotus Linotype" w:cs="Lotus Linotype" w:hint="cs"/>
          <w:sz w:val="28"/>
          <w:szCs w:val="28"/>
          <w:rtl/>
          <w:lang w:bidi="ar-LB"/>
        </w:rPr>
        <w:t>م</w:t>
      </w:r>
      <w:bookmarkStart w:id="0" w:name="_GoBack"/>
      <w:bookmarkEnd w:id="0"/>
      <w:r w:rsidR="00524DAD">
        <w:rPr>
          <w:rFonts w:ascii="Lotus Linotype" w:hAnsi="Lotus Linotype" w:cs="Lotus Linotype" w:hint="cs"/>
          <w:sz w:val="28"/>
          <w:szCs w:val="28"/>
          <w:rtl/>
          <w:lang w:bidi="ar-LB"/>
        </w:rPr>
        <w:t xml:space="preserve">رضه في وجوب إكرامه، وهكذا. </w:t>
      </w:r>
    </w:p>
    <w:p w:rsidR="00524DAD" w:rsidRDefault="00435955" w:rsidP="002E1807">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524DAD">
        <w:rPr>
          <w:rFonts w:ascii="Lotus Linotype" w:hAnsi="Lotus Linotype" w:cs="Lotus Linotype" w:hint="cs"/>
          <w:sz w:val="28"/>
          <w:szCs w:val="28"/>
          <w:rtl/>
          <w:lang w:bidi="ar-LB"/>
        </w:rPr>
        <w:t>لو كان المكلّف يُكرم زيداً عند مجيئه تارةً ولا يكرمه عند مجيئه أخرى، يوم يجيء زيد يكرمه ويوم يجيء ولا يكرمه هذا المكلّف، فلو سُئلَ هذا المكلّف: هل إن جاء زيدٌ فتكرمه؟</w:t>
      </w:r>
    </w:p>
    <w:p w:rsidR="00524DAD" w:rsidRDefault="00524DAD" w:rsidP="002E1807">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لا يصحّ أن يقول: لا؛ بل لا بدّ أن يقول قد أكرمه وقد لا أكرمه، هذا المكلّف الذي يكرم زيداً تارةً عند مجيئه ولا يكرمه تارةً أخرى عند مجيئه لو سُئل فقيل له: هل إن جاء زيدٌ فتكرمه؟ لا بدّ أن يقول: أُكرمه تارةً ولا أُكرمه أخرى، أمّا لو قال: لا، يكون كاذباً فهذا نفيٌ كليّ، يُقال له يا كذاب أنا بالأمس رأيتك عندما جاء زيد أكرمته إكراماً كاملاً لماذا تقول في الجواب لا، قل في الجواب أكرمه تارةً ولا أكرمه أخرى.</w:t>
      </w:r>
    </w:p>
    <w:p w:rsidR="00524DAD" w:rsidRDefault="001D2218" w:rsidP="002E180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24DAD">
        <w:rPr>
          <w:rFonts w:ascii="Lotus Linotype" w:hAnsi="Lotus Linotype" w:cs="Lotus Linotype" w:hint="cs"/>
          <w:sz w:val="28"/>
          <w:szCs w:val="28"/>
          <w:rtl/>
          <w:lang w:bidi="ar-LB"/>
        </w:rPr>
        <w:t>بينما أنّه على مذهب المشهور كلامه ليس كاذباً؛ لأنّه سُئل: هل إكرامك لزيد موقوف على مجيئه وثابت عند مجيئه مطلقاً؟ هو يقول لا؛ لأنّه ليس كلما جاء فيكرمه هذا المكلّف.</w:t>
      </w:r>
    </w:p>
    <w:p w:rsidR="003F78A6" w:rsidRDefault="001D2218" w:rsidP="002E1807">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3F78A6" w:rsidRPr="001D2218">
        <w:rPr>
          <w:rFonts w:ascii="Lotus Linotype" w:hAnsi="Lotus Linotype" w:cs="Lotus Linotype" w:hint="cs"/>
          <w:b/>
          <w:bCs/>
          <w:color w:val="C00000"/>
          <w:sz w:val="28"/>
          <w:szCs w:val="28"/>
          <w:rtl/>
          <w:lang w:bidi="ar-LB"/>
        </w:rPr>
        <w:t xml:space="preserve">فإذا </w:t>
      </w:r>
      <w:r w:rsidR="000A229E">
        <w:rPr>
          <w:rFonts w:ascii="Lotus Linotype" w:hAnsi="Lotus Linotype" w:cs="Lotus Linotype" w:hint="cs"/>
          <w:b/>
          <w:bCs/>
          <w:color w:val="C00000"/>
          <w:sz w:val="28"/>
          <w:szCs w:val="28"/>
          <w:rtl/>
          <w:lang w:bidi="ar-LB"/>
        </w:rPr>
        <w:t>لم ت</w:t>
      </w:r>
      <w:r w:rsidR="003F78A6" w:rsidRPr="001D2218">
        <w:rPr>
          <w:rFonts w:ascii="Lotus Linotype" w:hAnsi="Lotus Linotype" w:cs="Lotus Linotype" w:hint="cs"/>
          <w:b/>
          <w:bCs/>
          <w:color w:val="C00000"/>
          <w:sz w:val="28"/>
          <w:szCs w:val="28"/>
          <w:rtl/>
          <w:lang w:bidi="ar-LB"/>
        </w:rPr>
        <w:t>تم دعوى أنّ مفاد الجملة الشرطيّة النسبة التوقفيّة بحيث تدلّ على انتفاء الجزاء عند انتفاء الشرط</w:t>
      </w:r>
      <w:r w:rsidR="003F78A6">
        <w:rPr>
          <w:rFonts w:ascii="Lotus Linotype" w:hAnsi="Lotus Linotype" w:cs="Lotus Linotype" w:hint="cs"/>
          <w:sz w:val="28"/>
          <w:szCs w:val="28"/>
          <w:rtl/>
          <w:lang w:bidi="ar-LB"/>
        </w:rPr>
        <w:t>، ونتكلم عن بقيّة الأدلّة في الليالي القادمة إن شاء الله.</w:t>
      </w:r>
    </w:p>
    <w:p w:rsidR="003F78A6" w:rsidRPr="00C51A47" w:rsidRDefault="003F78A6" w:rsidP="00C51A47">
      <w:pPr>
        <w:jc w:val="right"/>
        <w:rPr>
          <w:rFonts w:ascii="Lotus Linotype" w:hAnsi="Lotus Linotype" w:cs="Lotus Linotype"/>
          <w:b/>
          <w:bCs/>
          <w:color w:val="538135" w:themeColor="accent6" w:themeShade="BF"/>
          <w:sz w:val="28"/>
          <w:szCs w:val="28"/>
          <w:lang w:bidi="ar-LB"/>
        </w:rPr>
      </w:pPr>
      <w:r w:rsidRPr="00C51A47">
        <w:rPr>
          <w:rFonts w:ascii="Lotus Linotype" w:hAnsi="Lotus Linotype" w:cs="Lotus Linotype" w:hint="cs"/>
          <w:b/>
          <w:bCs/>
          <w:color w:val="70AD47" w:themeColor="accent6"/>
          <w:sz w:val="28"/>
          <w:szCs w:val="28"/>
          <w:rtl/>
          <w:lang w:bidi="ar-LB"/>
        </w:rPr>
        <w:t>والحمد لله ربّ العالمين.</w:t>
      </w:r>
    </w:p>
    <w:sectPr w:rsidR="003F78A6" w:rsidRPr="00C51A47"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276" w:rsidRDefault="00951276" w:rsidP="00E1225C">
      <w:pPr>
        <w:spacing w:after="0" w:line="240" w:lineRule="auto"/>
      </w:pPr>
      <w:r>
        <w:separator/>
      </w:r>
    </w:p>
  </w:endnote>
  <w:endnote w:type="continuationSeparator" w:id="0">
    <w:p w:rsidR="00951276" w:rsidRDefault="00951276" w:rsidP="00E1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otus Linotype">
    <w:charset w:val="00"/>
    <w:family w:val="auto"/>
    <w:pitch w:val="variable"/>
    <w:sig w:usb0="00002007" w:usb1="80000000" w:usb2="00000008" w:usb3="00000000" w:csb0="00000043"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82780214"/>
      <w:docPartObj>
        <w:docPartGallery w:val="Page Numbers (Bottom of Page)"/>
        <w:docPartUnique/>
      </w:docPartObj>
    </w:sdtPr>
    <w:sdtContent>
      <w:p w:rsidR="00E1225C" w:rsidRDefault="00E1225C">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E96E9C1"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E1225C" w:rsidRDefault="00E1225C">
        <w:pPr>
          <w:pStyle w:val="Footer"/>
          <w:jc w:val="center"/>
        </w:pPr>
        <w:r>
          <w:fldChar w:fldCharType="begin"/>
        </w:r>
        <w:r>
          <w:instrText xml:space="preserve"> PAGE    \* MERGEFORMAT </w:instrText>
        </w:r>
        <w:r>
          <w:fldChar w:fldCharType="separate"/>
        </w:r>
        <w:r w:rsidR="00B029FB">
          <w:rPr>
            <w:noProof/>
            <w:rtl/>
          </w:rPr>
          <w:t>5</w:t>
        </w:r>
        <w:r>
          <w:rPr>
            <w:noProof/>
          </w:rPr>
          <w:fldChar w:fldCharType="end"/>
        </w:r>
      </w:p>
    </w:sdtContent>
  </w:sdt>
  <w:p w:rsidR="00E1225C" w:rsidRDefault="00E122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276" w:rsidRDefault="00951276" w:rsidP="00E1225C">
      <w:pPr>
        <w:spacing w:after="0" w:line="240" w:lineRule="auto"/>
      </w:pPr>
      <w:r>
        <w:separator/>
      </w:r>
    </w:p>
  </w:footnote>
  <w:footnote w:type="continuationSeparator" w:id="0">
    <w:p w:rsidR="00951276" w:rsidRDefault="00951276" w:rsidP="00E12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D2742"/>
    <w:multiLevelType w:val="hybridMultilevel"/>
    <w:tmpl w:val="43CEBCA6"/>
    <w:lvl w:ilvl="0" w:tplc="9D44DBAC">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35C08"/>
    <w:multiLevelType w:val="hybridMultilevel"/>
    <w:tmpl w:val="8CF868F6"/>
    <w:lvl w:ilvl="0" w:tplc="43E28CA2">
      <w:start w:val="1"/>
      <w:numFmt w:val="decimal"/>
      <w:lvlText w:val="%1."/>
      <w:lvlJc w:val="left"/>
      <w:pPr>
        <w:ind w:left="360" w:hanging="360"/>
      </w:pPr>
      <w:rPr>
        <w:rFonts w:hint="default"/>
        <w:b w:val="0"/>
        <w:bCs/>
        <w:color w:val="70AD47" w:themeColor="accent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5D5C02"/>
    <w:multiLevelType w:val="hybridMultilevel"/>
    <w:tmpl w:val="B3F099A2"/>
    <w:lvl w:ilvl="0" w:tplc="53B8199C">
      <w:start w:val="1"/>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D0375"/>
    <w:multiLevelType w:val="hybridMultilevel"/>
    <w:tmpl w:val="F8545A32"/>
    <w:lvl w:ilvl="0" w:tplc="63B8F3C6">
      <w:start w:val="1"/>
      <w:numFmt w:val="arabicAbjad"/>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8B"/>
    <w:rsid w:val="000A229E"/>
    <w:rsid w:val="001D2218"/>
    <w:rsid w:val="002E1807"/>
    <w:rsid w:val="00354311"/>
    <w:rsid w:val="003F78A6"/>
    <w:rsid w:val="00435955"/>
    <w:rsid w:val="00466EAA"/>
    <w:rsid w:val="0048428C"/>
    <w:rsid w:val="00492E60"/>
    <w:rsid w:val="005109B9"/>
    <w:rsid w:val="00524DAD"/>
    <w:rsid w:val="005E7E68"/>
    <w:rsid w:val="00601572"/>
    <w:rsid w:val="00625DDA"/>
    <w:rsid w:val="00862A8B"/>
    <w:rsid w:val="00872AA5"/>
    <w:rsid w:val="008B5AA7"/>
    <w:rsid w:val="009039A9"/>
    <w:rsid w:val="00951276"/>
    <w:rsid w:val="00A84AA5"/>
    <w:rsid w:val="00B029FB"/>
    <w:rsid w:val="00B96366"/>
    <w:rsid w:val="00C51A47"/>
    <w:rsid w:val="00CB2795"/>
    <w:rsid w:val="00CF6D8A"/>
    <w:rsid w:val="00E12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7C998"/>
  <w15:chartTrackingRefBased/>
  <w15:docId w15:val="{34CAAE62-CF14-45F3-A40D-6055973E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25C"/>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25C"/>
  </w:style>
  <w:style w:type="paragraph" w:styleId="Footer">
    <w:name w:val="footer"/>
    <w:basedOn w:val="Normal"/>
    <w:link w:val="FooterChar"/>
    <w:uiPriority w:val="99"/>
    <w:unhideWhenUsed/>
    <w:rsid w:val="00E12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25C"/>
  </w:style>
  <w:style w:type="paragraph" w:styleId="ListParagraph">
    <w:name w:val="List Paragraph"/>
    <w:basedOn w:val="Normal"/>
    <w:uiPriority w:val="34"/>
    <w:qFormat/>
    <w:rsid w:val="0048428C"/>
    <w:pPr>
      <w:ind w:left="720"/>
      <w:contextualSpacing/>
    </w:pPr>
  </w:style>
  <w:style w:type="character" w:styleId="PlaceholderText">
    <w:name w:val="Placeholder Text"/>
    <w:basedOn w:val="DefaultParagraphFont"/>
    <w:uiPriority w:val="99"/>
    <w:semiHidden/>
    <w:rsid w:val="004842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otus Linotype">
    <w:charset w:val="00"/>
    <w:family w:val="auto"/>
    <w:pitch w:val="variable"/>
    <w:sig w:usb0="00002007" w:usb1="80000000" w:usb2="00000008" w:usb3="00000000" w:csb0="00000043"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D8"/>
    <w:rsid w:val="000B1410"/>
    <w:rsid w:val="00B90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7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1030</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16</cp:revision>
  <cp:lastPrinted>2022-05-22T14:05:00Z</cp:lastPrinted>
  <dcterms:created xsi:type="dcterms:W3CDTF">2022-05-22T12:10:00Z</dcterms:created>
  <dcterms:modified xsi:type="dcterms:W3CDTF">2022-05-23T05:20:00Z</dcterms:modified>
</cp:coreProperties>
</file>