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39" w:rsidRDefault="00DA4639" w:rsidP="0018596E">
      <w:pPr>
        <w:jc w:val="center"/>
      </w:pPr>
      <w:r>
        <w:rPr>
          <w:noProof/>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4E521F"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59659742" w:history="1">
        <w:r w:rsidR="004E521F" w:rsidRPr="00DC3C0F">
          <w:rPr>
            <w:rStyle w:val="Hyperlink"/>
            <w:rFonts w:hint="eastAsia"/>
            <w:noProof/>
            <w:rtl/>
          </w:rPr>
          <w:t>راه</w:t>
        </w:r>
        <w:r w:rsidR="004E521F" w:rsidRPr="00DC3C0F">
          <w:rPr>
            <w:rStyle w:val="Hyperlink"/>
            <w:noProof/>
            <w:rtl/>
          </w:rPr>
          <w:t xml:space="preserve"> </w:t>
        </w:r>
        <w:r w:rsidR="004E521F" w:rsidRPr="00DC3C0F">
          <w:rPr>
            <w:rStyle w:val="Hyperlink"/>
            <w:rFonts w:hint="eastAsia"/>
            <w:noProof/>
            <w:rtl/>
          </w:rPr>
          <w:t>حل</w:t>
        </w:r>
        <w:r w:rsidR="004E521F" w:rsidRPr="00DC3C0F">
          <w:rPr>
            <w:rStyle w:val="Hyperlink"/>
            <w:noProof/>
            <w:rtl/>
          </w:rPr>
          <w:t xml:space="preserve"> </w:t>
        </w:r>
        <w:r w:rsidR="004E521F" w:rsidRPr="00DC3C0F">
          <w:rPr>
            <w:rStyle w:val="Hyperlink"/>
            <w:rFonts w:hint="cs"/>
            <w:noProof/>
            <w:rtl/>
          </w:rPr>
          <w:t>ی</w:t>
        </w:r>
        <w:r w:rsidR="004E521F" w:rsidRPr="00DC3C0F">
          <w:rPr>
            <w:rStyle w:val="Hyperlink"/>
            <w:rFonts w:hint="eastAsia"/>
            <w:noProof/>
            <w:rtl/>
          </w:rPr>
          <w:t>ازدهم؛</w:t>
        </w:r>
        <w:r w:rsidR="004E521F" w:rsidRPr="00DC3C0F">
          <w:rPr>
            <w:rStyle w:val="Hyperlink"/>
            <w:noProof/>
            <w:rtl/>
          </w:rPr>
          <w:t xml:space="preserve"> </w:t>
        </w:r>
        <w:r w:rsidR="004E521F" w:rsidRPr="00DC3C0F">
          <w:rPr>
            <w:rStyle w:val="Hyperlink"/>
            <w:rFonts w:hint="eastAsia"/>
            <w:noProof/>
            <w:rtl/>
          </w:rPr>
          <w:t>ب</w:t>
        </w:r>
        <w:r w:rsidR="004E521F" w:rsidRPr="00DC3C0F">
          <w:rPr>
            <w:rStyle w:val="Hyperlink"/>
            <w:rFonts w:hint="cs"/>
            <w:noProof/>
            <w:rtl/>
          </w:rPr>
          <w:t>ی</w:t>
        </w:r>
        <w:r w:rsidR="004E521F" w:rsidRPr="00DC3C0F">
          <w:rPr>
            <w:rStyle w:val="Hyperlink"/>
            <w:rFonts w:hint="eastAsia"/>
            <w:noProof/>
            <w:rtl/>
          </w:rPr>
          <w:t>ع</w:t>
        </w:r>
        <w:r w:rsidR="004E521F" w:rsidRPr="00DC3C0F">
          <w:rPr>
            <w:rStyle w:val="Hyperlink"/>
            <w:noProof/>
            <w:rtl/>
          </w:rPr>
          <w:t xml:space="preserve"> </w:t>
        </w:r>
        <w:r w:rsidR="004E521F" w:rsidRPr="00DC3C0F">
          <w:rPr>
            <w:rStyle w:val="Hyperlink"/>
            <w:rFonts w:hint="eastAsia"/>
            <w:noProof/>
            <w:rtl/>
          </w:rPr>
          <w:t>الع</w:t>
        </w:r>
        <w:r w:rsidR="004E521F" w:rsidRPr="00DC3C0F">
          <w:rPr>
            <w:rStyle w:val="Hyperlink"/>
            <w:rFonts w:hint="cs"/>
            <w:noProof/>
            <w:rtl/>
          </w:rPr>
          <w:t>ی</w:t>
        </w:r>
        <w:r w:rsidR="004E521F" w:rsidRPr="00DC3C0F">
          <w:rPr>
            <w:rStyle w:val="Hyperlink"/>
            <w:rFonts w:hint="eastAsia"/>
            <w:noProof/>
            <w:rtl/>
          </w:rPr>
          <w:t>نه</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59659742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1</w:t>
        </w:r>
        <w:r w:rsidR="004E521F">
          <w:rPr>
            <w:noProof/>
            <w:webHidden/>
            <w:rtl/>
          </w:rPr>
          <w:fldChar w:fldCharType="end"/>
        </w:r>
      </w:hyperlink>
    </w:p>
    <w:p w:rsidR="004E521F" w:rsidRDefault="002065A4">
      <w:pPr>
        <w:pStyle w:val="TOC2"/>
        <w:tabs>
          <w:tab w:val="right" w:leader="dot" w:pos="10194"/>
        </w:tabs>
        <w:rPr>
          <w:rFonts w:asciiTheme="minorHAnsi" w:eastAsiaTheme="minorEastAsia" w:hAnsiTheme="minorHAnsi" w:cstheme="minorBidi"/>
          <w:bCs w:val="0"/>
          <w:noProof/>
          <w:color w:val="auto"/>
          <w:szCs w:val="22"/>
          <w:rtl/>
          <w:lang w:bidi="ar-SA"/>
        </w:rPr>
      </w:pPr>
      <w:hyperlink w:anchor="_Toc59659743" w:history="1">
        <w:r w:rsidR="004E521F" w:rsidRPr="00DC3C0F">
          <w:rPr>
            <w:rStyle w:val="Hyperlink"/>
            <w:rFonts w:hint="eastAsia"/>
            <w:noProof/>
            <w:rtl/>
          </w:rPr>
          <w:t>ذکر</w:t>
        </w:r>
        <w:r w:rsidR="004E521F" w:rsidRPr="00DC3C0F">
          <w:rPr>
            <w:rStyle w:val="Hyperlink"/>
            <w:noProof/>
            <w:rtl/>
          </w:rPr>
          <w:t xml:space="preserve"> </w:t>
        </w:r>
        <w:r w:rsidR="004E521F" w:rsidRPr="00DC3C0F">
          <w:rPr>
            <w:rStyle w:val="Hyperlink"/>
            <w:rFonts w:hint="eastAsia"/>
            <w:noProof/>
            <w:rtl/>
          </w:rPr>
          <w:t>مصاد</w:t>
        </w:r>
        <w:r w:rsidR="004E521F" w:rsidRPr="00DC3C0F">
          <w:rPr>
            <w:rStyle w:val="Hyperlink"/>
            <w:rFonts w:hint="cs"/>
            <w:noProof/>
            <w:rtl/>
          </w:rPr>
          <w:t>ی</w:t>
        </w:r>
        <w:r w:rsidR="004E521F" w:rsidRPr="00DC3C0F">
          <w:rPr>
            <w:rStyle w:val="Hyperlink"/>
            <w:rFonts w:hint="eastAsia"/>
            <w:noProof/>
            <w:rtl/>
          </w:rPr>
          <w:t>ق</w:t>
        </w:r>
        <w:r w:rsidR="004E521F" w:rsidRPr="00DC3C0F">
          <w:rPr>
            <w:rStyle w:val="Hyperlink"/>
            <w:noProof/>
            <w:rtl/>
          </w:rPr>
          <w:t xml:space="preserve"> </w:t>
        </w:r>
        <w:r w:rsidR="004E521F" w:rsidRPr="00DC3C0F">
          <w:rPr>
            <w:rStyle w:val="Hyperlink"/>
            <w:rFonts w:hint="eastAsia"/>
            <w:noProof/>
            <w:rtl/>
          </w:rPr>
          <w:t>ب</w:t>
        </w:r>
        <w:r w:rsidR="004E521F" w:rsidRPr="00DC3C0F">
          <w:rPr>
            <w:rStyle w:val="Hyperlink"/>
            <w:rFonts w:hint="cs"/>
            <w:noProof/>
            <w:rtl/>
          </w:rPr>
          <w:t>ی</w:t>
        </w:r>
        <w:r w:rsidR="004E521F" w:rsidRPr="00DC3C0F">
          <w:rPr>
            <w:rStyle w:val="Hyperlink"/>
            <w:rFonts w:hint="eastAsia"/>
            <w:noProof/>
            <w:rtl/>
          </w:rPr>
          <w:t>ع</w:t>
        </w:r>
        <w:r w:rsidR="004E521F" w:rsidRPr="00DC3C0F">
          <w:rPr>
            <w:rStyle w:val="Hyperlink"/>
            <w:noProof/>
            <w:rtl/>
          </w:rPr>
          <w:t xml:space="preserve"> </w:t>
        </w:r>
        <w:r w:rsidR="004E521F" w:rsidRPr="00DC3C0F">
          <w:rPr>
            <w:rStyle w:val="Hyperlink"/>
            <w:rFonts w:hint="eastAsia"/>
            <w:noProof/>
            <w:rtl/>
          </w:rPr>
          <w:t>الع</w:t>
        </w:r>
        <w:r w:rsidR="004E521F" w:rsidRPr="00DC3C0F">
          <w:rPr>
            <w:rStyle w:val="Hyperlink"/>
            <w:rFonts w:hint="cs"/>
            <w:noProof/>
            <w:rtl/>
          </w:rPr>
          <w:t>ی</w:t>
        </w:r>
        <w:r w:rsidR="004E521F" w:rsidRPr="00DC3C0F">
          <w:rPr>
            <w:rStyle w:val="Hyperlink"/>
            <w:rFonts w:hint="eastAsia"/>
            <w:noProof/>
            <w:rtl/>
          </w:rPr>
          <w:t>نه</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59659743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2</w:t>
        </w:r>
        <w:r w:rsidR="004E521F">
          <w:rPr>
            <w:noProof/>
            <w:webHidden/>
            <w:rtl/>
          </w:rPr>
          <w:fldChar w:fldCharType="end"/>
        </w:r>
      </w:hyperlink>
    </w:p>
    <w:p w:rsidR="004E521F" w:rsidRDefault="002065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659744" w:history="1">
        <w:r w:rsidR="004E521F" w:rsidRPr="00DC3C0F">
          <w:rPr>
            <w:rStyle w:val="Hyperlink"/>
            <w:rFonts w:hint="eastAsia"/>
            <w:noProof/>
            <w:rtl/>
          </w:rPr>
          <w:t>نمونه</w:t>
        </w:r>
        <w:r w:rsidR="004E521F" w:rsidRPr="00DC3C0F">
          <w:rPr>
            <w:rStyle w:val="Hyperlink"/>
            <w:noProof/>
            <w:rtl/>
          </w:rPr>
          <w:t xml:space="preserve"> </w:t>
        </w:r>
        <w:r w:rsidR="004E521F" w:rsidRPr="00DC3C0F">
          <w:rPr>
            <w:rStyle w:val="Hyperlink"/>
            <w:rFonts w:hint="eastAsia"/>
            <w:noProof/>
            <w:rtl/>
          </w:rPr>
          <w:t>اول</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59659744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2</w:t>
        </w:r>
        <w:r w:rsidR="004E521F">
          <w:rPr>
            <w:noProof/>
            <w:webHidden/>
            <w:rtl/>
          </w:rPr>
          <w:fldChar w:fldCharType="end"/>
        </w:r>
      </w:hyperlink>
    </w:p>
    <w:p w:rsidR="004E521F" w:rsidRDefault="002065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659745" w:history="1">
        <w:r w:rsidR="004E521F" w:rsidRPr="00DC3C0F">
          <w:rPr>
            <w:rStyle w:val="Hyperlink"/>
            <w:rFonts w:hint="eastAsia"/>
            <w:noProof/>
            <w:rtl/>
          </w:rPr>
          <w:t>نمونه</w:t>
        </w:r>
        <w:r w:rsidR="004E521F" w:rsidRPr="00DC3C0F">
          <w:rPr>
            <w:rStyle w:val="Hyperlink"/>
            <w:noProof/>
            <w:rtl/>
          </w:rPr>
          <w:t xml:space="preserve"> </w:t>
        </w:r>
        <w:r w:rsidR="004E521F" w:rsidRPr="00DC3C0F">
          <w:rPr>
            <w:rStyle w:val="Hyperlink"/>
            <w:rFonts w:hint="eastAsia"/>
            <w:noProof/>
            <w:rtl/>
          </w:rPr>
          <w:t>دوم</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59659745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2</w:t>
        </w:r>
        <w:r w:rsidR="004E521F">
          <w:rPr>
            <w:noProof/>
            <w:webHidden/>
            <w:rtl/>
          </w:rPr>
          <w:fldChar w:fldCharType="end"/>
        </w:r>
      </w:hyperlink>
    </w:p>
    <w:p w:rsidR="004E521F" w:rsidRDefault="002065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659746" w:history="1">
        <w:r w:rsidR="004E521F" w:rsidRPr="00DC3C0F">
          <w:rPr>
            <w:rStyle w:val="Hyperlink"/>
            <w:rFonts w:hint="eastAsia"/>
            <w:noProof/>
            <w:rtl/>
          </w:rPr>
          <w:t>نمونه</w:t>
        </w:r>
        <w:r w:rsidR="004E521F" w:rsidRPr="00DC3C0F">
          <w:rPr>
            <w:rStyle w:val="Hyperlink"/>
            <w:noProof/>
            <w:rtl/>
          </w:rPr>
          <w:t xml:space="preserve"> </w:t>
        </w:r>
        <w:r w:rsidR="004E521F" w:rsidRPr="00DC3C0F">
          <w:rPr>
            <w:rStyle w:val="Hyperlink"/>
            <w:rFonts w:hint="eastAsia"/>
            <w:noProof/>
            <w:rtl/>
          </w:rPr>
          <w:t>سوم</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59659746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2</w:t>
        </w:r>
        <w:r w:rsidR="004E521F">
          <w:rPr>
            <w:noProof/>
            <w:webHidden/>
            <w:rtl/>
          </w:rPr>
          <w:fldChar w:fldCharType="end"/>
        </w:r>
      </w:hyperlink>
    </w:p>
    <w:p w:rsidR="004E521F" w:rsidRDefault="002065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659747" w:history="1">
        <w:r w:rsidR="004E521F" w:rsidRPr="00DC3C0F">
          <w:rPr>
            <w:rStyle w:val="Hyperlink"/>
            <w:rFonts w:hint="eastAsia"/>
            <w:noProof/>
            <w:rtl/>
          </w:rPr>
          <w:t>نمونه</w:t>
        </w:r>
        <w:r w:rsidR="004E521F" w:rsidRPr="00DC3C0F">
          <w:rPr>
            <w:rStyle w:val="Hyperlink"/>
            <w:noProof/>
            <w:rtl/>
          </w:rPr>
          <w:t xml:space="preserve"> </w:t>
        </w:r>
        <w:r w:rsidR="004E521F" w:rsidRPr="00DC3C0F">
          <w:rPr>
            <w:rStyle w:val="Hyperlink"/>
            <w:rFonts w:hint="eastAsia"/>
            <w:noProof/>
            <w:rtl/>
          </w:rPr>
          <w:t>چهارم</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59659747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3</w:t>
        </w:r>
        <w:r w:rsidR="004E521F">
          <w:rPr>
            <w:noProof/>
            <w:webHidden/>
            <w:rtl/>
          </w:rPr>
          <w:fldChar w:fldCharType="end"/>
        </w:r>
      </w:hyperlink>
    </w:p>
    <w:p w:rsidR="004E521F" w:rsidRDefault="002065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659748" w:history="1">
        <w:r w:rsidR="004E521F" w:rsidRPr="00DC3C0F">
          <w:rPr>
            <w:rStyle w:val="Hyperlink"/>
            <w:rFonts w:hint="eastAsia"/>
            <w:noProof/>
            <w:rtl/>
          </w:rPr>
          <w:t>نمونه</w:t>
        </w:r>
        <w:r w:rsidR="004E521F" w:rsidRPr="00DC3C0F">
          <w:rPr>
            <w:rStyle w:val="Hyperlink"/>
            <w:noProof/>
            <w:rtl/>
          </w:rPr>
          <w:t xml:space="preserve"> </w:t>
        </w:r>
        <w:r w:rsidR="004E521F" w:rsidRPr="00DC3C0F">
          <w:rPr>
            <w:rStyle w:val="Hyperlink"/>
            <w:rFonts w:hint="eastAsia"/>
            <w:noProof/>
            <w:rtl/>
          </w:rPr>
          <w:t>پنجم</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59659748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3</w:t>
        </w:r>
        <w:r w:rsidR="004E521F">
          <w:rPr>
            <w:noProof/>
            <w:webHidden/>
            <w:rtl/>
          </w:rPr>
          <w:fldChar w:fldCharType="end"/>
        </w:r>
      </w:hyperlink>
    </w:p>
    <w:p w:rsidR="004E521F" w:rsidRDefault="002065A4">
      <w:pPr>
        <w:pStyle w:val="TOC2"/>
        <w:tabs>
          <w:tab w:val="right" w:leader="dot" w:pos="10194"/>
        </w:tabs>
        <w:rPr>
          <w:rFonts w:asciiTheme="minorHAnsi" w:eastAsiaTheme="minorEastAsia" w:hAnsiTheme="minorHAnsi" w:cstheme="minorBidi"/>
          <w:bCs w:val="0"/>
          <w:noProof/>
          <w:color w:val="auto"/>
          <w:szCs w:val="22"/>
          <w:rtl/>
          <w:lang w:bidi="ar-SA"/>
        </w:rPr>
      </w:pPr>
      <w:hyperlink w:anchor="_Toc59659749" w:history="1">
        <w:r w:rsidR="004E521F" w:rsidRPr="00DC3C0F">
          <w:rPr>
            <w:rStyle w:val="Hyperlink"/>
            <w:rFonts w:hint="eastAsia"/>
            <w:noProof/>
            <w:rtl/>
          </w:rPr>
          <w:t>بررس</w:t>
        </w:r>
        <w:r w:rsidR="004E521F" w:rsidRPr="00DC3C0F">
          <w:rPr>
            <w:rStyle w:val="Hyperlink"/>
            <w:rFonts w:hint="cs"/>
            <w:noProof/>
            <w:rtl/>
          </w:rPr>
          <w:t>ی</w:t>
        </w:r>
        <w:r w:rsidR="004E521F" w:rsidRPr="00DC3C0F">
          <w:rPr>
            <w:rStyle w:val="Hyperlink"/>
            <w:noProof/>
            <w:rtl/>
          </w:rPr>
          <w:t xml:space="preserve"> </w:t>
        </w:r>
        <w:r w:rsidR="004E521F" w:rsidRPr="00DC3C0F">
          <w:rPr>
            <w:rStyle w:val="Hyperlink"/>
            <w:rFonts w:hint="eastAsia"/>
            <w:noProof/>
            <w:rtl/>
          </w:rPr>
          <w:t>شرط</w:t>
        </w:r>
        <w:r w:rsidR="004E521F" w:rsidRPr="00DC3C0F">
          <w:rPr>
            <w:rStyle w:val="Hyperlink"/>
            <w:rFonts w:hint="cs"/>
            <w:noProof/>
            <w:rtl/>
          </w:rPr>
          <w:t>ی</w:t>
        </w:r>
        <w:r w:rsidR="004E521F" w:rsidRPr="00DC3C0F">
          <w:rPr>
            <w:rStyle w:val="Hyperlink"/>
            <w:rFonts w:hint="eastAsia"/>
            <w:noProof/>
            <w:rtl/>
          </w:rPr>
          <w:t>ت</w:t>
        </w:r>
        <w:r w:rsidR="004E521F" w:rsidRPr="00DC3C0F">
          <w:rPr>
            <w:rStyle w:val="Hyperlink"/>
            <w:noProof/>
            <w:rtl/>
          </w:rPr>
          <w:t xml:space="preserve"> «</w:t>
        </w:r>
        <w:r w:rsidR="004E521F" w:rsidRPr="00DC3C0F">
          <w:rPr>
            <w:rStyle w:val="Hyperlink"/>
            <w:rFonts w:hint="eastAsia"/>
            <w:noProof/>
            <w:rtl/>
          </w:rPr>
          <w:t>عدم</w:t>
        </w:r>
        <w:r w:rsidR="004E521F" w:rsidRPr="00DC3C0F">
          <w:rPr>
            <w:rStyle w:val="Hyperlink"/>
            <w:noProof/>
            <w:rtl/>
          </w:rPr>
          <w:t xml:space="preserve"> </w:t>
        </w:r>
        <w:r w:rsidR="004E521F" w:rsidRPr="00DC3C0F">
          <w:rPr>
            <w:rStyle w:val="Hyperlink"/>
            <w:rFonts w:hint="eastAsia"/>
            <w:noProof/>
            <w:rtl/>
          </w:rPr>
          <w:t>قصدِ</w:t>
        </w:r>
        <w:r w:rsidR="004E521F" w:rsidRPr="00DC3C0F">
          <w:rPr>
            <w:rStyle w:val="Hyperlink"/>
            <w:noProof/>
            <w:rtl/>
          </w:rPr>
          <w:t xml:space="preserve"> </w:t>
        </w:r>
        <w:r w:rsidR="004E521F" w:rsidRPr="00DC3C0F">
          <w:rPr>
            <w:rStyle w:val="Hyperlink"/>
            <w:rFonts w:hint="eastAsia"/>
            <w:noProof/>
            <w:rtl/>
          </w:rPr>
          <w:t>تخلص</w:t>
        </w:r>
        <w:r w:rsidR="004E521F" w:rsidRPr="00DC3C0F">
          <w:rPr>
            <w:rStyle w:val="Hyperlink"/>
            <w:noProof/>
            <w:rtl/>
          </w:rPr>
          <w:t xml:space="preserve"> </w:t>
        </w:r>
        <w:r w:rsidR="004E521F" w:rsidRPr="00DC3C0F">
          <w:rPr>
            <w:rStyle w:val="Hyperlink"/>
            <w:rFonts w:hint="eastAsia"/>
            <w:noProof/>
            <w:rtl/>
          </w:rPr>
          <w:t>از</w:t>
        </w:r>
        <w:r w:rsidR="004E521F" w:rsidRPr="00DC3C0F">
          <w:rPr>
            <w:rStyle w:val="Hyperlink"/>
            <w:noProof/>
            <w:rtl/>
          </w:rPr>
          <w:t xml:space="preserve"> </w:t>
        </w:r>
        <w:r w:rsidR="004E521F" w:rsidRPr="00DC3C0F">
          <w:rPr>
            <w:rStyle w:val="Hyperlink"/>
            <w:rFonts w:hint="eastAsia"/>
            <w:noProof/>
            <w:rtl/>
          </w:rPr>
          <w:t>ربا</w:t>
        </w:r>
        <w:r w:rsidR="004E521F" w:rsidRPr="00DC3C0F">
          <w:rPr>
            <w:rStyle w:val="Hyperlink"/>
            <w:noProof/>
            <w:rtl/>
          </w:rPr>
          <w:t xml:space="preserve">» </w:t>
        </w:r>
        <w:r w:rsidR="004E521F" w:rsidRPr="00DC3C0F">
          <w:rPr>
            <w:rStyle w:val="Hyperlink"/>
            <w:rFonts w:hint="eastAsia"/>
            <w:noProof/>
            <w:rtl/>
          </w:rPr>
          <w:t>در</w:t>
        </w:r>
        <w:r w:rsidR="004E521F" w:rsidRPr="00DC3C0F">
          <w:rPr>
            <w:rStyle w:val="Hyperlink"/>
            <w:noProof/>
            <w:rtl/>
          </w:rPr>
          <w:t xml:space="preserve"> </w:t>
        </w:r>
        <w:r w:rsidR="004E521F" w:rsidRPr="00DC3C0F">
          <w:rPr>
            <w:rStyle w:val="Hyperlink"/>
            <w:rFonts w:hint="eastAsia"/>
            <w:noProof/>
            <w:rtl/>
          </w:rPr>
          <w:t>تجو</w:t>
        </w:r>
        <w:r w:rsidR="004E521F" w:rsidRPr="00DC3C0F">
          <w:rPr>
            <w:rStyle w:val="Hyperlink"/>
            <w:rFonts w:hint="cs"/>
            <w:noProof/>
            <w:rtl/>
          </w:rPr>
          <w:t>ی</w:t>
        </w:r>
        <w:r w:rsidR="004E521F" w:rsidRPr="00DC3C0F">
          <w:rPr>
            <w:rStyle w:val="Hyperlink"/>
            <w:rFonts w:hint="eastAsia"/>
            <w:noProof/>
            <w:rtl/>
          </w:rPr>
          <w:t>ز</w:t>
        </w:r>
        <w:r w:rsidR="004E521F" w:rsidRPr="00DC3C0F">
          <w:rPr>
            <w:rStyle w:val="Hyperlink"/>
            <w:noProof/>
            <w:rtl/>
          </w:rPr>
          <w:t xml:space="preserve"> </w:t>
        </w:r>
        <w:r w:rsidR="004E521F" w:rsidRPr="00DC3C0F">
          <w:rPr>
            <w:rStyle w:val="Hyperlink"/>
            <w:rFonts w:hint="eastAsia"/>
            <w:noProof/>
            <w:rtl/>
          </w:rPr>
          <w:t>ب</w:t>
        </w:r>
        <w:r w:rsidR="004E521F" w:rsidRPr="00DC3C0F">
          <w:rPr>
            <w:rStyle w:val="Hyperlink"/>
            <w:rFonts w:hint="cs"/>
            <w:noProof/>
            <w:rtl/>
          </w:rPr>
          <w:t>ی</w:t>
        </w:r>
        <w:r w:rsidR="004E521F" w:rsidRPr="00DC3C0F">
          <w:rPr>
            <w:rStyle w:val="Hyperlink"/>
            <w:rFonts w:hint="eastAsia"/>
            <w:noProof/>
            <w:rtl/>
          </w:rPr>
          <w:t>ع</w:t>
        </w:r>
        <w:r w:rsidR="004E521F" w:rsidRPr="00DC3C0F">
          <w:rPr>
            <w:rStyle w:val="Hyperlink"/>
            <w:noProof/>
            <w:rtl/>
          </w:rPr>
          <w:t xml:space="preserve"> </w:t>
        </w:r>
        <w:r w:rsidR="004E521F" w:rsidRPr="00DC3C0F">
          <w:rPr>
            <w:rStyle w:val="Hyperlink"/>
            <w:rFonts w:hint="eastAsia"/>
            <w:noProof/>
            <w:rtl/>
          </w:rPr>
          <w:t>الع</w:t>
        </w:r>
        <w:r w:rsidR="004E521F" w:rsidRPr="00DC3C0F">
          <w:rPr>
            <w:rStyle w:val="Hyperlink"/>
            <w:rFonts w:hint="cs"/>
            <w:noProof/>
            <w:rtl/>
          </w:rPr>
          <w:t>ی</w:t>
        </w:r>
        <w:r w:rsidR="004E521F" w:rsidRPr="00DC3C0F">
          <w:rPr>
            <w:rStyle w:val="Hyperlink"/>
            <w:rFonts w:hint="eastAsia"/>
            <w:noProof/>
            <w:rtl/>
          </w:rPr>
          <w:t>نه</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59659749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4</w:t>
        </w:r>
        <w:r w:rsidR="004E521F">
          <w:rPr>
            <w:noProof/>
            <w:webHidden/>
            <w:rtl/>
          </w:rPr>
          <w:fldChar w:fldCharType="end"/>
        </w:r>
      </w:hyperlink>
    </w:p>
    <w:p w:rsidR="004E521F" w:rsidRDefault="002065A4">
      <w:pPr>
        <w:pStyle w:val="TOC2"/>
        <w:tabs>
          <w:tab w:val="right" w:leader="dot" w:pos="10194"/>
        </w:tabs>
        <w:rPr>
          <w:rFonts w:asciiTheme="minorHAnsi" w:eastAsiaTheme="minorEastAsia" w:hAnsiTheme="minorHAnsi" w:cstheme="minorBidi"/>
          <w:bCs w:val="0"/>
          <w:noProof/>
          <w:color w:val="auto"/>
          <w:szCs w:val="22"/>
          <w:rtl/>
          <w:lang w:bidi="ar-SA"/>
        </w:rPr>
      </w:pPr>
      <w:hyperlink w:anchor="_Toc59659750" w:history="1">
        <w:r w:rsidR="004E521F" w:rsidRPr="00DC3C0F">
          <w:rPr>
            <w:rStyle w:val="Hyperlink"/>
            <w:rFonts w:hint="eastAsia"/>
            <w:noProof/>
            <w:rtl/>
          </w:rPr>
          <w:t>بررس</w:t>
        </w:r>
        <w:r w:rsidR="004E521F" w:rsidRPr="00DC3C0F">
          <w:rPr>
            <w:rStyle w:val="Hyperlink"/>
            <w:rFonts w:hint="cs"/>
            <w:noProof/>
            <w:rtl/>
          </w:rPr>
          <w:t>ی</w:t>
        </w:r>
        <w:r w:rsidR="004E521F" w:rsidRPr="00DC3C0F">
          <w:rPr>
            <w:rStyle w:val="Hyperlink"/>
            <w:noProof/>
            <w:rtl/>
          </w:rPr>
          <w:t xml:space="preserve"> </w:t>
        </w:r>
        <w:r w:rsidR="004E521F" w:rsidRPr="00DC3C0F">
          <w:rPr>
            <w:rStyle w:val="Hyperlink"/>
            <w:rFonts w:hint="eastAsia"/>
            <w:noProof/>
            <w:rtl/>
          </w:rPr>
          <w:t>معنا</w:t>
        </w:r>
        <w:r w:rsidR="004E521F" w:rsidRPr="00DC3C0F">
          <w:rPr>
            <w:rStyle w:val="Hyperlink"/>
            <w:rFonts w:hint="cs"/>
            <w:noProof/>
            <w:rtl/>
          </w:rPr>
          <w:t>ی</w:t>
        </w:r>
        <w:r w:rsidR="004E521F" w:rsidRPr="00DC3C0F">
          <w:rPr>
            <w:rStyle w:val="Hyperlink"/>
            <w:noProof/>
            <w:rtl/>
          </w:rPr>
          <w:t xml:space="preserve"> </w:t>
        </w:r>
        <w:r w:rsidR="004E521F" w:rsidRPr="00DC3C0F">
          <w:rPr>
            <w:rStyle w:val="Hyperlink"/>
            <w:rFonts w:hint="eastAsia"/>
            <w:noProof/>
            <w:rtl/>
          </w:rPr>
          <w:t>لغو</w:t>
        </w:r>
        <w:r w:rsidR="004E521F" w:rsidRPr="00DC3C0F">
          <w:rPr>
            <w:rStyle w:val="Hyperlink"/>
            <w:rFonts w:hint="cs"/>
            <w:noProof/>
            <w:rtl/>
          </w:rPr>
          <w:t>ی</w:t>
        </w:r>
        <w:r w:rsidR="004E521F" w:rsidRPr="00DC3C0F">
          <w:rPr>
            <w:rStyle w:val="Hyperlink"/>
            <w:noProof/>
            <w:rtl/>
          </w:rPr>
          <w:t xml:space="preserve"> «</w:t>
        </w:r>
        <w:r w:rsidR="004E521F" w:rsidRPr="00DC3C0F">
          <w:rPr>
            <w:rStyle w:val="Hyperlink"/>
            <w:rFonts w:hint="eastAsia"/>
            <w:noProof/>
            <w:rtl/>
          </w:rPr>
          <w:t>ع</w:t>
        </w:r>
        <w:r w:rsidR="004E521F" w:rsidRPr="00DC3C0F">
          <w:rPr>
            <w:rStyle w:val="Hyperlink"/>
            <w:rFonts w:hint="cs"/>
            <w:noProof/>
            <w:rtl/>
          </w:rPr>
          <w:t>ی</w:t>
        </w:r>
        <w:r w:rsidR="004E521F" w:rsidRPr="00DC3C0F">
          <w:rPr>
            <w:rStyle w:val="Hyperlink"/>
            <w:rFonts w:hint="eastAsia"/>
            <w:noProof/>
            <w:rtl/>
          </w:rPr>
          <w:t>نه»</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59659750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5</w:t>
        </w:r>
        <w:r w:rsidR="004E521F">
          <w:rPr>
            <w:noProof/>
            <w:webHidden/>
            <w:rtl/>
          </w:rPr>
          <w:fldChar w:fldCharType="end"/>
        </w:r>
      </w:hyperlink>
    </w:p>
    <w:p w:rsidR="004E521F" w:rsidRDefault="002065A4">
      <w:pPr>
        <w:pStyle w:val="TOC2"/>
        <w:tabs>
          <w:tab w:val="right" w:leader="dot" w:pos="10194"/>
        </w:tabs>
        <w:rPr>
          <w:rFonts w:asciiTheme="minorHAnsi" w:eastAsiaTheme="minorEastAsia" w:hAnsiTheme="minorHAnsi" w:cstheme="minorBidi"/>
          <w:bCs w:val="0"/>
          <w:noProof/>
          <w:color w:val="auto"/>
          <w:szCs w:val="22"/>
          <w:rtl/>
          <w:lang w:bidi="ar-SA"/>
        </w:rPr>
      </w:pPr>
      <w:hyperlink w:anchor="_Toc59659751" w:history="1">
        <w:r w:rsidR="004E521F" w:rsidRPr="00DC3C0F">
          <w:rPr>
            <w:rStyle w:val="Hyperlink"/>
            <w:noProof/>
            <w:rtl/>
          </w:rPr>
          <w:t>«</w:t>
        </w:r>
        <w:r w:rsidR="004E521F" w:rsidRPr="00DC3C0F">
          <w:rPr>
            <w:rStyle w:val="Hyperlink"/>
            <w:rFonts w:hint="eastAsia"/>
            <w:noProof/>
            <w:rtl/>
          </w:rPr>
          <w:t>ع</w:t>
        </w:r>
        <w:r w:rsidR="004E521F" w:rsidRPr="00DC3C0F">
          <w:rPr>
            <w:rStyle w:val="Hyperlink"/>
            <w:rFonts w:hint="cs"/>
            <w:noProof/>
            <w:rtl/>
          </w:rPr>
          <w:t>ی</w:t>
        </w:r>
        <w:r w:rsidR="004E521F" w:rsidRPr="00DC3C0F">
          <w:rPr>
            <w:rStyle w:val="Hyperlink"/>
            <w:rFonts w:hint="eastAsia"/>
            <w:noProof/>
            <w:rtl/>
          </w:rPr>
          <w:t>نه</w:t>
        </w:r>
        <w:r w:rsidR="004E521F" w:rsidRPr="00DC3C0F">
          <w:rPr>
            <w:rStyle w:val="Hyperlink"/>
            <w:noProof/>
            <w:rtl/>
          </w:rPr>
          <w:t xml:space="preserve">» </w:t>
        </w:r>
        <w:r w:rsidR="004E521F" w:rsidRPr="00DC3C0F">
          <w:rPr>
            <w:rStyle w:val="Hyperlink"/>
            <w:rFonts w:hint="eastAsia"/>
            <w:noProof/>
            <w:rtl/>
          </w:rPr>
          <w:t>از</w:t>
        </w:r>
        <w:r w:rsidR="004E521F" w:rsidRPr="00DC3C0F">
          <w:rPr>
            <w:rStyle w:val="Hyperlink"/>
            <w:noProof/>
            <w:rtl/>
          </w:rPr>
          <w:t xml:space="preserve"> </w:t>
        </w:r>
        <w:r w:rsidR="004E521F" w:rsidRPr="00DC3C0F">
          <w:rPr>
            <w:rStyle w:val="Hyperlink"/>
            <w:rFonts w:hint="eastAsia"/>
            <w:noProof/>
            <w:rtl/>
          </w:rPr>
          <w:t>منظر</w:t>
        </w:r>
        <w:r w:rsidR="004E521F" w:rsidRPr="00DC3C0F">
          <w:rPr>
            <w:rStyle w:val="Hyperlink"/>
            <w:noProof/>
            <w:rtl/>
          </w:rPr>
          <w:t xml:space="preserve"> </w:t>
        </w:r>
        <w:r w:rsidR="004E521F" w:rsidRPr="00DC3C0F">
          <w:rPr>
            <w:rStyle w:val="Hyperlink"/>
            <w:rFonts w:hint="eastAsia"/>
            <w:noProof/>
            <w:rtl/>
          </w:rPr>
          <w:t>روا</w:t>
        </w:r>
        <w:r w:rsidR="004E521F" w:rsidRPr="00DC3C0F">
          <w:rPr>
            <w:rStyle w:val="Hyperlink"/>
            <w:rFonts w:hint="cs"/>
            <w:noProof/>
            <w:rtl/>
          </w:rPr>
          <w:t>ی</w:t>
        </w:r>
        <w:r w:rsidR="004E521F" w:rsidRPr="00DC3C0F">
          <w:rPr>
            <w:rStyle w:val="Hyperlink"/>
            <w:rFonts w:hint="eastAsia"/>
            <w:noProof/>
            <w:rtl/>
          </w:rPr>
          <w:t>ات</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59659751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7</w:t>
        </w:r>
        <w:r w:rsidR="004E521F">
          <w:rPr>
            <w:noProof/>
            <w:webHidden/>
            <w:rtl/>
          </w:rPr>
          <w:fldChar w:fldCharType="end"/>
        </w:r>
      </w:hyperlink>
    </w:p>
    <w:p w:rsidR="004E521F" w:rsidRDefault="002065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659752" w:history="1">
        <w:r w:rsidR="004E521F" w:rsidRPr="00DC3C0F">
          <w:rPr>
            <w:rStyle w:val="Hyperlink"/>
            <w:rFonts w:hint="eastAsia"/>
            <w:noProof/>
            <w:rtl/>
          </w:rPr>
          <w:t>روا</w:t>
        </w:r>
        <w:r w:rsidR="004E521F" w:rsidRPr="00DC3C0F">
          <w:rPr>
            <w:rStyle w:val="Hyperlink"/>
            <w:rFonts w:hint="cs"/>
            <w:noProof/>
            <w:rtl/>
          </w:rPr>
          <w:t>ی</w:t>
        </w:r>
        <w:r w:rsidR="004E521F" w:rsidRPr="00DC3C0F">
          <w:rPr>
            <w:rStyle w:val="Hyperlink"/>
            <w:rFonts w:hint="eastAsia"/>
            <w:noProof/>
            <w:rtl/>
          </w:rPr>
          <w:t>ت</w:t>
        </w:r>
        <w:r w:rsidR="004E521F" w:rsidRPr="00DC3C0F">
          <w:rPr>
            <w:rStyle w:val="Hyperlink"/>
            <w:noProof/>
            <w:rtl/>
          </w:rPr>
          <w:t xml:space="preserve"> </w:t>
        </w:r>
        <w:r w:rsidR="004E521F" w:rsidRPr="00DC3C0F">
          <w:rPr>
            <w:rStyle w:val="Hyperlink"/>
            <w:rFonts w:hint="eastAsia"/>
            <w:noProof/>
            <w:rtl/>
          </w:rPr>
          <w:t>اول</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59659752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7</w:t>
        </w:r>
        <w:r w:rsidR="004E521F">
          <w:rPr>
            <w:noProof/>
            <w:webHidden/>
            <w:rtl/>
          </w:rPr>
          <w:fldChar w:fldCharType="end"/>
        </w:r>
      </w:hyperlink>
    </w:p>
    <w:p w:rsidR="004E521F" w:rsidRDefault="002065A4">
      <w:pPr>
        <w:pStyle w:val="TOC4"/>
        <w:tabs>
          <w:tab w:val="right" w:leader="dot" w:pos="10194"/>
        </w:tabs>
        <w:rPr>
          <w:rFonts w:asciiTheme="minorHAnsi" w:eastAsiaTheme="minorEastAsia" w:hAnsiTheme="minorHAnsi" w:cstheme="minorBidi"/>
          <w:bCs w:val="0"/>
          <w:noProof/>
          <w:color w:val="auto"/>
          <w:szCs w:val="22"/>
          <w:rtl/>
          <w:lang w:bidi="ar-SA"/>
        </w:rPr>
      </w:pPr>
      <w:hyperlink w:anchor="_Toc59659753" w:history="1">
        <w:r w:rsidR="004E521F" w:rsidRPr="00DC3C0F">
          <w:rPr>
            <w:rStyle w:val="Hyperlink"/>
            <w:rFonts w:hint="eastAsia"/>
            <w:noProof/>
            <w:rtl/>
          </w:rPr>
          <w:t>سند</w:t>
        </w:r>
        <w:r w:rsidR="004E521F" w:rsidRPr="00DC3C0F">
          <w:rPr>
            <w:rStyle w:val="Hyperlink"/>
            <w:noProof/>
            <w:rtl/>
          </w:rPr>
          <w:t xml:space="preserve"> </w:t>
        </w:r>
        <w:r w:rsidR="004E521F" w:rsidRPr="00DC3C0F">
          <w:rPr>
            <w:rStyle w:val="Hyperlink"/>
            <w:rFonts w:hint="eastAsia"/>
            <w:noProof/>
            <w:rtl/>
          </w:rPr>
          <w:t>روا</w:t>
        </w:r>
        <w:r w:rsidR="004E521F" w:rsidRPr="00DC3C0F">
          <w:rPr>
            <w:rStyle w:val="Hyperlink"/>
            <w:rFonts w:hint="cs"/>
            <w:noProof/>
            <w:rtl/>
          </w:rPr>
          <w:t>ی</w:t>
        </w:r>
        <w:r w:rsidR="004E521F" w:rsidRPr="00DC3C0F">
          <w:rPr>
            <w:rStyle w:val="Hyperlink"/>
            <w:rFonts w:hint="eastAsia"/>
            <w:noProof/>
            <w:rtl/>
          </w:rPr>
          <w:t>ت</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59659753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7</w:t>
        </w:r>
        <w:r w:rsidR="004E521F">
          <w:rPr>
            <w:noProof/>
            <w:webHidden/>
            <w:rtl/>
          </w:rPr>
          <w:fldChar w:fldCharType="end"/>
        </w:r>
      </w:hyperlink>
    </w:p>
    <w:p w:rsidR="004E521F" w:rsidRDefault="002065A4">
      <w:pPr>
        <w:pStyle w:val="TOC4"/>
        <w:tabs>
          <w:tab w:val="right" w:leader="dot" w:pos="10194"/>
        </w:tabs>
        <w:rPr>
          <w:rFonts w:asciiTheme="minorHAnsi" w:eastAsiaTheme="minorEastAsia" w:hAnsiTheme="minorHAnsi" w:cstheme="minorBidi"/>
          <w:bCs w:val="0"/>
          <w:noProof/>
          <w:color w:val="auto"/>
          <w:szCs w:val="22"/>
          <w:rtl/>
          <w:lang w:bidi="ar-SA"/>
        </w:rPr>
      </w:pPr>
      <w:hyperlink w:anchor="_Toc59659754" w:history="1">
        <w:r w:rsidR="004E521F" w:rsidRPr="00DC3C0F">
          <w:rPr>
            <w:rStyle w:val="Hyperlink"/>
            <w:rFonts w:hint="eastAsia"/>
            <w:noProof/>
            <w:rtl/>
          </w:rPr>
          <w:t>مفاد</w:t>
        </w:r>
        <w:r w:rsidR="004E521F" w:rsidRPr="00DC3C0F">
          <w:rPr>
            <w:rStyle w:val="Hyperlink"/>
            <w:noProof/>
            <w:rtl/>
          </w:rPr>
          <w:t xml:space="preserve"> </w:t>
        </w:r>
        <w:r w:rsidR="004E521F" w:rsidRPr="00DC3C0F">
          <w:rPr>
            <w:rStyle w:val="Hyperlink"/>
            <w:rFonts w:hint="eastAsia"/>
            <w:noProof/>
            <w:rtl/>
          </w:rPr>
          <w:t>روا</w:t>
        </w:r>
        <w:r w:rsidR="004E521F" w:rsidRPr="00DC3C0F">
          <w:rPr>
            <w:rStyle w:val="Hyperlink"/>
            <w:rFonts w:hint="cs"/>
            <w:noProof/>
            <w:rtl/>
          </w:rPr>
          <w:t>ی</w:t>
        </w:r>
        <w:r w:rsidR="004E521F" w:rsidRPr="00DC3C0F">
          <w:rPr>
            <w:rStyle w:val="Hyperlink"/>
            <w:rFonts w:hint="eastAsia"/>
            <w:noProof/>
            <w:rtl/>
          </w:rPr>
          <w:t>ت</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59659754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8</w:t>
        </w:r>
        <w:r w:rsidR="004E521F">
          <w:rPr>
            <w:noProof/>
            <w:webHidden/>
            <w:rtl/>
          </w:rPr>
          <w:fldChar w:fldCharType="end"/>
        </w:r>
      </w:hyperlink>
    </w:p>
    <w:p w:rsidR="004E521F" w:rsidRDefault="002065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9659755" w:history="1">
        <w:r w:rsidR="004E521F" w:rsidRPr="00DC3C0F">
          <w:rPr>
            <w:rStyle w:val="Hyperlink"/>
            <w:rFonts w:hint="eastAsia"/>
            <w:noProof/>
            <w:rtl/>
          </w:rPr>
          <w:t>روا</w:t>
        </w:r>
        <w:r w:rsidR="004E521F" w:rsidRPr="00DC3C0F">
          <w:rPr>
            <w:rStyle w:val="Hyperlink"/>
            <w:rFonts w:hint="cs"/>
            <w:noProof/>
            <w:rtl/>
          </w:rPr>
          <w:t>ی</w:t>
        </w:r>
        <w:r w:rsidR="004E521F" w:rsidRPr="00DC3C0F">
          <w:rPr>
            <w:rStyle w:val="Hyperlink"/>
            <w:rFonts w:hint="eastAsia"/>
            <w:noProof/>
            <w:rtl/>
          </w:rPr>
          <w:t>ت</w:t>
        </w:r>
        <w:r w:rsidR="004E521F" w:rsidRPr="00DC3C0F">
          <w:rPr>
            <w:rStyle w:val="Hyperlink"/>
            <w:noProof/>
            <w:rtl/>
          </w:rPr>
          <w:t xml:space="preserve"> </w:t>
        </w:r>
        <w:r w:rsidR="004E521F" w:rsidRPr="00DC3C0F">
          <w:rPr>
            <w:rStyle w:val="Hyperlink"/>
            <w:rFonts w:hint="eastAsia"/>
            <w:noProof/>
            <w:rtl/>
          </w:rPr>
          <w:t>دوم</w:t>
        </w:r>
        <w:r w:rsidR="004E521F">
          <w:rPr>
            <w:noProof/>
            <w:webHidden/>
            <w:rtl/>
          </w:rPr>
          <w:tab/>
        </w:r>
        <w:r w:rsidR="004E521F">
          <w:rPr>
            <w:noProof/>
            <w:webHidden/>
            <w:rtl/>
          </w:rPr>
          <w:fldChar w:fldCharType="begin"/>
        </w:r>
        <w:r w:rsidR="004E521F">
          <w:rPr>
            <w:noProof/>
            <w:webHidden/>
            <w:rtl/>
          </w:rPr>
          <w:instrText xml:space="preserve"> </w:instrText>
        </w:r>
        <w:r w:rsidR="004E521F">
          <w:rPr>
            <w:noProof/>
            <w:webHidden/>
          </w:rPr>
          <w:instrText>PAGEREF</w:instrText>
        </w:r>
        <w:r w:rsidR="004E521F">
          <w:rPr>
            <w:noProof/>
            <w:webHidden/>
            <w:rtl/>
          </w:rPr>
          <w:instrText xml:space="preserve"> _</w:instrText>
        </w:r>
        <w:r w:rsidR="004E521F">
          <w:rPr>
            <w:noProof/>
            <w:webHidden/>
          </w:rPr>
          <w:instrText>Toc</w:instrText>
        </w:r>
        <w:r w:rsidR="004E521F">
          <w:rPr>
            <w:noProof/>
            <w:webHidden/>
            <w:rtl/>
          </w:rPr>
          <w:instrText xml:space="preserve">59659755 </w:instrText>
        </w:r>
        <w:r w:rsidR="004E521F">
          <w:rPr>
            <w:noProof/>
            <w:webHidden/>
          </w:rPr>
          <w:instrText>\h</w:instrText>
        </w:r>
        <w:r w:rsidR="004E521F">
          <w:rPr>
            <w:noProof/>
            <w:webHidden/>
            <w:rtl/>
          </w:rPr>
          <w:instrText xml:space="preserve"> </w:instrText>
        </w:r>
        <w:r w:rsidR="004E521F">
          <w:rPr>
            <w:noProof/>
            <w:webHidden/>
            <w:rtl/>
          </w:rPr>
        </w:r>
        <w:r w:rsidR="004E521F">
          <w:rPr>
            <w:noProof/>
            <w:webHidden/>
            <w:rtl/>
          </w:rPr>
          <w:fldChar w:fldCharType="separate"/>
        </w:r>
        <w:r w:rsidR="00D83E0F">
          <w:rPr>
            <w:noProof/>
            <w:webHidden/>
            <w:rtl/>
          </w:rPr>
          <w:t>8</w:t>
        </w:r>
        <w:r w:rsidR="004E521F">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sidRPr="002065A4">
        <w:rPr>
          <w:rStyle w:val="Emphasis"/>
          <w:b/>
          <w:color w:val="FF0000"/>
          <w:rtl/>
        </w:rPr>
        <w:t>موضوع</w:t>
      </w:r>
      <w:r w:rsidRPr="002065A4">
        <w:rPr>
          <w:rStyle w:val="Emphasis"/>
          <w:color w:val="FF0000"/>
          <w:rtl/>
        </w:rPr>
        <w:t>:</w:t>
      </w:r>
      <w:r w:rsidRPr="002065A4">
        <w:rPr>
          <w:rFonts w:hint="cs"/>
          <w:color w:val="FF0000"/>
          <w:rtl/>
        </w:rPr>
        <w:t xml:space="preserve"> </w:t>
      </w:r>
      <w:bookmarkStart w:id="0" w:name="BokSabj2_d"/>
      <w:bookmarkEnd w:id="0"/>
      <w:r>
        <w:rPr>
          <w:rFonts w:hint="cs"/>
          <w:rtl/>
        </w:rPr>
        <w:t>ربا در معاملات بانکی/</w:t>
      </w:r>
      <w:bookmarkStart w:id="1" w:name="BokSabj_d"/>
      <w:bookmarkEnd w:id="1"/>
      <w:r>
        <w:rPr>
          <w:rFonts w:hint="cs"/>
          <w:rtl/>
        </w:rPr>
        <w:t>ربا /</w:t>
      </w:r>
      <w:bookmarkStart w:id="2" w:name="Bokkolli"/>
      <w:bookmarkEnd w:id="2"/>
      <w:r>
        <w:rPr>
          <w:rFonts w:hint="cs"/>
          <w:rtl/>
        </w:rPr>
        <w:t xml:space="preserve">محرمات </w:t>
      </w:r>
    </w:p>
    <w:p w:rsidR="00DA4639" w:rsidRPr="002065A4" w:rsidRDefault="00DA4639" w:rsidP="00837D20">
      <w:pPr>
        <w:jc w:val="both"/>
        <w:rPr>
          <w:rStyle w:val="Emphasis"/>
          <w:b/>
          <w:bCs w:val="0"/>
          <w:color w:val="FF0000"/>
        </w:rPr>
      </w:pPr>
      <w:bookmarkStart w:id="3" w:name="_GoBack"/>
      <w:r w:rsidRPr="002065A4">
        <w:rPr>
          <w:rStyle w:val="Emphasis"/>
          <w:b/>
          <w:color w:val="FF0000"/>
          <w:rtl/>
        </w:rPr>
        <w:t>خلاصه مباحث گذشته:</w:t>
      </w:r>
    </w:p>
    <w:bookmarkEnd w:id="3"/>
    <w:p w:rsidR="00E26B30" w:rsidRDefault="00E26B30" w:rsidP="00A14EEB">
      <w:pPr>
        <w:rPr>
          <w:rtl/>
        </w:rPr>
      </w:pPr>
      <w:r w:rsidRPr="00AB2366">
        <w:rPr>
          <w:rFonts w:hint="cs"/>
          <w:rtl/>
        </w:rPr>
        <w:t xml:space="preserve">بحث در </w:t>
      </w:r>
      <w:r>
        <w:rPr>
          <w:rFonts w:hint="cs"/>
          <w:rtl/>
        </w:rPr>
        <w:t>بررسی قراردادهای بانکی</w:t>
      </w:r>
      <w:r>
        <w:rPr>
          <w:rtl/>
        </w:rPr>
        <w:softHyphen/>
      </w:r>
      <w:r>
        <w:rPr>
          <w:rFonts w:hint="cs"/>
          <w:rtl/>
        </w:rPr>
        <w:t>ای بود که به جای قرض ربوی منعقد می</w:t>
      </w:r>
      <w:r>
        <w:rPr>
          <w:rtl/>
        </w:rPr>
        <w:softHyphen/>
      </w:r>
      <w:r>
        <w:rPr>
          <w:rFonts w:hint="cs"/>
          <w:rtl/>
        </w:rPr>
        <w:t xml:space="preserve">شود. با قطع نظر از حرمت حیل ربا -که بزرگانی چون امام قدّس سرّه و شهید صدر قائل به آن هستند- ابتداء بحث مذکور را پیگیری کرده و سپس به بحث تفصیلی از حرمت حیل ربا خواهیم پرداخت. در جلسات گذشته </w:t>
      </w:r>
      <w:r w:rsidR="00A14EEB">
        <w:rPr>
          <w:rFonts w:hint="cs"/>
          <w:rtl/>
        </w:rPr>
        <w:t xml:space="preserve">ده راه حل مطرح شد و نوبت به بحث پیرامون راه حل بعدی که عبارت است از </w:t>
      </w:r>
      <w:r w:rsidR="00A14EEB" w:rsidRPr="00A14EEB">
        <w:rPr>
          <w:rFonts w:hint="cs"/>
          <w:b/>
          <w:bCs/>
          <w:rtl/>
        </w:rPr>
        <w:t>بیع العینه</w:t>
      </w:r>
      <w:r w:rsidR="00A14EEB">
        <w:rPr>
          <w:rFonts w:hint="cs"/>
          <w:rtl/>
        </w:rPr>
        <w:t xml:space="preserve"> رسید</w:t>
      </w:r>
      <w:r w:rsidR="00701756">
        <w:rPr>
          <w:rFonts w:hint="cs"/>
          <w:rtl/>
        </w:rPr>
        <w:t>.</w:t>
      </w:r>
    </w:p>
    <w:p w:rsidR="00DA4639" w:rsidRPr="004C4C7C" w:rsidRDefault="00DA4639" w:rsidP="004C4C7C">
      <w:pPr>
        <w:pBdr>
          <w:bottom w:val="double" w:sz="6" w:space="1" w:color="auto"/>
        </w:pBdr>
        <w:jc w:val="both"/>
      </w:pPr>
    </w:p>
    <w:p w:rsidR="00C44005" w:rsidRDefault="00C44005" w:rsidP="00C44005">
      <w:pPr>
        <w:pStyle w:val="Heading1"/>
        <w:rPr>
          <w:rtl/>
        </w:rPr>
      </w:pPr>
      <w:bookmarkStart w:id="4" w:name="_Toc59659742"/>
      <w:r>
        <w:rPr>
          <w:rFonts w:hint="cs"/>
          <w:rtl/>
        </w:rPr>
        <w:t xml:space="preserve">راه </w:t>
      </w:r>
      <w:r w:rsidR="00B5397C">
        <w:rPr>
          <w:rFonts w:hint="cs"/>
          <w:rtl/>
        </w:rPr>
        <w:t xml:space="preserve">حل </w:t>
      </w:r>
      <w:r>
        <w:rPr>
          <w:rFonts w:hint="cs"/>
          <w:rtl/>
        </w:rPr>
        <w:t>یازدهم؛ بیع العینه</w:t>
      </w:r>
      <w:bookmarkEnd w:id="4"/>
    </w:p>
    <w:p w:rsidR="0034467C" w:rsidRDefault="00A14EEB" w:rsidP="0034467C">
      <w:pPr>
        <w:rPr>
          <w:rtl/>
        </w:rPr>
      </w:pPr>
      <w:r>
        <w:rPr>
          <w:rFonts w:hint="cs"/>
          <w:rtl/>
        </w:rPr>
        <w:t>آخرین قرارداد</w:t>
      </w:r>
      <w:r w:rsidR="0034467C">
        <w:rPr>
          <w:rFonts w:hint="cs"/>
          <w:rtl/>
        </w:rPr>
        <w:t>ی که می</w:t>
      </w:r>
      <w:r w:rsidR="0034467C">
        <w:rPr>
          <w:rtl/>
        </w:rPr>
        <w:softHyphen/>
      </w:r>
      <w:r w:rsidR="0034467C">
        <w:rPr>
          <w:rFonts w:hint="cs"/>
          <w:rtl/>
        </w:rPr>
        <w:t>تواند</w:t>
      </w:r>
      <w:r>
        <w:rPr>
          <w:rFonts w:hint="cs"/>
          <w:rtl/>
        </w:rPr>
        <w:t xml:space="preserve"> جایگزین</w:t>
      </w:r>
      <w:r w:rsidR="0034467C">
        <w:rPr>
          <w:rFonts w:hint="cs"/>
          <w:rtl/>
        </w:rPr>
        <w:t>ی برای</w:t>
      </w:r>
      <w:r>
        <w:rPr>
          <w:rFonts w:hint="cs"/>
          <w:rtl/>
        </w:rPr>
        <w:t xml:space="preserve"> قرض ربوی </w:t>
      </w:r>
      <w:r w:rsidR="0034467C">
        <w:rPr>
          <w:rFonts w:hint="cs"/>
          <w:rtl/>
        </w:rPr>
        <w:t xml:space="preserve">باشد، </w:t>
      </w:r>
      <w:r>
        <w:rPr>
          <w:rFonts w:hint="cs"/>
          <w:rtl/>
        </w:rPr>
        <w:t xml:space="preserve">بیع العینه است </w:t>
      </w:r>
      <w:r w:rsidR="0034467C">
        <w:rPr>
          <w:rFonts w:hint="cs"/>
          <w:rtl/>
        </w:rPr>
        <w:t>که ابتداء آن را بررسی و سپس وارد بحث پیرامون حیل ربا خواهی</w:t>
      </w:r>
      <w:r w:rsidR="00807532">
        <w:rPr>
          <w:rFonts w:hint="cs"/>
          <w:rtl/>
        </w:rPr>
        <w:t>م</w:t>
      </w:r>
      <w:r w:rsidR="0034467C">
        <w:rPr>
          <w:rFonts w:hint="cs"/>
          <w:rtl/>
        </w:rPr>
        <w:t xml:space="preserve"> شد.</w:t>
      </w:r>
    </w:p>
    <w:p w:rsidR="0034467C" w:rsidRDefault="0034467C" w:rsidP="0034467C">
      <w:pPr>
        <w:pStyle w:val="Heading2"/>
        <w:rPr>
          <w:rtl/>
        </w:rPr>
      </w:pPr>
      <w:bookmarkStart w:id="5" w:name="_Toc59659743"/>
      <w:r>
        <w:rPr>
          <w:rFonts w:hint="cs"/>
          <w:rtl/>
        </w:rPr>
        <w:lastRenderedPageBreak/>
        <w:t>ذکر مصادیق بیع العینه</w:t>
      </w:r>
      <w:bookmarkEnd w:id="5"/>
    </w:p>
    <w:p w:rsidR="0034467C" w:rsidRDefault="0034467C" w:rsidP="00807532">
      <w:pPr>
        <w:rPr>
          <w:rtl/>
        </w:rPr>
      </w:pPr>
      <w:r>
        <w:rPr>
          <w:rFonts w:hint="cs"/>
          <w:rtl/>
        </w:rPr>
        <w:t xml:space="preserve">در ابتداء مصادیق بیع العینه را مطرح کنیم تا ترسیم روشنی از آن داشته باشیم </w:t>
      </w:r>
      <w:r w:rsidR="00807532">
        <w:rPr>
          <w:rFonts w:hint="cs"/>
          <w:rtl/>
        </w:rPr>
        <w:t xml:space="preserve">و </w:t>
      </w:r>
      <w:r>
        <w:rPr>
          <w:rFonts w:hint="cs"/>
          <w:rtl/>
        </w:rPr>
        <w:t>در ادامه وارد بحث استدلالی آن شویم.</w:t>
      </w:r>
    </w:p>
    <w:p w:rsidR="0034467C" w:rsidRDefault="0034467C" w:rsidP="0034467C">
      <w:pPr>
        <w:pStyle w:val="Heading3"/>
        <w:rPr>
          <w:rtl/>
        </w:rPr>
      </w:pPr>
      <w:bookmarkStart w:id="6" w:name="_Toc59659744"/>
      <w:r>
        <w:rPr>
          <w:rFonts w:hint="cs"/>
          <w:rtl/>
        </w:rPr>
        <w:t>نمونه اول</w:t>
      </w:r>
      <w:bookmarkEnd w:id="6"/>
    </w:p>
    <w:p w:rsidR="00A14EEB" w:rsidRDefault="0034467C" w:rsidP="004C50BD">
      <w:pPr>
        <w:rPr>
          <w:rtl/>
        </w:rPr>
      </w:pPr>
      <w:r>
        <w:rPr>
          <w:rFonts w:hint="cs"/>
          <w:rtl/>
        </w:rPr>
        <w:t>نمونه</w:t>
      </w:r>
      <w:r>
        <w:rPr>
          <w:rtl/>
        </w:rPr>
        <w:softHyphen/>
      </w:r>
      <w:r>
        <w:rPr>
          <w:rFonts w:hint="cs"/>
          <w:rtl/>
        </w:rPr>
        <w:t xml:space="preserve">ی اول آن است که </w:t>
      </w:r>
      <w:r w:rsidR="00A14EEB">
        <w:rPr>
          <w:rFonts w:hint="cs"/>
          <w:rtl/>
        </w:rPr>
        <w:t>متقاضیِ پول به د</w:t>
      </w:r>
      <w:r>
        <w:rPr>
          <w:rFonts w:hint="cs"/>
          <w:rtl/>
        </w:rPr>
        <w:t>ارنده</w:t>
      </w:r>
      <w:r>
        <w:rPr>
          <w:rtl/>
        </w:rPr>
        <w:softHyphen/>
      </w:r>
      <w:r w:rsidR="00A14EEB">
        <w:rPr>
          <w:rFonts w:hint="cs"/>
          <w:rtl/>
        </w:rPr>
        <w:t xml:space="preserve">ی </w:t>
      </w:r>
      <w:r>
        <w:rPr>
          <w:rFonts w:hint="cs"/>
          <w:rtl/>
        </w:rPr>
        <w:t xml:space="preserve">آن </w:t>
      </w:r>
      <w:r w:rsidR="00A14EEB">
        <w:rPr>
          <w:rFonts w:hint="cs"/>
          <w:rtl/>
        </w:rPr>
        <w:t xml:space="preserve">مراجعه </w:t>
      </w:r>
      <w:r>
        <w:rPr>
          <w:rFonts w:hint="cs"/>
          <w:rtl/>
        </w:rPr>
        <w:t xml:space="preserve">کرده و </w:t>
      </w:r>
      <w:r w:rsidR="004C50BD">
        <w:rPr>
          <w:rFonts w:hint="cs"/>
          <w:rtl/>
        </w:rPr>
        <w:t xml:space="preserve">کالائی نظیر </w:t>
      </w:r>
      <w:r w:rsidR="00A14EEB">
        <w:rPr>
          <w:rFonts w:hint="cs"/>
          <w:rtl/>
        </w:rPr>
        <w:t>اتومبیل خود را نقدا به مبلغ دویست میلیون تومان</w:t>
      </w:r>
      <w:r w:rsidR="004C50BD">
        <w:rPr>
          <w:rFonts w:hint="cs"/>
          <w:rtl/>
        </w:rPr>
        <w:t xml:space="preserve"> به وی فروخته و </w:t>
      </w:r>
      <w:r w:rsidR="00A14EEB">
        <w:rPr>
          <w:rFonts w:hint="cs"/>
          <w:rtl/>
        </w:rPr>
        <w:t xml:space="preserve">سپس </w:t>
      </w:r>
      <w:r w:rsidR="004C50BD">
        <w:rPr>
          <w:rFonts w:hint="cs"/>
          <w:rtl/>
        </w:rPr>
        <w:t xml:space="preserve">نفس همان مبیع را نسیتا </w:t>
      </w:r>
      <w:r w:rsidR="00A14EEB">
        <w:rPr>
          <w:rFonts w:hint="cs"/>
          <w:rtl/>
        </w:rPr>
        <w:t xml:space="preserve">به مبلغ دویست و پنجاه میلیون یک ساله از </w:t>
      </w:r>
      <w:r w:rsidR="004C50BD">
        <w:rPr>
          <w:rFonts w:hint="cs"/>
          <w:rtl/>
        </w:rPr>
        <w:t xml:space="preserve">طرف مقابل خریداری می‌کند. قبض و اقباض در فرض مذکور نیز معتبر نیست؛ چرا که اوصاف مبیع مشخص است. اما اگر در فرضی </w:t>
      </w:r>
      <w:r w:rsidR="00A14EEB">
        <w:rPr>
          <w:rFonts w:hint="cs"/>
          <w:rtl/>
        </w:rPr>
        <w:t xml:space="preserve">اوصاف </w:t>
      </w:r>
      <w:r w:rsidR="004C50BD">
        <w:rPr>
          <w:rFonts w:hint="cs"/>
          <w:rtl/>
        </w:rPr>
        <w:t>مبیع مجهول باشد، طرفین معامله می</w:t>
      </w:r>
      <w:r w:rsidR="004C50BD">
        <w:rPr>
          <w:rtl/>
        </w:rPr>
        <w:softHyphen/>
      </w:r>
      <w:r w:rsidR="004C50BD">
        <w:rPr>
          <w:rFonts w:hint="cs"/>
          <w:rtl/>
        </w:rPr>
        <w:t>توانند به جای بیع از مصالحه استفاده کنند تا ناچار به انجام قبض و اقباض نگردند.</w:t>
      </w:r>
    </w:p>
    <w:p w:rsidR="00E15358" w:rsidRDefault="004C50BD" w:rsidP="00E15358">
      <w:pPr>
        <w:rPr>
          <w:rtl/>
        </w:rPr>
      </w:pPr>
      <w:r>
        <w:rPr>
          <w:rFonts w:hint="cs"/>
          <w:rtl/>
        </w:rPr>
        <w:t>این قسم از معامله در روایات تجویز شده است؛ البته در صحیحه</w:t>
      </w:r>
      <w:r w:rsidR="00A14EEB">
        <w:rPr>
          <w:rFonts w:hint="cs"/>
          <w:rtl/>
        </w:rPr>
        <w:t xml:space="preserve"> علی بن جعفر</w:t>
      </w:r>
      <w:r w:rsidR="00E15358">
        <w:rPr>
          <w:rStyle w:val="FootnoteReference"/>
          <w:rtl/>
        </w:rPr>
        <w:footnoteReference w:id="1"/>
      </w:r>
      <w:r w:rsidR="00A14EEB">
        <w:rPr>
          <w:rFonts w:hint="cs"/>
          <w:rtl/>
        </w:rPr>
        <w:t xml:space="preserve"> </w:t>
      </w:r>
      <w:r>
        <w:rPr>
          <w:rFonts w:hint="cs"/>
          <w:rtl/>
        </w:rPr>
        <w:t xml:space="preserve">جواز را منوط به آن دانسته است که در ضمن بیع اول، بیع دوم شرط نشده باشد؛ </w:t>
      </w:r>
      <w:r w:rsidR="00E15358">
        <w:rPr>
          <w:rFonts w:hint="cs"/>
          <w:rtl/>
        </w:rPr>
        <w:t>«</w:t>
      </w:r>
      <w:r w:rsidR="00E15358" w:rsidRPr="00E15358">
        <w:rPr>
          <w:rFonts w:hint="cs"/>
          <w:color w:val="008000"/>
          <w:rtl/>
        </w:rPr>
        <w:t>اذا</w:t>
      </w:r>
      <w:r w:rsidR="00E15358" w:rsidRPr="00E15358">
        <w:rPr>
          <w:color w:val="008000"/>
          <w:rtl/>
        </w:rPr>
        <w:t xml:space="preserve"> </w:t>
      </w:r>
      <w:r w:rsidR="00E15358" w:rsidRPr="00E15358">
        <w:rPr>
          <w:rFonts w:hint="cs"/>
          <w:color w:val="008000"/>
          <w:rtl/>
        </w:rPr>
        <w:t>لم</w:t>
      </w:r>
      <w:r w:rsidR="00E15358" w:rsidRPr="00E15358">
        <w:rPr>
          <w:color w:val="008000"/>
          <w:rtl/>
        </w:rPr>
        <w:t xml:space="preserve"> </w:t>
      </w:r>
      <w:r w:rsidR="00E15358" w:rsidRPr="00E15358">
        <w:rPr>
          <w:rFonts w:hint="cs"/>
          <w:color w:val="008000"/>
          <w:rtl/>
        </w:rPr>
        <w:t>یشترط</w:t>
      </w:r>
      <w:r w:rsidR="00E15358" w:rsidRPr="00E15358">
        <w:rPr>
          <w:color w:val="008000"/>
          <w:rtl/>
        </w:rPr>
        <w:t xml:space="preserve"> </w:t>
      </w:r>
      <w:r w:rsidR="00E15358" w:rsidRPr="00E15358">
        <w:rPr>
          <w:rFonts w:hint="cs"/>
          <w:color w:val="008000"/>
          <w:rtl/>
        </w:rPr>
        <w:t>و</w:t>
      </w:r>
      <w:r w:rsidR="00E15358" w:rsidRPr="00E15358">
        <w:rPr>
          <w:color w:val="008000"/>
          <w:rtl/>
        </w:rPr>
        <w:t xml:space="preserve"> </w:t>
      </w:r>
      <w:r w:rsidR="00E15358" w:rsidRPr="00E15358">
        <w:rPr>
          <w:rFonts w:hint="cs"/>
          <w:color w:val="008000"/>
          <w:rtl/>
        </w:rPr>
        <w:t>رضیا</w:t>
      </w:r>
      <w:r w:rsidR="00E15358">
        <w:rPr>
          <w:rFonts w:hint="cs"/>
          <w:rtl/>
        </w:rPr>
        <w:t>»</w:t>
      </w:r>
      <w:r>
        <w:rPr>
          <w:rFonts w:hint="cs"/>
          <w:rtl/>
        </w:rPr>
        <w:t>.</w:t>
      </w:r>
    </w:p>
    <w:p w:rsidR="00460E7C" w:rsidRDefault="004C50BD" w:rsidP="004C50BD">
      <w:pPr>
        <w:pStyle w:val="Heading3"/>
        <w:rPr>
          <w:rtl/>
        </w:rPr>
      </w:pPr>
      <w:bookmarkStart w:id="7" w:name="_Toc59659745"/>
      <w:r>
        <w:rPr>
          <w:rFonts w:hint="cs"/>
          <w:rtl/>
        </w:rPr>
        <w:t>نمونه دوم</w:t>
      </w:r>
      <w:bookmarkEnd w:id="7"/>
    </w:p>
    <w:p w:rsidR="004C50BD" w:rsidRDefault="004C50BD" w:rsidP="004C50BD">
      <w:pPr>
        <w:rPr>
          <w:rtl/>
        </w:rPr>
      </w:pPr>
      <w:r>
        <w:rPr>
          <w:rFonts w:hint="cs"/>
          <w:rtl/>
        </w:rPr>
        <w:t>نمونه</w:t>
      </w:r>
      <w:r>
        <w:rPr>
          <w:rtl/>
        </w:rPr>
        <w:softHyphen/>
      </w:r>
      <w:r w:rsidR="00A14EEB">
        <w:rPr>
          <w:rFonts w:hint="cs"/>
          <w:rtl/>
        </w:rPr>
        <w:t xml:space="preserve">ی دوم </w:t>
      </w:r>
      <w:r>
        <w:rPr>
          <w:rFonts w:hint="cs"/>
          <w:rtl/>
        </w:rPr>
        <w:t>آن است که دارنده</w:t>
      </w:r>
      <w:r>
        <w:rPr>
          <w:rtl/>
        </w:rPr>
        <w:softHyphen/>
      </w:r>
      <w:r>
        <w:rPr>
          <w:rFonts w:hint="cs"/>
          <w:rtl/>
        </w:rPr>
        <w:t xml:space="preserve">یِ پولِ نقد، اتومبیل خود را نسیتا به قیمت </w:t>
      </w:r>
      <w:r w:rsidR="00A14EEB">
        <w:rPr>
          <w:rFonts w:hint="cs"/>
          <w:rtl/>
        </w:rPr>
        <w:t>دویست و پنجاه میلیون</w:t>
      </w:r>
      <w:r>
        <w:rPr>
          <w:rFonts w:hint="cs"/>
          <w:rtl/>
        </w:rPr>
        <w:t>ِ</w:t>
      </w:r>
      <w:r w:rsidR="00A14EEB">
        <w:rPr>
          <w:rFonts w:hint="cs"/>
          <w:rtl/>
        </w:rPr>
        <w:t xml:space="preserve"> </w:t>
      </w:r>
      <w:r>
        <w:rPr>
          <w:rFonts w:hint="cs"/>
          <w:rtl/>
        </w:rPr>
        <w:t>یکساله به متقاضی پول می</w:t>
      </w:r>
      <w:r>
        <w:rPr>
          <w:rtl/>
        </w:rPr>
        <w:softHyphen/>
      </w:r>
      <w:r>
        <w:rPr>
          <w:rFonts w:hint="cs"/>
          <w:rtl/>
        </w:rPr>
        <w:t>فروشد. از آنجا که خریدار نیازمند به پول نقد است، مبیع مذکور را به مبلغ دویست میلیون نقد به مالک سابق می فروشد.</w:t>
      </w:r>
    </w:p>
    <w:p w:rsidR="00460E7C" w:rsidRDefault="00A14EEB" w:rsidP="004C50BD">
      <w:pPr>
        <w:rPr>
          <w:rtl/>
        </w:rPr>
      </w:pPr>
      <w:r>
        <w:rPr>
          <w:rFonts w:hint="cs"/>
          <w:rtl/>
        </w:rPr>
        <w:t xml:space="preserve">فقهاء </w:t>
      </w:r>
      <w:r w:rsidR="004C50BD">
        <w:rPr>
          <w:rFonts w:hint="cs"/>
          <w:rtl/>
        </w:rPr>
        <w:t xml:space="preserve">جواز این قسم را نیز موقوف بر آن دانسته اند که </w:t>
      </w:r>
      <w:r>
        <w:rPr>
          <w:rFonts w:hint="cs"/>
          <w:rtl/>
        </w:rPr>
        <w:t xml:space="preserve">در ضمن بیع اول، بیع ثانی شرط </w:t>
      </w:r>
      <w:r w:rsidR="004C50BD">
        <w:rPr>
          <w:rFonts w:hint="cs"/>
          <w:rtl/>
        </w:rPr>
        <w:t>ن</w:t>
      </w:r>
      <w:r>
        <w:rPr>
          <w:rFonts w:hint="cs"/>
          <w:rtl/>
        </w:rPr>
        <w:t>شود.</w:t>
      </w:r>
      <w:r w:rsidR="004C50BD">
        <w:rPr>
          <w:rFonts w:hint="cs"/>
          <w:rtl/>
        </w:rPr>
        <w:t xml:space="preserve"> </w:t>
      </w:r>
      <w:r>
        <w:rPr>
          <w:rFonts w:hint="cs"/>
          <w:rtl/>
        </w:rPr>
        <w:t xml:space="preserve">برای </w:t>
      </w:r>
      <w:r w:rsidR="004C50BD">
        <w:rPr>
          <w:rFonts w:hint="cs"/>
          <w:rtl/>
        </w:rPr>
        <w:t>این</w:t>
      </w:r>
      <w:r w:rsidR="004C50BD">
        <w:rPr>
          <w:rtl/>
        </w:rPr>
        <w:softHyphen/>
      </w:r>
      <w:r w:rsidR="004C50BD">
        <w:rPr>
          <w:rFonts w:hint="cs"/>
          <w:rtl/>
        </w:rPr>
        <w:t>که حتی شبهه</w:t>
      </w:r>
      <w:r w:rsidR="004C50BD">
        <w:rPr>
          <w:rtl/>
        </w:rPr>
        <w:softHyphen/>
      </w:r>
      <w:r w:rsidR="004C50BD">
        <w:rPr>
          <w:rFonts w:hint="cs"/>
          <w:rtl/>
        </w:rPr>
        <w:t>ی شرط بیع ثانی</w:t>
      </w:r>
      <w:r>
        <w:rPr>
          <w:rFonts w:hint="cs"/>
          <w:rtl/>
        </w:rPr>
        <w:t xml:space="preserve">، پیش نیاید بهتر آن </w:t>
      </w:r>
      <w:r w:rsidR="004C50BD">
        <w:rPr>
          <w:rFonts w:hint="cs"/>
          <w:rtl/>
        </w:rPr>
        <w:t>است که طرفین در بیع اول، شرط کنند که بیع مذکور بدون هیچ شرطی منعقد می</w:t>
      </w:r>
      <w:r w:rsidR="004C50BD">
        <w:rPr>
          <w:rtl/>
        </w:rPr>
        <w:softHyphen/>
      </w:r>
      <w:r w:rsidR="004C50BD">
        <w:rPr>
          <w:rFonts w:hint="cs"/>
          <w:rtl/>
        </w:rPr>
        <w:t>گردد.</w:t>
      </w:r>
    </w:p>
    <w:p w:rsidR="004C50BD" w:rsidRDefault="004C50BD" w:rsidP="004C50BD">
      <w:pPr>
        <w:pStyle w:val="Heading3"/>
        <w:rPr>
          <w:rtl/>
        </w:rPr>
      </w:pPr>
      <w:bookmarkStart w:id="8" w:name="_Toc59659746"/>
      <w:r>
        <w:rPr>
          <w:rFonts w:hint="cs"/>
          <w:rtl/>
        </w:rPr>
        <w:t>نمونه سوم</w:t>
      </w:r>
      <w:bookmarkEnd w:id="8"/>
    </w:p>
    <w:p w:rsidR="00A14EEB" w:rsidRDefault="00190D62" w:rsidP="00E23BD6">
      <w:pPr>
        <w:rPr>
          <w:rtl/>
        </w:rPr>
      </w:pPr>
      <w:r>
        <w:rPr>
          <w:rFonts w:hint="cs"/>
          <w:rtl/>
        </w:rPr>
        <w:t xml:space="preserve">نمونه سوم آن است که مدیون هنگام فرارسیدنِ موعدِ اداء دین، عاجز از پرداخت بدهیِ خود بوده و از این رو </w:t>
      </w:r>
      <w:r w:rsidR="00E23BD6">
        <w:rPr>
          <w:rFonts w:hint="cs"/>
          <w:rtl/>
        </w:rPr>
        <w:t>اتومبیلی را از طلبکار نسیتا و به مبلغ دویست و پنجاه خریداری کرد و سپس اقدام به فروش نقدی آن به مبلغ دویست میلیون کرده و با ثمن این معامله بدهی خود را تسویه می</w:t>
      </w:r>
      <w:r w:rsidR="00E23BD6">
        <w:rPr>
          <w:rtl/>
        </w:rPr>
        <w:softHyphen/>
      </w:r>
      <w:r w:rsidR="00E23BD6">
        <w:rPr>
          <w:rFonts w:hint="cs"/>
          <w:rtl/>
        </w:rPr>
        <w:t>کند. فرقی ندارد مشتری بیع نقدی، شخصِ طلبکار باشد و یا شخص ثالث.</w:t>
      </w:r>
      <w:r w:rsidR="00E23BD6">
        <w:rPr>
          <w:rStyle w:val="FootnoteReference"/>
          <w:rtl/>
        </w:rPr>
        <w:footnoteReference w:id="2"/>
      </w:r>
    </w:p>
    <w:p w:rsidR="00F83012" w:rsidRDefault="00F83012" w:rsidP="00F83012">
      <w:pPr>
        <w:pStyle w:val="Heading3"/>
        <w:rPr>
          <w:rtl/>
        </w:rPr>
      </w:pPr>
      <w:bookmarkStart w:id="9" w:name="_Toc59659747"/>
      <w:r>
        <w:rPr>
          <w:rFonts w:hint="cs"/>
          <w:rtl/>
        </w:rPr>
        <w:lastRenderedPageBreak/>
        <w:t>نمونه چهارم</w:t>
      </w:r>
      <w:bookmarkEnd w:id="9"/>
    </w:p>
    <w:p w:rsidR="00F83012" w:rsidRDefault="00460E7C" w:rsidP="00F83012">
      <w:pPr>
        <w:rPr>
          <w:rtl/>
        </w:rPr>
      </w:pPr>
      <w:r>
        <w:rPr>
          <w:rFonts w:hint="cs"/>
          <w:rtl/>
        </w:rPr>
        <w:t xml:space="preserve">نمونه </w:t>
      </w:r>
      <w:r w:rsidR="00F83012">
        <w:rPr>
          <w:rFonts w:hint="cs"/>
          <w:rtl/>
        </w:rPr>
        <w:t xml:space="preserve">چهارم آن است که شخصی که فاقد وجه نقد است، به واجدِ آن مراجعه کرده و می گوید: «فلان کالا </w:t>
      </w:r>
      <w:r w:rsidR="00F83012">
        <w:rPr>
          <w:rFonts w:ascii="Times New Roman" w:hAnsi="Times New Roman" w:cs="Times New Roman" w:hint="cs"/>
          <w:rtl/>
        </w:rPr>
        <w:t>–</w:t>
      </w:r>
      <w:r w:rsidR="00F83012">
        <w:rPr>
          <w:rFonts w:hint="cs"/>
          <w:rtl/>
        </w:rPr>
        <w:t xml:space="preserve"> به طور مثال اتومبیل- در بازار موجود است به قیمت دویست میلیون؛ آن کالا را نقدا خریداری کرده و سپس نسیتا در قبال دویست و پنجاه میلیون یک ساله به من بفروشید».</w:t>
      </w:r>
    </w:p>
    <w:p w:rsidR="00F83012" w:rsidRDefault="00F83012" w:rsidP="00F83012">
      <w:pPr>
        <w:rPr>
          <w:rtl/>
        </w:rPr>
      </w:pPr>
      <w:r>
        <w:rPr>
          <w:rFonts w:hint="cs"/>
          <w:rtl/>
        </w:rPr>
        <w:t>در این قسم، بحتی محتمل است که هدف فاقد وجه نقد از به دست آوردن اتومبیل، به دست آوردن پول باشد</w:t>
      </w:r>
      <w:r w:rsidR="00460E7C">
        <w:rPr>
          <w:rFonts w:hint="cs"/>
          <w:rtl/>
        </w:rPr>
        <w:t xml:space="preserve">، </w:t>
      </w:r>
      <w:r>
        <w:rPr>
          <w:rFonts w:hint="cs"/>
          <w:rtl/>
        </w:rPr>
        <w:t>لکن از آنجا که قرض ربوی حرام بوده و طرف مقابل نیز چنین مبلغی را به عنوان قرض الحسنه پرداخت نمی</w:t>
      </w:r>
      <w:r>
        <w:rPr>
          <w:rtl/>
        </w:rPr>
        <w:softHyphen/>
      </w:r>
      <w:r>
        <w:rPr>
          <w:rFonts w:hint="cs"/>
          <w:rtl/>
        </w:rPr>
        <w:t>کند، از این راه وارد شده است تا اتومبیل را به دست آورده و با فروش آن به پول نقد برسد.</w:t>
      </w:r>
    </w:p>
    <w:p w:rsidR="00513F9D" w:rsidRDefault="00F83012" w:rsidP="00513F9D">
      <w:pPr>
        <w:rPr>
          <w:rtl/>
        </w:rPr>
      </w:pPr>
      <w:r>
        <w:rPr>
          <w:rFonts w:hint="cs"/>
          <w:rtl/>
        </w:rPr>
        <w:t>واجدِ وجه نقد، ممکن است شخص حقیقی باشد و یا شخص حقوقی نظیر بانک. حتی ممکن است بانک از همان ابتداء متقاضی پول را وکیل خویش قرار دهد تا اتومبیل را به وکالت از بانک به مبلغ دویست میلیون و برای بانک خریداری کرده، سپس آن را به وکالت از بانک به خود بفروشد به مبلغ دویست و پنجاه میلیون تومانِ یک ساله.</w:t>
      </w:r>
      <w:r w:rsidR="00AA2C89">
        <w:rPr>
          <w:rFonts w:hint="cs"/>
          <w:rtl/>
        </w:rPr>
        <w:t xml:space="preserve"> </w:t>
      </w:r>
      <w:r>
        <w:rPr>
          <w:rFonts w:hint="cs"/>
          <w:rtl/>
        </w:rPr>
        <w:t xml:space="preserve">متقاضی وجه نیز به طور مثال با نمایشگاه فروش اتومبیل توافق کرده است که در قبال اخذ حق الزحمه پس از خرید اتومبیل، مبیع مذکور را به همان نمایشگاه بفروشد؛ یا این که توافق کرده است نمایشگاه مبیع مذکور را از وی خریداری کند مشروط به این که </w:t>
      </w:r>
      <w:r w:rsidR="00513F9D">
        <w:rPr>
          <w:rFonts w:hint="cs"/>
          <w:rtl/>
        </w:rPr>
        <w:t xml:space="preserve">مالک، </w:t>
      </w:r>
      <w:r>
        <w:rPr>
          <w:rFonts w:hint="cs"/>
          <w:rtl/>
        </w:rPr>
        <w:t xml:space="preserve">آن را با تخفیف مثلا پنج میلیون تومانی </w:t>
      </w:r>
      <w:r w:rsidR="00513F9D">
        <w:rPr>
          <w:rFonts w:hint="cs"/>
          <w:rtl/>
        </w:rPr>
        <w:t>به نمایشگاه بفروشد.</w:t>
      </w:r>
    </w:p>
    <w:p w:rsidR="00AA2C89" w:rsidRDefault="00AA2C89" w:rsidP="00513F9D">
      <w:pPr>
        <w:rPr>
          <w:rtl/>
        </w:rPr>
      </w:pPr>
      <w:r>
        <w:rPr>
          <w:rFonts w:hint="cs"/>
          <w:rtl/>
        </w:rPr>
        <w:t xml:space="preserve">شخص </w:t>
      </w:r>
      <w:r w:rsidR="00513F9D">
        <w:rPr>
          <w:rFonts w:hint="cs"/>
          <w:rtl/>
        </w:rPr>
        <w:t xml:space="preserve">مذکور طبق این طریق </w:t>
      </w:r>
      <w:r>
        <w:rPr>
          <w:rFonts w:hint="cs"/>
          <w:rtl/>
        </w:rPr>
        <w:t xml:space="preserve">عملا به پول نقد رسیده و دیگران </w:t>
      </w:r>
      <w:r w:rsidR="00513F9D">
        <w:rPr>
          <w:rFonts w:hint="cs"/>
          <w:rtl/>
        </w:rPr>
        <w:t>نیز متضرر نشده</w:t>
      </w:r>
      <w:r w:rsidR="00513F9D">
        <w:rPr>
          <w:rtl/>
        </w:rPr>
        <w:softHyphen/>
      </w:r>
      <w:r w:rsidR="00513F9D">
        <w:rPr>
          <w:rFonts w:hint="cs"/>
          <w:rtl/>
        </w:rPr>
        <w:t>اند</w:t>
      </w:r>
      <w:r>
        <w:rPr>
          <w:rFonts w:hint="cs"/>
          <w:rtl/>
        </w:rPr>
        <w:t xml:space="preserve">. این </w:t>
      </w:r>
      <w:r w:rsidR="00513F9D">
        <w:rPr>
          <w:rFonts w:hint="cs"/>
          <w:rtl/>
        </w:rPr>
        <w:t xml:space="preserve">نمونه نیز از مصادیق </w:t>
      </w:r>
      <w:r>
        <w:rPr>
          <w:rFonts w:hint="cs"/>
          <w:rtl/>
        </w:rPr>
        <w:t xml:space="preserve">بیع العینه است که در روایات مطرح شده و </w:t>
      </w:r>
      <w:r w:rsidR="00513F9D">
        <w:rPr>
          <w:rFonts w:hint="cs"/>
          <w:rtl/>
        </w:rPr>
        <w:t>عمل بر طبق آن طبق شرائطی که در مباحث آتی خواهد آمد، صحیح است.</w:t>
      </w:r>
      <w:r w:rsidR="00513F9D">
        <w:rPr>
          <w:rStyle w:val="FootnoteReference"/>
          <w:rtl/>
        </w:rPr>
        <w:footnoteReference w:id="3"/>
      </w:r>
    </w:p>
    <w:p w:rsidR="00513F9D" w:rsidRDefault="00513F9D" w:rsidP="00513F9D">
      <w:pPr>
        <w:pStyle w:val="Heading3"/>
        <w:rPr>
          <w:rtl/>
        </w:rPr>
      </w:pPr>
      <w:bookmarkStart w:id="10" w:name="_Toc59659748"/>
      <w:r>
        <w:rPr>
          <w:rFonts w:hint="cs"/>
          <w:rtl/>
        </w:rPr>
        <w:t>نمونه پنجم</w:t>
      </w:r>
      <w:bookmarkEnd w:id="10"/>
    </w:p>
    <w:p w:rsidR="0034467C" w:rsidRDefault="00AA2C89" w:rsidP="00DE21B2">
      <w:pPr>
        <w:rPr>
          <w:rtl/>
        </w:rPr>
      </w:pPr>
      <w:r>
        <w:rPr>
          <w:rFonts w:hint="cs"/>
          <w:rtl/>
        </w:rPr>
        <w:t xml:space="preserve">نمونه پنجم </w:t>
      </w:r>
      <w:r w:rsidR="00DE21B2">
        <w:rPr>
          <w:rFonts w:hint="cs"/>
          <w:rtl/>
        </w:rPr>
        <w:t xml:space="preserve">آن است که </w:t>
      </w:r>
      <w:r w:rsidR="00513F9D">
        <w:rPr>
          <w:rFonts w:hint="cs"/>
          <w:rtl/>
        </w:rPr>
        <w:t xml:space="preserve">شخصی آپارتمانی را نقدا به مبلغ </w:t>
      </w:r>
      <w:r w:rsidR="0034467C">
        <w:rPr>
          <w:rFonts w:hint="cs"/>
          <w:rtl/>
        </w:rPr>
        <w:t xml:space="preserve">یک میلیارد </w:t>
      </w:r>
      <w:r w:rsidR="00513F9D">
        <w:rPr>
          <w:rFonts w:hint="cs"/>
          <w:rtl/>
        </w:rPr>
        <w:t xml:space="preserve">خریداری کرده </w:t>
      </w:r>
      <w:r w:rsidR="0034467C">
        <w:rPr>
          <w:rFonts w:hint="cs"/>
          <w:rtl/>
        </w:rPr>
        <w:t xml:space="preserve">و </w:t>
      </w:r>
      <w:r w:rsidR="00513F9D">
        <w:rPr>
          <w:rFonts w:hint="cs"/>
          <w:rtl/>
        </w:rPr>
        <w:t>با بایع شرط می</w:t>
      </w:r>
      <w:r w:rsidR="00513F9D">
        <w:rPr>
          <w:rtl/>
        </w:rPr>
        <w:softHyphen/>
      </w:r>
      <w:r w:rsidR="00513F9D">
        <w:rPr>
          <w:rFonts w:hint="cs"/>
          <w:rtl/>
        </w:rPr>
        <w:t>کند سال دیگر بایع، مبیع مذکور را از وی خریداری کند؛ حال به نفس همان مبلغ یا در قبال مبغلی بیشتر. یا این</w:t>
      </w:r>
      <w:r w:rsidR="00513F9D">
        <w:rPr>
          <w:rtl/>
        </w:rPr>
        <w:softHyphen/>
      </w:r>
      <w:r w:rsidR="00513F9D">
        <w:rPr>
          <w:rFonts w:hint="cs"/>
          <w:rtl/>
        </w:rPr>
        <w:t xml:space="preserve">که شرط از جانب </w:t>
      </w:r>
      <w:r w:rsidR="0034467C">
        <w:rPr>
          <w:rFonts w:hint="cs"/>
          <w:rtl/>
        </w:rPr>
        <w:t xml:space="preserve">مالک آپارتمان </w:t>
      </w:r>
      <w:r w:rsidR="00513F9D">
        <w:rPr>
          <w:rFonts w:hint="cs"/>
          <w:rtl/>
        </w:rPr>
        <w:lastRenderedPageBreak/>
        <w:t>است؛ به این صورت که بایع با مشتری شرط می</w:t>
      </w:r>
      <w:r w:rsidR="00513F9D">
        <w:rPr>
          <w:rtl/>
        </w:rPr>
        <w:softHyphen/>
      </w:r>
      <w:r w:rsidR="00513F9D">
        <w:rPr>
          <w:rFonts w:hint="cs"/>
          <w:rtl/>
        </w:rPr>
        <w:t>کند مشتری می</w:t>
      </w:r>
      <w:r w:rsidR="00513F9D">
        <w:rPr>
          <w:rtl/>
        </w:rPr>
        <w:softHyphen/>
      </w:r>
      <w:r w:rsidR="00513F9D">
        <w:rPr>
          <w:rFonts w:hint="cs"/>
          <w:rtl/>
        </w:rPr>
        <w:t>باید سال آینده مبیع مذکور را به وی بفروشد؛ به نفس همان مبلغ یا به مبلغی دیگر.</w:t>
      </w:r>
      <w:r w:rsidR="0034467C">
        <w:rPr>
          <w:rFonts w:hint="cs"/>
          <w:rtl/>
        </w:rPr>
        <w:t xml:space="preserve"> </w:t>
      </w:r>
    </w:p>
    <w:p w:rsidR="00513F9D" w:rsidRDefault="00513F9D" w:rsidP="00513F9D">
      <w:pPr>
        <w:rPr>
          <w:rtl/>
        </w:rPr>
      </w:pPr>
      <w:r>
        <w:rPr>
          <w:rFonts w:hint="cs"/>
          <w:rtl/>
        </w:rPr>
        <w:t>هدف از معامله</w:t>
      </w:r>
      <w:r>
        <w:rPr>
          <w:rtl/>
        </w:rPr>
        <w:softHyphen/>
      </w:r>
      <w:r>
        <w:rPr>
          <w:rFonts w:hint="cs"/>
          <w:rtl/>
        </w:rPr>
        <w:t>ی مذکور آن است که صاحب خانه، نیاز خود به داشتن پول نقد را مرتفع سازد، لکن برای این</w:t>
      </w:r>
      <w:r>
        <w:rPr>
          <w:rtl/>
        </w:rPr>
        <w:softHyphen/>
      </w:r>
      <w:r w:rsidR="0034467C">
        <w:rPr>
          <w:rFonts w:hint="cs"/>
          <w:rtl/>
        </w:rPr>
        <w:t xml:space="preserve">که </w:t>
      </w:r>
      <w:r>
        <w:rPr>
          <w:rFonts w:hint="cs"/>
          <w:rtl/>
        </w:rPr>
        <w:t xml:space="preserve">در سال آتی مانعی از جهت ممانعتِ مشتری برای فروش منزل و </w:t>
      </w:r>
      <w:r w:rsidR="00807532">
        <w:rPr>
          <w:rFonts w:hint="cs"/>
          <w:rtl/>
        </w:rPr>
        <w:t xml:space="preserve">یا </w:t>
      </w:r>
      <w:r>
        <w:rPr>
          <w:rFonts w:hint="cs"/>
          <w:rtl/>
        </w:rPr>
        <w:t>ممانعتِ مالک برای خرید منزل پیش نیاید</w:t>
      </w:r>
      <w:r w:rsidR="0034467C">
        <w:rPr>
          <w:rFonts w:hint="cs"/>
          <w:rtl/>
        </w:rPr>
        <w:t xml:space="preserve">، </w:t>
      </w:r>
      <w:r>
        <w:rPr>
          <w:rFonts w:hint="cs"/>
          <w:rtl/>
        </w:rPr>
        <w:t>فروش منزل به مالک سابق و یا خرید آن توسط مالکِ سابق، شرط می</w:t>
      </w:r>
      <w:r>
        <w:rPr>
          <w:rtl/>
        </w:rPr>
        <w:softHyphen/>
      </w:r>
      <w:r>
        <w:rPr>
          <w:rFonts w:hint="cs"/>
          <w:rtl/>
        </w:rPr>
        <w:t>شود.</w:t>
      </w:r>
    </w:p>
    <w:p w:rsidR="00DE21B2" w:rsidRDefault="00DE21B2" w:rsidP="00DE21B2">
      <w:pPr>
        <w:rPr>
          <w:rtl/>
        </w:rPr>
      </w:pPr>
      <w:r>
        <w:rPr>
          <w:rFonts w:hint="cs"/>
          <w:rtl/>
        </w:rPr>
        <w:t>البته اشاره به این نکته لازم است که این قسم و لو از خانواده</w:t>
      </w:r>
      <w:r>
        <w:rPr>
          <w:rtl/>
        </w:rPr>
        <w:softHyphen/>
      </w:r>
      <w:r>
        <w:rPr>
          <w:rFonts w:hint="cs"/>
          <w:rtl/>
        </w:rPr>
        <w:t>ی بیع العینه باشد، لکن چه</w:t>
      </w:r>
      <w:r>
        <w:rPr>
          <w:rtl/>
        </w:rPr>
        <w:softHyphen/>
      </w:r>
      <w:r>
        <w:rPr>
          <w:rFonts w:hint="cs"/>
          <w:rtl/>
        </w:rPr>
        <w:t>بسا گفته شود صورت مذکور تنها شباهت به بیع العینه داشته و حقیقتا از مصادیق آن نیست چرا که «عینه» به معنای سلف و نسیئه است؛ حال آن که در این صورت، شاهد تحقق دو معامله</w:t>
      </w:r>
      <w:r>
        <w:rPr>
          <w:rtl/>
        </w:rPr>
        <w:softHyphen/>
      </w:r>
      <w:r>
        <w:rPr>
          <w:rFonts w:hint="cs"/>
          <w:rtl/>
        </w:rPr>
        <w:t>ی نقد هستیم که امروزه به آن بازخرید گفته می</w:t>
      </w:r>
      <w:r>
        <w:rPr>
          <w:rtl/>
        </w:rPr>
        <w:softHyphen/>
      </w:r>
      <w:r>
        <w:rPr>
          <w:rFonts w:hint="cs"/>
          <w:rtl/>
        </w:rPr>
        <w:t>شود؛ البته بازخرید در معاملات و نه بازخرید کارمند.</w:t>
      </w:r>
    </w:p>
    <w:p w:rsidR="0034467C" w:rsidRDefault="0034467C" w:rsidP="00E15358">
      <w:pPr>
        <w:rPr>
          <w:rtl/>
        </w:rPr>
      </w:pPr>
      <w:r>
        <w:rPr>
          <w:rFonts w:hint="cs"/>
          <w:rtl/>
        </w:rPr>
        <w:t xml:space="preserve">مشهور فقهاء </w:t>
      </w:r>
      <w:r w:rsidR="00DE21B2">
        <w:rPr>
          <w:rFonts w:hint="cs"/>
          <w:rtl/>
        </w:rPr>
        <w:t>این قسم را خالی از اشکال دانسته</w:t>
      </w:r>
      <w:r w:rsidR="00DE21B2">
        <w:rPr>
          <w:rtl/>
        </w:rPr>
        <w:softHyphen/>
      </w:r>
      <w:r w:rsidR="00DE21B2">
        <w:rPr>
          <w:rFonts w:hint="cs"/>
          <w:rtl/>
        </w:rPr>
        <w:t>اند</w:t>
      </w:r>
      <w:r w:rsidR="00092A88">
        <w:rPr>
          <w:rFonts w:hint="cs"/>
          <w:rtl/>
        </w:rPr>
        <w:t>،</w:t>
      </w:r>
      <w:r w:rsidR="00DE21B2">
        <w:rPr>
          <w:rFonts w:hint="cs"/>
          <w:rtl/>
        </w:rPr>
        <w:t xml:space="preserve"> </w:t>
      </w:r>
      <w:r>
        <w:rPr>
          <w:rFonts w:hint="cs"/>
          <w:rtl/>
        </w:rPr>
        <w:t>حتی اگر بیع نقد</w:t>
      </w:r>
      <w:r w:rsidR="00DE21B2">
        <w:rPr>
          <w:rFonts w:hint="cs"/>
          <w:rtl/>
        </w:rPr>
        <w:t>ِ</w:t>
      </w:r>
      <w:r>
        <w:rPr>
          <w:rFonts w:hint="cs"/>
          <w:rtl/>
        </w:rPr>
        <w:t xml:space="preserve"> مستقبل </w:t>
      </w:r>
      <w:r w:rsidR="00DE21B2">
        <w:rPr>
          <w:rFonts w:hint="cs"/>
          <w:rtl/>
        </w:rPr>
        <w:t>-</w:t>
      </w:r>
      <w:r>
        <w:rPr>
          <w:rFonts w:hint="cs"/>
          <w:rtl/>
        </w:rPr>
        <w:t xml:space="preserve">و لو </w:t>
      </w:r>
      <w:r w:rsidR="00DE21B2">
        <w:rPr>
          <w:rFonts w:hint="cs"/>
          <w:rtl/>
        </w:rPr>
        <w:t>این که مشتمل بر سود باشد- در ضمن بیع اول شرط شود</w:t>
      </w:r>
      <w:r w:rsidR="00BA5F0E">
        <w:rPr>
          <w:rFonts w:hint="cs"/>
          <w:rtl/>
        </w:rPr>
        <w:t>؛ چرا که در این نمونه بحث از دو معامله</w:t>
      </w:r>
      <w:r w:rsidR="00BA5F0E">
        <w:rPr>
          <w:rtl/>
        </w:rPr>
        <w:softHyphen/>
      </w:r>
      <w:r w:rsidR="00BA5F0E">
        <w:rPr>
          <w:rFonts w:hint="cs"/>
          <w:rtl/>
        </w:rPr>
        <w:t>ی نقدی است و بالطبع این مورد خارج از فرض صحیحه</w:t>
      </w:r>
      <w:r w:rsidR="00BA5F0E">
        <w:rPr>
          <w:rtl/>
        </w:rPr>
        <w:softHyphen/>
      </w:r>
      <w:r w:rsidR="00BA5F0E">
        <w:rPr>
          <w:rFonts w:hint="cs"/>
          <w:rtl/>
        </w:rPr>
        <w:t>ی علی بن جعفر است که مفروض در آن وجود بیعی نسیه</w:t>
      </w:r>
      <w:r w:rsidR="00BA5F0E">
        <w:rPr>
          <w:rtl/>
        </w:rPr>
        <w:softHyphen/>
      </w:r>
      <w:r w:rsidR="00BA5F0E">
        <w:rPr>
          <w:rFonts w:hint="cs"/>
          <w:rtl/>
        </w:rPr>
        <w:t>ای در کنار بیع نقدی است. در نتیجه فقره</w:t>
      </w:r>
      <w:r w:rsidR="00BA5F0E">
        <w:rPr>
          <w:rtl/>
        </w:rPr>
        <w:softHyphen/>
      </w:r>
      <w:r w:rsidR="00BA5F0E">
        <w:rPr>
          <w:rFonts w:hint="cs"/>
          <w:rtl/>
        </w:rPr>
        <w:t>ی «</w:t>
      </w:r>
      <w:r w:rsidR="00E15358">
        <w:rPr>
          <w:rFonts w:hint="cs"/>
          <w:color w:val="008000"/>
          <w:rtl/>
        </w:rPr>
        <w:t xml:space="preserve"> </w:t>
      </w:r>
      <w:r w:rsidR="00E15358" w:rsidRPr="00E15358">
        <w:rPr>
          <w:rFonts w:hint="cs"/>
          <w:color w:val="008000"/>
          <w:rtl/>
        </w:rPr>
        <w:t>اذا</w:t>
      </w:r>
      <w:r w:rsidR="00E15358" w:rsidRPr="00E15358">
        <w:rPr>
          <w:color w:val="008000"/>
          <w:rtl/>
        </w:rPr>
        <w:t xml:space="preserve"> </w:t>
      </w:r>
      <w:r w:rsidR="00E15358" w:rsidRPr="00E15358">
        <w:rPr>
          <w:rFonts w:hint="cs"/>
          <w:color w:val="008000"/>
          <w:rtl/>
        </w:rPr>
        <w:t>لم</w:t>
      </w:r>
      <w:r w:rsidR="00E15358" w:rsidRPr="00E15358">
        <w:rPr>
          <w:color w:val="008000"/>
          <w:rtl/>
        </w:rPr>
        <w:t xml:space="preserve"> </w:t>
      </w:r>
      <w:r w:rsidR="00E15358" w:rsidRPr="00E15358">
        <w:rPr>
          <w:rFonts w:hint="cs"/>
          <w:color w:val="008000"/>
          <w:rtl/>
        </w:rPr>
        <w:t>یشترط</w:t>
      </w:r>
      <w:r w:rsidR="00E15358" w:rsidRPr="00E15358">
        <w:rPr>
          <w:color w:val="008000"/>
          <w:rtl/>
        </w:rPr>
        <w:t xml:space="preserve"> </w:t>
      </w:r>
      <w:r w:rsidR="00E15358" w:rsidRPr="00E15358">
        <w:rPr>
          <w:rFonts w:hint="cs"/>
          <w:color w:val="008000"/>
          <w:rtl/>
        </w:rPr>
        <w:t>و</w:t>
      </w:r>
      <w:r w:rsidR="00E15358" w:rsidRPr="00E15358">
        <w:rPr>
          <w:color w:val="008000"/>
          <w:rtl/>
        </w:rPr>
        <w:t xml:space="preserve"> </w:t>
      </w:r>
      <w:r w:rsidR="00E15358" w:rsidRPr="00E15358">
        <w:rPr>
          <w:rFonts w:hint="cs"/>
          <w:color w:val="008000"/>
          <w:rtl/>
        </w:rPr>
        <w:t>رضیا</w:t>
      </w:r>
      <w:r w:rsidR="00BA5F0E">
        <w:rPr>
          <w:rFonts w:hint="cs"/>
          <w:rtl/>
        </w:rPr>
        <w:t>» در نمونه</w:t>
      </w:r>
      <w:r w:rsidR="00BA5F0E">
        <w:rPr>
          <w:rtl/>
        </w:rPr>
        <w:softHyphen/>
      </w:r>
      <w:r w:rsidR="00BA5F0E">
        <w:rPr>
          <w:rFonts w:hint="cs"/>
          <w:rtl/>
        </w:rPr>
        <w:t>ی پنجم جاری نبوده و شرط نمودن بیع دوم در ضمن بیع اول خالی از اشکال خواهد بود. البته به طور کلی بیع العینه شبهاتی فقهی دارد که می</w:t>
      </w:r>
      <w:r w:rsidR="00BA5F0E">
        <w:rPr>
          <w:rtl/>
        </w:rPr>
        <w:softHyphen/>
      </w:r>
      <w:r w:rsidR="00BA5F0E">
        <w:rPr>
          <w:rFonts w:hint="cs"/>
          <w:rtl/>
        </w:rPr>
        <w:t>باید از آن</w:t>
      </w:r>
      <w:r w:rsidR="00BA5F0E">
        <w:rPr>
          <w:rtl/>
        </w:rPr>
        <w:softHyphen/>
      </w:r>
      <w:r w:rsidR="00BA5F0E">
        <w:rPr>
          <w:rFonts w:hint="cs"/>
          <w:rtl/>
        </w:rPr>
        <w:t>ها جواب داد.</w:t>
      </w:r>
    </w:p>
    <w:p w:rsidR="0034467C" w:rsidRDefault="00DE21B2" w:rsidP="00DE21B2">
      <w:pPr>
        <w:rPr>
          <w:rtl/>
        </w:rPr>
      </w:pPr>
      <w:r>
        <w:rPr>
          <w:rFonts w:hint="cs"/>
          <w:rtl/>
        </w:rPr>
        <w:t xml:space="preserve">وجه فرق این قسم با بیع الخیار آن است که در بیع الخیار تنها </w:t>
      </w:r>
      <w:r w:rsidR="0034467C">
        <w:rPr>
          <w:rFonts w:hint="cs"/>
          <w:rtl/>
        </w:rPr>
        <w:t xml:space="preserve">حق فسخ </w:t>
      </w:r>
      <w:r>
        <w:rPr>
          <w:rFonts w:hint="cs"/>
          <w:rtl/>
        </w:rPr>
        <w:t>و رجوع به نفسِ ثمن وجود دارد؛ حال آن که در مقام، بحث از بیع مجدد بوده و چه بسا ثمن دو بیع نیز تفاوت داشته باشند.</w:t>
      </w:r>
    </w:p>
    <w:p w:rsidR="002627B6" w:rsidRDefault="004E521F" w:rsidP="004E521F">
      <w:pPr>
        <w:pStyle w:val="Heading2"/>
        <w:rPr>
          <w:rtl/>
        </w:rPr>
      </w:pPr>
      <w:bookmarkStart w:id="11" w:name="_Toc59659749"/>
      <w:r>
        <w:rPr>
          <w:rFonts w:hint="cs"/>
          <w:rtl/>
        </w:rPr>
        <w:t>بررسی شرطیت «عدم قصدِ تخلص از ربا» در تجویز بیع العینه</w:t>
      </w:r>
      <w:bookmarkEnd w:id="11"/>
      <w:r>
        <w:rPr>
          <w:rFonts w:hint="cs"/>
          <w:rtl/>
        </w:rPr>
        <w:t xml:space="preserve"> </w:t>
      </w:r>
    </w:p>
    <w:p w:rsidR="00631875" w:rsidRDefault="00BA5F0E" w:rsidP="0084558C">
      <w:pPr>
        <w:rPr>
          <w:rtl/>
        </w:rPr>
      </w:pPr>
      <w:r>
        <w:rPr>
          <w:rFonts w:hint="cs"/>
          <w:rtl/>
        </w:rPr>
        <w:t>فقهاء</w:t>
      </w:r>
      <w:r w:rsidR="002627B6">
        <w:rPr>
          <w:rFonts w:hint="cs"/>
          <w:rtl/>
        </w:rPr>
        <w:t xml:space="preserve"> شیعه </w:t>
      </w:r>
      <w:r>
        <w:rPr>
          <w:rFonts w:hint="cs"/>
          <w:rtl/>
        </w:rPr>
        <w:t>بیع العینه را پذیرفته</w:t>
      </w:r>
      <w:r>
        <w:rPr>
          <w:rtl/>
        </w:rPr>
        <w:softHyphen/>
      </w:r>
      <w:r>
        <w:rPr>
          <w:rFonts w:hint="cs"/>
          <w:rtl/>
        </w:rPr>
        <w:t xml:space="preserve">اند. مرحوم امام از آنجا که در سند روایت علی بن جعفر مناقشه دارند </w:t>
      </w:r>
      <w:r>
        <w:rPr>
          <w:rFonts w:ascii="Times New Roman" w:hAnsi="Times New Roman" w:cs="Times New Roman" w:hint="cs"/>
          <w:rtl/>
        </w:rPr>
        <w:t>–</w:t>
      </w:r>
      <w:r>
        <w:rPr>
          <w:rFonts w:hint="cs"/>
          <w:rtl/>
        </w:rPr>
        <w:t xml:space="preserve"> و چه بسا همانند آقای سیستانی کتاب علی بن جعفر را مورد اعتماد نمی</w:t>
      </w:r>
      <w:r>
        <w:rPr>
          <w:rtl/>
        </w:rPr>
        <w:softHyphen/>
      </w:r>
      <w:r>
        <w:rPr>
          <w:rFonts w:hint="cs"/>
          <w:rtl/>
        </w:rPr>
        <w:t>دانند، هر چند صاحب وسائل از آن نقل نموده است-، شرط نمودن بیع ثانی در ضمن بیع اول را خلاف احتیاط واجب می</w:t>
      </w:r>
      <w:r>
        <w:rPr>
          <w:rtl/>
        </w:rPr>
        <w:softHyphen/>
      </w:r>
      <w:r>
        <w:rPr>
          <w:rFonts w:hint="cs"/>
          <w:rtl/>
        </w:rPr>
        <w:t>دانند لکن فتوی به بطلان چنین بیعی نمی</w:t>
      </w:r>
      <w:r>
        <w:rPr>
          <w:rtl/>
        </w:rPr>
        <w:softHyphen/>
      </w:r>
      <w:r>
        <w:rPr>
          <w:rFonts w:hint="cs"/>
          <w:rtl/>
        </w:rPr>
        <w:t>دهند.</w:t>
      </w:r>
      <w:r w:rsidR="002627B6">
        <w:rPr>
          <w:rFonts w:hint="cs"/>
          <w:rtl/>
        </w:rPr>
        <w:t xml:space="preserve"> البته </w:t>
      </w:r>
      <w:r>
        <w:rPr>
          <w:rFonts w:hint="cs"/>
          <w:rtl/>
        </w:rPr>
        <w:t xml:space="preserve">تجویز امام نسبت به بیع العینه مشروط </w:t>
      </w:r>
      <w:r w:rsidR="00697CAC">
        <w:rPr>
          <w:rFonts w:hint="cs"/>
          <w:rtl/>
        </w:rPr>
        <w:t>است به این</w:t>
      </w:r>
      <w:r w:rsidR="00697CAC">
        <w:rPr>
          <w:rtl/>
        </w:rPr>
        <w:softHyphen/>
      </w:r>
      <w:r>
        <w:rPr>
          <w:rFonts w:hint="cs"/>
          <w:rtl/>
        </w:rPr>
        <w:t>که قصد متعاملین تخلص از ربا نباشد</w:t>
      </w:r>
      <w:r w:rsidR="00697CAC">
        <w:rPr>
          <w:rFonts w:hint="cs"/>
          <w:rtl/>
        </w:rPr>
        <w:t>.</w:t>
      </w:r>
      <w:r>
        <w:rPr>
          <w:rFonts w:hint="cs"/>
          <w:rtl/>
        </w:rPr>
        <w:t xml:space="preserve"> البته </w:t>
      </w:r>
      <w:r w:rsidR="00697CAC">
        <w:rPr>
          <w:rFonts w:hint="cs"/>
          <w:rtl/>
        </w:rPr>
        <w:t>شرط مذکور محل بحث خواهد بود به این</w:t>
      </w:r>
      <w:r w:rsidR="00697CAC">
        <w:rPr>
          <w:rtl/>
        </w:rPr>
        <w:softHyphen/>
      </w:r>
      <w:r w:rsidR="00697CAC">
        <w:rPr>
          <w:rFonts w:hint="cs"/>
          <w:rtl/>
        </w:rPr>
        <w:t xml:space="preserve">که به طور کلی تحقق </w:t>
      </w:r>
      <w:r>
        <w:rPr>
          <w:rFonts w:hint="cs"/>
          <w:rtl/>
        </w:rPr>
        <w:t xml:space="preserve">شرط مذکور در </w:t>
      </w:r>
      <w:r w:rsidR="008B4DA2">
        <w:rPr>
          <w:rFonts w:hint="cs"/>
          <w:rtl/>
        </w:rPr>
        <w:t xml:space="preserve">موارد </w:t>
      </w:r>
      <w:r>
        <w:rPr>
          <w:rFonts w:hint="cs"/>
          <w:rtl/>
        </w:rPr>
        <w:t xml:space="preserve">متعارف </w:t>
      </w:r>
      <w:r w:rsidR="008B4DA2">
        <w:rPr>
          <w:rFonts w:hint="cs"/>
          <w:rtl/>
        </w:rPr>
        <w:t xml:space="preserve">بیع العینه امکان دارد؟ و آیا شرط مذکور خلاف روایات نیست؟ بالطبع هر تخلص از ربائی حرام نیست؛ </w:t>
      </w:r>
      <w:r w:rsidR="00697CAC">
        <w:rPr>
          <w:rFonts w:hint="cs"/>
          <w:rtl/>
        </w:rPr>
        <w:t>زیرا در بیع نسیه</w:t>
      </w:r>
      <w:r w:rsidR="00697CAC">
        <w:rPr>
          <w:rtl/>
        </w:rPr>
        <w:softHyphen/>
      </w:r>
      <w:r w:rsidR="00697CAC">
        <w:rPr>
          <w:rFonts w:hint="cs"/>
          <w:rtl/>
        </w:rPr>
        <w:t xml:space="preserve">ای نیز چه بسا قصد بایع تخلص از ربا باشد. شخصی سابقا یا رباخوار بود و یا مقلد فقهائی بوده است </w:t>
      </w:r>
      <w:r w:rsidR="00697CAC">
        <w:rPr>
          <w:rFonts w:hint="cs"/>
          <w:rtl/>
        </w:rPr>
        <w:lastRenderedPageBreak/>
        <w:t>که قائل به جواز حیل ربا بوده</w:t>
      </w:r>
      <w:r w:rsidR="00697CAC">
        <w:rPr>
          <w:rtl/>
        </w:rPr>
        <w:softHyphen/>
      </w:r>
      <w:r w:rsidR="00697CAC">
        <w:rPr>
          <w:rFonts w:hint="cs"/>
          <w:rtl/>
        </w:rPr>
        <w:t xml:space="preserve"> و با معاملاتی نظیر بیع پول به پول (</w:t>
      </w:r>
      <w:r w:rsidR="008B4DA2">
        <w:rPr>
          <w:rFonts w:hint="cs"/>
          <w:rtl/>
        </w:rPr>
        <w:t xml:space="preserve">ده میلیون نقد </w:t>
      </w:r>
      <w:r w:rsidR="00697CAC">
        <w:rPr>
          <w:rFonts w:hint="cs"/>
          <w:rtl/>
        </w:rPr>
        <w:t xml:space="preserve">در قبال </w:t>
      </w:r>
      <w:r w:rsidR="008B4DA2">
        <w:rPr>
          <w:rFonts w:hint="cs"/>
          <w:rtl/>
        </w:rPr>
        <w:t xml:space="preserve">پانزده میلیون </w:t>
      </w:r>
      <w:r w:rsidR="00697CAC">
        <w:rPr>
          <w:rFonts w:hint="cs"/>
          <w:rtl/>
        </w:rPr>
        <w:t xml:space="preserve">نسیه) </w:t>
      </w:r>
      <w:r w:rsidR="008B4DA2">
        <w:rPr>
          <w:rFonts w:hint="cs"/>
          <w:rtl/>
        </w:rPr>
        <w:t xml:space="preserve">یا </w:t>
      </w:r>
      <w:r w:rsidR="00697CAC">
        <w:rPr>
          <w:rFonts w:hint="cs"/>
          <w:rtl/>
        </w:rPr>
        <w:t>بیع ضمیمه</w:t>
      </w:r>
      <w:r w:rsidR="00697CAC">
        <w:rPr>
          <w:rtl/>
        </w:rPr>
        <w:softHyphen/>
      </w:r>
      <w:r w:rsidR="00697CAC">
        <w:rPr>
          <w:rFonts w:hint="cs"/>
          <w:rtl/>
        </w:rPr>
        <w:t xml:space="preserve"> به شرط پرداخت قرض الحسنه (به این</w:t>
      </w:r>
      <w:r w:rsidR="00697CAC">
        <w:rPr>
          <w:rtl/>
        </w:rPr>
        <w:softHyphen/>
      </w:r>
      <w:r w:rsidR="00697CAC">
        <w:rPr>
          <w:rFonts w:hint="cs"/>
          <w:rtl/>
        </w:rPr>
        <w:t xml:space="preserve">که مکلف </w:t>
      </w:r>
      <w:r w:rsidR="008B4DA2">
        <w:rPr>
          <w:rFonts w:hint="cs"/>
          <w:rtl/>
        </w:rPr>
        <w:t>شاخه نبات</w:t>
      </w:r>
      <w:r w:rsidR="00697CAC">
        <w:rPr>
          <w:rFonts w:hint="cs"/>
          <w:rtl/>
        </w:rPr>
        <w:t>ی</w:t>
      </w:r>
      <w:r w:rsidR="008B4DA2">
        <w:rPr>
          <w:rFonts w:hint="cs"/>
          <w:rtl/>
        </w:rPr>
        <w:t xml:space="preserve"> را به صد برابر قیمت آن  </w:t>
      </w:r>
      <w:r w:rsidR="00697CAC">
        <w:rPr>
          <w:rFonts w:hint="cs"/>
          <w:rtl/>
        </w:rPr>
        <w:t xml:space="preserve">فروخته </w:t>
      </w:r>
      <w:r w:rsidR="008B4DA2">
        <w:rPr>
          <w:rFonts w:hint="cs"/>
          <w:rtl/>
        </w:rPr>
        <w:t>و در ضمن</w:t>
      </w:r>
      <w:r w:rsidR="00697CAC">
        <w:rPr>
          <w:rFonts w:hint="cs"/>
          <w:rtl/>
        </w:rPr>
        <w:t>،</w:t>
      </w:r>
      <w:r w:rsidR="008B4DA2">
        <w:rPr>
          <w:rFonts w:hint="cs"/>
          <w:rtl/>
        </w:rPr>
        <w:t xml:space="preserve"> ملتزم </w:t>
      </w:r>
      <w:r w:rsidR="00697CAC">
        <w:rPr>
          <w:rFonts w:hint="cs"/>
          <w:rtl/>
        </w:rPr>
        <w:t xml:space="preserve">به پرداخت مبلغی معین به عنوان </w:t>
      </w:r>
      <w:r w:rsidR="008B4DA2">
        <w:rPr>
          <w:rFonts w:hint="cs"/>
          <w:rtl/>
        </w:rPr>
        <w:t xml:space="preserve">قرض </w:t>
      </w:r>
      <w:r w:rsidR="00697CAC">
        <w:rPr>
          <w:rFonts w:hint="cs"/>
          <w:rtl/>
        </w:rPr>
        <w:t>الحسنه</w:t>
      </w:r>
      <w:r w:rsidR="00697CAC">
        <w:rPr>
          <w:rtl/>
        </w:rPr>
        <w:softHyphen/>
      </w:r>
      <w:r w:rsidR="00697CAC">
        <w:rPr>
          <w:rFonts w:hint="cs"/>
          <w:rtl/>
        </w:rPr>
        <w:t xml:space="preserve">ی </w:t>
      </w:r>
      <w:r w:rsidR="008B4DA2">
        <w:rPr>
          <w:rFonts w:hint="cs"/>
          <w:rtl/>
        </w:rPr>
        <w:t>یک ساله</w:t>
      </w:r>
      <w:r w:rsidR="00697CAC">
        <w:rPr>
          <w:rFonts w:hint="cs"/>
          <w:rtl/>
        </w:rPr>
        <w:t xml:space="preserve"> شود) زندگی خود را اداره می</w:t>
      </w:r>
      <w:r w:rsidR="00697CAC">
        <w:rPr>
          <w:rtl/>
        </w:rPr>
        <w:softHyphen/>
      </w:r>
      <w:r w:rsidR="00697CAC">
        <w:rPr>
          <w:rFonts w:hint="cs"/>
          <w:rtl/>
        </w:rPr>
        <w:t>کرده است؛ حال از روی ترس از متهم شدن به رباخواری به جای اقدام به چنین معاملاتی اقدام به خرید نقدی کالا و فروش نسیه</w:t>
      </w:r>
      <w:r w:rsidR="00697CAC">
        <w:rPr>
          <w:rtl/>
        </w:rPr>
        <w:softHyphen/>
      </w:r>
      <w:r w:rsidR="00697CAC">
        <w:rPr>
          <w:rFonts w:hint="cs"/>
          <w:rtl/>
        </w:rPr>
        <w:t>ای آن با سود معین می</w:t>
      </w:r>
      <w:r w:rsidR="00697CAC">
        <w:rPr>
          <w:rtl/>
        </w:rPr>
        <w:softHyphen/>
      </w:r>
      <w:r w:rsidR="00697CAC">
        <w:rPr>
          <w:rFonts w:hint="cs"/>
          <w:rtl/>
        </w:rPr>
        <w:t xml:space="preserve">کند؛ به طور مثال </w:t>
      </w:r>
      <w:r w:rsidR="008B4DA2">
        <w:rPr>
          <w:rFonts w:hint="cs"/>
          <w:rtl/>
        </w:rPr>
        <w:t xml:space="preserve">تلویزیون </w:t>
      </w:r>
      <w:r w:rsidR="00697CAC">
        <w:rPr>
          <w:rFonts w:hint="cs"/>
          <w:rtl/>
        </w:rPr>
        <w:t xml:space="preserve">را نقدا به </w:t>
      </w:r>
      <w:r w:rsidR="008B4DA2">
        <w:rPr>
          <w:rFonts w:hint="cs"/>
          <w:rtl/>
        </w:rPr>
        <w:t xml:space="preserve">بیست میلیون </w:t>
      </w:r>
      <w:r w:rsidR="00697CAC">
        <w:rPr>
          <w:rFonts w:hint="cs"/>
          <w:rtl/>
        </w:rPr>
        <w:t>خریده و نسیتا به مبلغ سی میلیون می</w:t>
      </w:r>
      <w:r w:rsidR="00697CAC">
        <w:rPr>
          <w:rtl/>
        </w:rPr>
        <w:softHyphen/>
      </w:r>
      <w:r w:rsidR="00697CAC">
        <w:rPr>
          <w:rFonts w:hint="cs"/>
          <w:rtl/>
        </w:rPr>
        <w:t>فروشد</w:t>
      </w:r>
      <w:r w:rsidR="008B4DA2">
        <w:rPr>
          <w:rFonts w:hint="cs"/>
          <w:rtl/>
        </w:rPr>
        <w:t xml:space="preserve">. </w:t>
      </w:r>
      <w:r w:rsidR="00B41B7B">
        <w:rPr>
          <w:rFonts w:hint="cs"/>
          <w:rtl/>
        </w:rPr>
        <w:t>و قصد وی از جایگزین کردن بیع نسیه</w:t>
      </w:r>
      <w:r w:rsidR="00B41B7B">
        <w:rPr>
          <w:rtl/>
        </w:rPr>
        <w:softHyphen/>
      </w:r>
      <w:r w:rsidR="00B41B7B">
        <w:rPr>
          <w:rFonts w:hint="cs"/>
          <w:rtl/>
        </w:rPr>
        <w:t>ای به جای بیع پول به پول و .... تخلص از ربا است؛ و چه</w:t>
      </w:r>
      <w:r w:rsidR="00B41B7B">
        <w:rPr>
          <w:rtl/>
        </w:rPr>
        <w:softHyphen/>
      </w:r>
      <w:r w:rsidR="00B41B7B">
        <w:rPr>
          <w:rFonts w:hint="cs"/>
          <w:rtl/>
        </w:rPr>
        <w:t>بسا اصلا مشتریِ وی که تلویزیون را به سی میلیون خریداری می</w:t>
      </w:r>
      <w:r w:rsidR="00B41B7B">
        <w:rPr>
          <w:rtl/>
        </w:rPr>
        <w:softHyphen/>
      </w:r>
      <w:r w:rsidR="00B41B7B">
        <w:rPr>
          <w:rFonts w:hint="cs"/>
          <w:rtl/>
        </w:rPr>
        <w:t xml:space="preserve">کند نیز نیازی به این وسیله نداشته و از باب ناچاری و احتیاج به وجه نقد اقدام به خرید آن کرده تا با فروش نقدی آن در بازار، ثمن آن را برای رفع نیاز خود به کار گیرد. </w:t>
      </w:r>
      <w:r w:rsidR="008B4DA2">
        <w:rPr>
          <w:rFonts w:hint="cs"/>
          <w:rtl/>
        </w:rPr>
        <w:t xml:space="preserve">آیا </w:t>
      </w:r>
      <w:r w:rsidR="00B41B7B">
        <w:rPr>
          <w:rFonts w:hint="cs"/>
          <w:rtl/>
        </w:rPr>
        <w:t>چنین تخلصی مبتلی به اشکال است؟ آیا مرحوم امام به بیع نسیه</w:t>
      </w:r>
      <w:r w:rsidR="00B41B7B">
        <w:rPr>
          <w:rtl/>
        </w:rPr>
        <w:softHyphen/>
      </w:r>
      <w:r w:rsidR="00B41B7B">
        <w:rPr>
          <w:rFonts w:hint="cs"/>
          <w:rtl/>
        </w:rPr>
        <w:t xml:space="preserve">ای مذکور اشکال دارند؟ </w:t>
      </w:r>
      <w:r w:rsidR="00631875">
        <w:rPr>
          <w:rFonts w:hint="cs"/>
          <w:rtl/>
        </w:rPr>
        <w:t xml:space="preserve">بعید است </w:t>
      </w:r>
      <w:r w:rsidR="00B41B7B">
        <w:rPr>
          <w:rFonts w:hint="cs"/>
          <w:rtl/>
        </w:rPr>
        <w:t xml:space="preserve">مرحوم </w:t>
      </w:r>
      <w:r w:rsidR="00631875">
        <w:rPr>
          <w:rFonts w:hint="cs"/>
          <w:rtl/>
        </w:rPr>
        <w:t xml:space="preserve">امام </w:t>
      </w:r>
      <w:r w:rsidR="00B41B7B">
        <w:rPr>
          <w:rFonts w:hint="cs"/>
          <w:rtl/>
        </w:rPr>
        <w:t>با استناد به این که غرض شخص تخلص از ربا بوده، در صحت معامله</w:t>
      </w:r>
      <w:r w:rsidR="00B41B7B">
        <w:rPr>
          <w:rtl/>
        </w:rPr>
        <w:softHyphen/>
      </w:r>
      <w:r w:rsidR="00B41B7B">
        <w:rPr>
          <w:rFonts w:hint="cs"/>
          <w:rtl/>
        </w:rPr>
        <w:t>ی مذکور مناقشه کنند. ف</w:t>
      </w:r>
      <w:r w:rsidR="00631875">
        <w:rPr>
          <w:rFonts w:hint="cs"/>
          <w:rtl/>
        </w:rPr>
        <w:t xml:space="preserve">لذا </w:t>
      </w:r>
      <w:r w:rsidR="00B41B7B">
        <w:rPr>
          <w:rFonts w:hint="cs"/>
          <w:rtl/>
        </w:rPr>
        <w:t>می</w:t>
      </w:r>
      <w:r w:rsidR="00B41B7B">
        <w:rPr>
          <w:rtl/>
        </w:rPr>
        <w:softHyphen/>
      </w:r>
      <w:r w:rsidR="00631875">
        <w:rPr>
          <w:rFonts w:hint="cs"/>
          <w:rtl/>
        </w:rPr>
        <w:t xml:space="preserve">باید مقصود </w:t>
      </w:r>
      <w:r w:rsidR="00B41B7B">
        <w:rPr>
          <w:rFonts w:hint="cs"/>
          <w:rtl/>
        </w:rPr>
        <w:t xml:space="preserve">امام از شرط مذکور را دریافت. </w:t>
      </w:r>
    </w:p>
    <w:p w:rsidR="00D55273" w:rsidRDefault="00190626" w:rsidP="000B213F">
      <w:pPr>
        <w:rPr>
          <w:rtl/>
        </w:rPr>
      </w:pPr>
      <w:r>
        <w:rPr>
          <w:rFonts w:hint="cs"/>
          <w:rtl/>
        </w:rPr>
        <w:t>وارد بحث از بیع العینه می</w:t>
      </w:r>
      <w:r>
        <w:rPr>
          <w:rtl/>
        </w:rPr>
        <w:softHyphen/>
      </w:r>
      <w:r>
        <w:rPr>
          <w:rFonts w:hint="cs"/>
          <w:rtl/>
        </w:rPr>
        <w:t>شویم که البته</w:t>
      </w:r>
      <w:r w:rsidR="00631875">
        <w:rPr>
          <w:rFonts w:hint="cs"/>
          <w:rtl/>
        </w:rPr>
        <w:t xml:space="preserve"> اهمیت این بحث در مبحث حیل ربا</w:t>
      </w:r>
      <w:r>
        <w:rPr>
          <w:rFonts w:hint="cs"/>
          <w:rtl/>
        </w:rPr>
        <w:t>،</w:t>
      </w:r>
      <w:r w:rsidR="00631875">
        <w:rPr>
          <w:rFonts w:hint="cs"/>
          <w:rtl/>
        </w:rPr>
        <w:t xml:space="preserve"> بسیار </w:t>
      </w:r>
      <w:r>
        <w:rPr>
          <w:rFonts w:hint="cs"/>
          <w:rtl/>
        </w:rPr>
        <w:t>م</w:t>
      </w:r>
      <w:r w:rsidR="00631875">
        <w:rPr>
          <w:rFonts w:hint="cs"/>
          <w:rtl/>
        </w:rPr>
        <w:t xml:space="preserve">تجلی </w:t>
      </w:r>
      <w:r>
        <w:rPr>
          <w:rFonts w:hint="cs"/>
          <w:rtl/>
        </w:rPr>
        <w:t>خواهد شد</w:t>
      </w:r>
      <w:r w:rsidR="00631875">
        <w:rPr>
          <w:rFonts w:hint="cs"/>
          <w:rtl/>
        </w:rPr>
        <w:t>.</w:t>
      </w:r>
      <w:r>
        <w:rPr>
          <w:rFonts w:hint="cs"/>
          <w:rtl/>
        </w:rPr>
        <w:t xml:space="preserve"> </w:t>
      </w:r>
      <w:r w:rsidR="00621D6F">
        <w:rPr>
          <w:rFonts w:hint="cs"/>
          <w:rtl/>
        </w:rPr>
        <w:t xml:space="preserve">جالب است که </w:t>
      </w:r>
      <w:r>
        <w:rPr>
          <w:rFonts w:hint="cs"/>
          <w:rtl/>
        </w:rPr>
        <w:t xml:space="preserve">مرحوم </w:t>
      </w:r>
      <w:r w:rsidR="00621D6F">
        <w:rPr>
          <w:rFonts w:hint="cs"/>
          <w:rtl/>
        </w:rPr>
        <w:t xml:space="preserve">امام </w:t>
      </w:r>
      <w:r w:rsidR="000B213F">
        <w:rPr>
          <w:rFonts w:hint="cs"/>
          <w:rtl/>
        </w:rPr>
        <w:t>با آن که در تحریر الوسیله بیع العینه را تجویز کرده</w:t>
      </w:r>
      <w:r w:rsidR="000B213F">
        <w:rPr>
          <w:rtl/>
        </w:rPr>
        <w:softHyphen/>
      </w:r>
      <w:r w:rsidR="000B213F">
        <w:rPr>
          <w:rFonts w:hint="cs"/>
          <w:rtl/>
        </w:rPr>
        <w:t xml:space="preserve">اند -البته مشروط به آن که قصد متعاملین از اقدام به چنین بیعی، تخصل از ربا نباشد-، لکن </w:t>
      </w:r>
      <w:r w:rsidR="00621D6F">
        <w:rPr>
          <w:rFonts w:hint="cs"/>
          <w:rtl/>
        </w:rPr>
        <w:t xml:space="preserve">در </w:t>
      </w:r>
      <w:r w:rsidR="000B213F">
        <w:rPr>
          <w:rFonts w:hint="cs"/>
          <w:rtl/>
        </w:rPr>
        <w:t xml:space="preserve">مباحث </w:t>
      </w:r>
      <w:r>
        <w:rPr>
          <w:rFonts w:hint="cs"/>
          <w:rtl/>
        </w:rPr>
        <w:t>استدلالی</w:t>
      </w:r>
      <w:r w:rsidR="000B213F">
        <w:rPr>
          <w:rFonts w:hint="cs"/>
          <w:rtl/>
        </w:rPr>
        <w:t>ِ</w:t>
      </w:r>
      <w:r>
        <w:rPr>
          <w:rFonts w:hint="cs"/>
          <w:rtl/>
        </w:rPr>
        <w:t xml:space="preserve"> خود در دو موضع از کتاب البیع (ج 2 و ج5) </w:t>
      </w:r>
      <w:r w:rsidR="000B213F">
        <w:rPr>
          <w:rFonts w:hint="cs"/>
          <w:rtl/>
        </w:rPr>
        <w:t xml:space="preserve">برای اثبات </w:t>
      </w:r>
      <w:r w:rsidR="00621D6F">
        <w:rPr>
          <w:rFonts w:hint="cs"/>
          <w:rtl/>
        </w:rPr>
        <w:t xml:space="preserve">حرمت حیل ربا </w:t>
      </w:r>
      <w:r w:rsidR="000B213F">
        <w:rPr>
          <w:rFonts w:hint="cs"/>
          <w:rtl/>
        </w:rPr>
        <w:t>تمامی استدلالات را ذکر نموده و در عین حال متعرض ادله</w:t>
      </w:r>
      <w:r w:rsidR="000B213F">
        <w:rPr>
          <w:rtl/>
        </w:rPr>
        <w:softHyphen/>
      </w:r>
      <w:r w:rsidR="00621D6F">
        <w:rPr>
          <w:rFonts w:hint="cs"/>
          <w:rtl/>
        </w:rPr>
        <w:t xml:space="preserve">ی بیع العینه </w:t>
      </w:r>
      <w:r w:rsidR="000B213F">
        <w:rPr>
          <w:rFonts w:hint="cs"/>
          <w:rtl/>
        </w:rPr>
        <w:t>نشده</w:t>
      </w:r>
      <w:r w:rsidR="000B213F">
        <w:rPr>
          <w:rtl/>
        </w:rPr>
        <w:softHyphen/>
      </w:r>
      <w:r w:rsidR="000B213F">
        <w:rPr>
          <w:rFonts w:hint="cs"/>
          <w:rtl/>
        </w:rPr>
        <w:t xml:space="preserve"> و رابطه</w:t>
      </w:r>
      <w:r w:rsidR="000B213F">
        <w:rPr>
          <w:rtl/>
        </w:rPr>
        <w:softHyphen/>
      </w:r>
      <w:r w:rsidR="000B213F">
        <w:rPr>
          <w:rFonts w:hint="cs"/>
          <w:rtl/>
        </w:rPr>
        <w:t>ی این دسته از روایات با حیله</w:t>
      </w:r>
      <w:r w:rsidR="000B213F">
        <w:rPr>
          <w:rtl/>
        </w:rPr>
        <w:softHyphen/>
      </w:r>
      <w:r w:rsidR="000B213F">
        <w:rPr>
          <w:rFonts w:hint="cs"/>
          <w:rtl/>
        </w:rPr>
        <w:t>ی ربا را تبیین نکرده</w:t>
      </w:r>
      <w:r w:rsidR="000B213F">
        <w:rPr>
          <w:rtl/>
        </w:rPr>
        <w:softHyphen/>
      </w:r>
      <w:r w:rsidR="000B213F">
        <w:rPr>
          <w:rFonts w:hint="cs"/>
          <w:rtl/>
        </w:rPr>
        <w:t>اند!</w:t>
      </w:r>
    </w:p>
    <w:p w:rsidR="00D55273" w:rsidRDefault="004E521F" w:rsidP="004E521F">
      <w:pPr>
        <w:pStyle w:val="Heading2"/>
        <w:rPr>
          <w:rtl/>
        </w:rPr>
      </w:pPr>
      <w:bookmarkStart w:id="12" w:name="_Toc59659750"/>
      <w:r>
        <w:rPr>
          <w:rFonts w:hint="cs"/>
          <w:rtl/>
        </w:rPr>
        <w:t>بررسی معنای لغوی «عینه»</w:t>
      </w:r>
      <w:bookmarkEnd w:id="12"/>
    </w:p>
    <w:p w:rsidR="00101E49" w:rsidRDefault="000B213F" w:rsidP="0084558C">
      <w:pPr>
        <w:rPr>
          <w:rtl/>
        </w:rPr>
      </w:pPr>
      <w:r>
        <w:rPr>
          <w:rFonts w:hint="cs"/>
          <w:rtl/>
        </w:rPr>
        <w:t xml:space="preserve">قبل از ورود به بحث استدلالی </w:t>
      </w:r>
      <w:r w:rsidR="00621D6F">
        <w:rPr>
          <w:rFonts w:hint="cs"/>
          <w:rtl/>
        </w:rPr>
        <w:t xml:space="preserve">ابتداء </w:t>
      </w:r>
      <w:r>
        <w:rPr>
          <w:rFonts w:hint="cs"/>
          <w:rtl/>
        </w:rPr>
        <w:t>متذکر معانی لغوی «عینه» می</w:t>
      </w:r>
      <w:r>
        <w:rPr>
          <w:rtl/>
        </w:rPr>
        <w:softHyphen/>
      </w:r>
      <w:r>
        <w:rPr>
          <w:rFonts w:hint="cs"/>
          <w:rtl/>
        </w:rPr>
        <w:t xml:space="preserve">شویم. </w:t>
      </w:r>
      <w:r w:rsidR="00101E49">
        <w:rPr>
          <w:rFonts w:hint="cs"/>
          <w:rtl/>
        </w:rPr>
        <w:t>دو معنا برای عینه ذکر شده است</w:t>
      </w:r>
      <w:r>
        <w:rPr>
          <w:rFonts w:hint="cs"/>
          <w:rtl/>
        </w:rPr>
        <w:t>:</w:t>
      </w:r>
    </w:p>
    <w:p w:rsidR="00101E49" w:rsidRDefault="00621D6F" w:rsidP="00680DD1">
      <w:pPr>
        <w:pStyle w:val="ListParagraph"/>
        <w:numPr>
          <w:ilvl w:val="0"/>
          <w:numId w:val="10"/>
        </w:numPr>
        <w:rPr>
          <w:rtl/>
        </w:rPr>
      </w:pPr>
      <w:r>
        <w:rPr>
          <w:rFonts w:hint="cs"/>
          <w:rtl/>
        </w:rPr>
        <w:t>در قاموس</w:t>
      </w:r>
      <w:r w:rsidR="000B213F">
        <w:rPr>
          <w:rFonts w:hint="cs"/>
          <w:rtl/>
        </w:rPr>
        <w:t>،</w:t>
      </w:r>
      <w:r>
        <w:rPr>
          <w:rFonts w:hint="cs"/>
          <w:rtl/>
        </w:rPr>
        <w:t xml:space="preserve"> کتاب العین</w:t>
      </w:r>
      <w:r w:rsidR="000B213F">
        <w:rPr>
          <w:rFonts w:hint="cs"/>
          <w:rtl/>
        </w:rPr>
        <w:t>،</w:t>
      </w:r>
      <w:r>
        <w:rPr>
          <w:rFonts w:hint="cs"/>
          <w:rtl/>
        </w:rPr>
        <w:t xml:space="preserve"> الصحاح</w:t>
      </w:r>
      <w:r w:rsidR="000B213F">
        <w:rPr>
          <w:rFonts w:hint="cs"/>
          <w:rtl/>
        </w:rPr>
        <w:t>،</w:t>
      </w:r>
      <w:r>
        <w:rPr>
          <w:rFonts w:hint="cs"/>
          <w:rtl/>
        </w:rPr>
        <w:t xml:space="preserve"> </w:t>
      </w:r>
      <w:r w:rsidR="000B213F">
        <w:rPr>
          <w:rFonts w:hint="cs"/>
          <w:rtl/>
        </w:rPr>
        <w:t xml:space="preserve">معجم مقائیس اللغه </w:t>
      </w:r>
      <w:r w:rsidR="000B213F" w:rsidRPr="000B213F">
        <w:rPr>
          <w:rFonts w:ascii="Times New Roman" w:hAnsi="Times New Roman" w:cs="Times New Roman" w:hint="cs"/>
          <w:rtl/>
        </w:rPr>
        <w:t>–</w:t>
      </w:r>
      <w:r w:rsidR="000B213F">
        <w:rPr>
          <w:rFonts w:hint="cs"/>
          <w:rtl/>
        </w:rPr>
        <w:t xml:space="preserve"> که کتابی قوی در فن لغت است- فرموده</w:t>
      </w:r>
      <w:r w:rsidR="000B213F">
        <w:rPr>
          <w:rtl/>
        </w:rPr>
        <w:softHyphen/>
      </w:r>
      <w:r>
        <w:rPr>
          <w:rFonts w:hint="cs"/>
          <w:rtl/>
        </w:rPr>
        <w:t>اند</w:t>
      </w:r>
      <w:r w:rsidR="000B213F">
        <w:rPr>
          <w:rFonts w:hint="cs"/>
          <w:rtl/>
        </w:rPr>
        <w:t>: «</w:t>
      </w:r>
      <w:r w:rsidRPr="004E521F">
        <w:rPr>
          <w:rFonts w:hint="cs"/>
          <w:color w:val="2E74B5" w:themeColor="accent1" w:themeShade="BF"/>
          <w:rtl/>
        </w:rPr>
        <w:t>العینه السلف</w:t>
      </w:r>
      <w:r w:rsidR="000B213F">
        <w:rPr>
          <w:rFonts w:hint="cs"/>
          <w:rtl/>
        </w:rPr>
        <w:t>»</w:t>
      </w:r>
      <w:r>
        <w:rPr>
          <w:rFonts w:hint="cs"/>
          <w:rtl/>
        </w:rPr>
        <w:t xml:space="preserve">. </w:t>
      </w:r>
      <w:r w:rsidR="000B213F">
        <w:rPr>
          <w:rFonts w:hint="cs"/>
          <w:rtl/>
        </w:rPr>
        <w:t xml:space="preserve">از آن جا که </w:t>
      </w:r>
      <w:r>
        <w:rPr>
          <w:rFonts w:hint="cs"/>
          <w:rtl/>
        </w:rPr>
        <w:t xml:space="preserve">قوام عینه به نسیه </w:t>
      </w:r>
      <w:r w:rsidR="00D55273">
        <w:rPr>
          <w:rFonts w:hint="cs"/>
          <w:rtl/>
        </w:rPr>
        <w:t xml:space="preserve">است، </w:t>
      </w:r>
      <w:r w:rsidR="000B213F">
        <w:rPr>
          <w:rFonts w:hint="cs"/>
          <w:rtl/>
        </w:rPr>
        <w:t>ذیل نمونه</w:t>
      </w:r>
      <w:r w:rsidR="000B213F">
        <w:rPr>
          <w:rtl/>
        </w:rPr>
        <w:softHyphen/>
      </w:r>
      <w:r>
        <w:rPr>
          <w:rFonts w:hint="cs"/>
          <w:rtl/>
        </w:rPr>
        <w:t xml:space="preserve">ی پنجم </w:t>
      </w:r>
      <w:r w:rsidR="000B213F">
        <w:rPr>
          <w:rFonts w:hint="cs"/>
          <w:rtl/>
        </w:rPr>
        <w:t xml:space="preserve">گفته شد </w:t>
      </w:r>
      <w:r>
        <w:rPr>
          <w:rFonts w:hint="cs"/>
          <w:rtl/>
        </w:rPr>
        <w:t xml:space="preserve">صدق </w:t>
      </w:r>
      <w:r w:rsidR="000B213F">
        <w:rPr>
          <w:rFonts w:hint="cs"/>
          <w:rtl/>
        </w:rPr>
        <w:t>«</w:t>
      </w:r>
      <w:r>
        <w:rPr>
          <w:rFonts w:hint="cs"/>
          <w:rtl/>
        </w:rPr>
        <w:t>عینه</w:t>
      </w:r>
      <w:r w:rsidR="000B213F">
        <w:rPr>
          <w:rFonts w:hint="cs"/>
          <w:rtl/>
        </w:rPr>
        <w:t>»</w:t>
      </w:r>
      <w:r>
        <w:rPr>
          <w:rFonts w:hint="cs"/>
          <w:rtl/>
        </w:rPr>
        <w:t xml:space="preserve"> بر </w:t>
      </w:r>
      <w:r w:rsidR="00D55273">
        <w:rPr>
          <w:rFonts w:hint="cs"/>
          <w:rtl/>
        </w:rPr>
        <w:t xml:space="preserve">نمونه پنجم </w:t>
      </w:r>
      <w:r>
        <w:rPr>
          <w:rFonts w:hint="cs"/>
          <w:rtl/>
        </w:rPr>
        <w:t>محل اشکال است</w:t>
      </w:r>
      <w:r w:rsidR="000B213F">
        <w:rPr>
          <w:rFonts w:hint="cs"/>
          <w:rtl/>
        </w:rPr>
        <w:t>.</w:t>
      </w:r>
    </w:p>
    <w:p w:rsidR="000B213F" w:rsidRDefault="00621D6F" w:rsidP="000B213F">
      <w:pPr>
        <w:pStyle w:val="ListParagraph"/>
        <w:numPr>
          <w:ilvl w:val="0"/>
          <w:numId w:val="10"/>
        </w:numPr>
      </w:pPr>
      <w:r>
        <w:rPr>
          <w:rFonts w:hint="cs"/>
          <w:rtl/>
        </w:rPr>
        <w:t xml:space="preserve">معنای دوم </w:t>
      </w:r>
      <w:r w:rsidR="000B213F">
        <w:rPr>
          <w:rFonts w:hint="cs"/>
          <w:rtl/>
        </w:rPr>
        <w:t xml:space="preserve">برای </w:t>
      </w:r>
      <w:r>
        <w:rPr>
          <w:rFonts w:hint="cs"/>
          <w:rtl/>
        </w:rPr>
        <w:t xml:space="preserve">عینه </w:t>
      </w:r>
      <w:r w:rsidR="000B213F">
        <w:rPr>
          <w:rFonts w:hint="cs"/>
          <w:rtl/>
        </w:rPr>
        <w:t>مطلبی است که برخی آورده</w:t>
      </w:r>
      <w:r w:rsidR="000B213F">
        <w:rPr>
          <w:rtl/>
        </w:rPr>
        <w:softHyphen/>
      </w:r>
      <w:r w:rsidR="000B213F">
        <w:rPr>
          <w:rFonts w:hint="cs"/>
          <w:rtl/>
        </w:rPr>
        <w:t>اند: «</w:t>
      </w:r>
      <w:r w:rsidR="000B213F" w:rsidRPr="004E521F">
        <w:rPr>
          <w:rFonts w:hint="cs"/>
          <w:color w:val="2E74B5" w:themeColor="accent1" w:themeShade="BF"/>
          <w:rtl/>
        </w:rPr>
        <w:t xml:space="preserve">وهو </w:t>
      </w:r>
      <w:r w:rsidRPr="004E521F">
        <w:rPr>
          <w:rFonts w:hint="cs"/>
          <w:color w:val="2E74B5" w:themeColor="accent1" w:themeShade="BF"/>
          <w:rtl/>
        </w:rPr>
        <w:t>النقد الحاضر</w:t>
      </w:r>
      <w:r w:rsidR="000B213F">
        <w:rPr>
          <w:rFonts w:hint="cs"/>
          <w:rtl/>
        </w:rPr>
        <w:t>»</w:t>
      </w:r>
      <w:r w:rsidR="000B213F">
        <w:rPr>
          <w:rStyle w:val="FootnoteReference"/>
          <w:rtl/>
        </w:rPr>
        <w:footnoteReference w:id="4"/>
      </w:r>
      <w:r>
        <w:rPr>
          <w:rFonts w:hint="cs"/>
          <w:rtl/>
        </w:rPr>
        <w:t xml:space="preserve">. از </w:t>
      </w:r>
      <w:r w:rsidR="000B213F">
        <w:rPr>
          <w:rFonts w:hint="cs"/>
          <w:rtl/>
        </w:rPr>
        <w:t xml:space="preserve">آن جا که یکی از </w:t>
      </w:r>
      <w:r>
        <w:rPr>
          <w:rFonts w:hint="cs"/>
          <w:rtl/>
        </w:rPr>
        <w:t>ارکان بیع العنیه متاع</w:t>
      </w:r>
      <w:r w:rsidR="00101E49">
        <w:rPr>
          <w:rFonts w:hint="cs"/>
          <w:rtl/>
        </w:rPr>
        <w:t>ِ</w:t>
      </w:r>
      <w:r>
        <w:rPr>
          <w:rFonts w:hint="cs"/>
          <w:rtl/>
        </w:rPr>
        <w:t xml:space="preserve"> حاضری </w:t>
      </w:r>
      <w:r w:rsidR="000B213F">
        <w:rPr>
          <w:rFonts w:hint="cs"/>
          <w:rtl/>
        </w:rPr>
        <w:t xml:space="preserve">است که یک طرف معامله است </w:t>
      </w:r>
      <w:r w:rsidR="000B213F">
        <w:rPr>
          <w:rFonts w:ascii="Times New Roman" w:hAnsi="Times New Roman" w:cs="Times New Roman" w:hint="cs"/>
          <w:rtl/>
        </w:rPr>
        <w:t>–</w:t>
      </w:r>
      <w:r w:rsidR="000B213F">
        <w:rPr>
          <w:rFonts w:hint="cs"/>
          <w:rtl/>
        </w:rPr>
        <w:t>اعم از آن که متاع مذکور اتومبیل باشد و یا نفس پول باشد- عینه را این‌گونه معنا نموده</w:t>
      </w:r>
      <w:r w:rsidR="000B213F">
        <w:rPr>
          <w:rtl/>
        </w:rPr>
        <w:softHyphen/>
      </w:r>
      <w:r w:rsidR="000B213F">
        <w:rPr>
          <w:rFonts w:hint="cs"/>
          <w:rtl/>
        </w:rPr>
        <w:t>اند.</w:t>
      </w:r>
    </w:p>
    <w:p w:rsidR="000A0938" w:rsidRDefault="00621D6F" w:rsidP="000A0938">
      <w:pPr>
        <w:pStyle w:val="ListParagraph"/>
        <w:rPr>
          <w:rtl/>
        </w:rPr>
      </w:pPr>
      <w:r>
        <w:rPr>
          <w:rFonts w:hint="cs"/>
          <w:rtl/>
        </w:rPr>
        <w:lastRenderedPageBreak/>
        <w:t xml:space="preserve">در لسان العرب </w:t>
      </w:r>
      <w:r w:rsidR="000B213F">
        <w:rPr>
          <w:rFonts w:hint="cs"/>
          <w:rtl/>
        </w:rPr>
        <w:t>چنین آورده است: «</w:t>
      </w:r>
      <w:r w:rsidR="000B213F" w:rsidRPr="004E521F">
        <w:rPr>
          <w:rFonts w:hint="cs"/>
          <w:color w:val="2E74B5" w:themeColor="accent1" w:themeShade="BF"/>
          <w:rtl/>
        </w:rPr>
        <w:t xml:space="preserve">العینه الربا </w:t>
      </w:r>
      <w:r w:rsidR="000A0938" w:rsidRPr="004E521F">
        <w:rPr>
          <w:rFonts w:hint="cs"/>
          <w:color w:val="2E74B5" w:themeColor="accent1" w:themeShade="BF"/>
          <w:rtl/>
        </w:rPr>
        <w:t>...</w:t>
      </w:r>
      <w:r w:rsidRPr="004E521F">
        <w:rPr>
          <w:rFonts w:hint="cs"/>
          <w:color w:val="2E74B5" w:themeColor="accent1" w:themeShade="BF"/>
          <w:rtl/>
        </w:rPr>
        <w:t>و العینه السلف</w:t>
      </w:r>
      <w:r w:rsidR="000A0938">
        <w:rPr>
          <w:rFonts w:hint="cs"/>
          <w:rtl/>
        </w:rPr>
        <w:t>»، سپس</w:t>
      </w:r>
      <w:r>
        <w:rPr>
          <w:rFonts w:hint="cs"/>
          <w:rtl/>
        </w:rPr>
        <w:t xml:space="preserve"> </w:t>
      </w:r>
      <w:r w:rsidR="00101E49">
        <w:rPr>
          <w:rFonts w:hint="cs"/>
          <w:rtl/>
        </w:rPr>
        <w:t>از ازهری چنین نقل می</w:t>
      </w:r>
      <w:r w:rsidR="00101E49">
        <w:rPr>
          <w:rtl/>
        </w:rPr>
        <w:softHyphen/>
      </w:r>
      <w:r>
        <w:rPr>
          <w:rFonts w:hint="cs"/>
          <w:rtl/>
        </w:rPr>
        <w:t>کند</w:t>
      </w:r>
      <w:r w:rsidR="00101E49">
        <w:rPr>
          <w:rFonts w:hint="cs"/>
          <w:rtl/>
        </w:rPr>
        <w:t>:</w:t>
      </w:r>
      <w:r>
        <w:rPr>
          <w:rFonts w:hint="cs"/>
          <w:rtl/>
        </w:rPr>
        <w:t xml:space="preserve"> </w:t>
      </w:r>
      <w:r w:rsidR="00101E49">
        <w:rPr>
          <w:rFonts w:hint="cs"/>
          <w:rtl/>
        </w:rPr>
        <w:t>«</w:t>
      </w:r>
      <w:r w:rsidR="00101E49" w:rsidRPr="004E521F">
        <w:rPr>
          <w:rFonts w:hint="cs"/>
          <w:color w:val="2E74B5" w:themeColor="accent1" w:themeShade="BF"/>
          <w:rtl/>
        </w:rPr>
        <w:t>الأَزهري</w:t>
      </w:r>
      <w:r w:rsidR="00101E49" w:rsidRPr="004E521F">
        <w:rPr>
          <w:color w:val="2E74B5" w:themeColor="accent1" w:themeShade="BF"/>
          <w:rtl/>
        </w:rPr>
        <w:t xml:space="preserve">: </w:t>
      </w:r>
      <w:r w:rsidR="00101E49" w:rsidRPr="004E521F">
        <w:rPr>
          <w:rFonts w:hint="cs"/>
          <w:color w:val="2E74B5" w:themeColor="accent1" w:themeShade="BF"/>
          <w:rtl/>
        </w:rPr>
        <w:t>يقال</w:t>
      </w:r>
      <w:r w:rsidR="00101E49" w:rsidRPr="004E521F">
        <w:rPr>
          <w:color w:val="2E74B5" w:themeColor="accent1" w:themeShade="BF"/>
          <w:rtl/>
        </w:rPr>
        <w:t xml:space="preserve"> </w:t>
      </w:r>
      <w:r w:rsidR="00101E49" w:rsidRPr="004E521F">
        <w:rPr>
          <w:rFonts w:hint="cs"/>
          <w:color w:val="2E74B5" w:themeColor="accent1" w:themeShade="BF"/>
          <w:rtl/>
        </w:rPr>
        <w:t>عَيَّنَ</w:t>
      </w:r>
      <w:r w:rsidR="00101E49" w:rsidRPr="004E521F">
        <w:rPr>
          <w:color w:val="2E74B5" w:themeColor="accent1" w:themeShade="BF"/>
          <w:rtl/>
        </w:rPr>
        <w:t xml:space="preserve"> </w:t>
      </w:r>
      <w:r w:rsidR="00101E49" w:rsidRPr="004E521F">
        <w:rPr>
          <w:rFonts w:hint="cs"/>
          <w:color w:val="2E74B5" w:themeColor="accent1" w:themeShade="BF"/>
          <w:rtl/>
        </w:rPr>
        <w:t>التاجرُ</w:t>
      </w:r>
      <w:r w:rsidR="00101E49" w:rsidRPr="004E521F">
        <w:rPr>
          <w:color w:val="2E74B5" w:themeColor="accent1" w:themeShade="BF"/>
          <w:rtl/>
        </w:rPr>
        <w:t xml:space="preserve"> </w:t>
      </w:r>
      <w:r w:rsidR="00101E49" w:rsidRPr="004E521F">
        <w:rPr>
          <w:rFonts w:hint="cs"/>
          <w:color w:val="2E74B5" w:themeColor="accent1" w:themeShade="BF"/>
          <w:rtl/>
        </w:rPr>
        <w:t>يُعَيَّنُ</w:t>
      </w:r>
      <w:r w:rsidR="00101E49" w:rsidRPr="004E521F">
        <w:rPr>
          <w:color w:val="2E74B5" w:themeColor="accent1" w:themeShade="BF"/>
          <w:rtl/>
        </w:rPr>
        <w:t xml:space="preserve"> </w:t>
      </w:r>
      <w:r w:rsidR="00101E49" w:rsidRPr="004E521F">
        <w:rPr>
          <w:rFonts w:hint="cs"/>
          <w:color w:val="2E74B5" w:themeColor="accent1" w:themeShade="BF"/>
          <w:rtl/>
        </w:rPr>
        <w:t>تَعْييناً</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عِينةً</w:t>
      </w:r>
      <w:r w:rsidR="00101E49" w:rsidRPr="004E521F">
        <w:rPr>
          <w:color w:val="2E74B5" w:themeColor="accent1" w:themeShade="BF"/>
          <w:rtl/>
        </w:rPr>
        <w:t xml:space="preserve"> </w:t>
      </w:r>
      <w:r w:rsidR="00101E49" w:rsidRPr="004E521F">
        <w:rPr>
          <w:rFonts w:hint="cs"/>
          <w:color w:val="2E74B5" w:themeColor="accent1" w:themeShade="BF"/>
          <w:rtl/>
        </w:rPr>
        <w:t>قَبيحة،</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هي</w:t>
      </w:r>
      <w:r w:rsidR="00101E49" w:rsidRPr="004E521F">
        <w:rPr>
          <w:color w:val="2E74B5" w:themeColor="accent1" w:themeShade="BF"/>
          <w:rtl/>
        </w:rPr>
        <w:t xml:space="preserve"> </w:t>
      </w:r>
      <w:r w:rsidR="00101E49" w:rsidRPr="004E521F">
        <w:rPr>
          <w:rFonts w:hint="cs"/>
          <w:color w:val="2E74B5" w:themeColor="accent1" w:themeShade="BF"/>
          <w:rtl/>
        </w:rPr>
        <w:t>الاسم،</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ذلك</w:t>
      </w:r>
      <w:r w:rsidR="00101E49" w:rsidRPr="004E521F">
        <w:rPr>
          <w:color w:val="2E74B5" w:themeColor="accent1" w:themeShade="BF"/>
          <w:rtl/>
        </w:rPr>
        <w:t xml:space="preserve"> </w:t>
      </w:r>
      <w:r w:rsidR="00101E49" w:rsidRPr="004E521F">
        <w:rPr>
          <w:rFonts w:hint="cs"/>
          <w:color w:val="2E74B5" w:themeColor="accent1" w:themeShade="BF"/>
          <w:rtl/>
        </w:rPr>
        <w:t>إِذا</w:t>
      </w:r>
      <w:r w:rsidR="00101E49" w:rsidRPr="004E521F">
        <w:rPr>
          <w:color w:val="2E74B5" w:themeColor="accent1" w:themeShade="BF"/>
          <w:rtl/>
        </w:rPr>
        <w:t xml:space="preserve"> </w:t>
      </w:r>
      <w:r w:rsidR="00101E49" w:rsidRPr="004E521F">
        <w:rPr>
          <w:rFonts w:hint="cs"/>
          <w:color w:val="2E74B5" w:themeColor="accent1" w:themeShade="BF"/>
          <w:rtl/>
        </w:rPr>
        <w:t>باع</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رجل</w:t>
      </w:r>
      <w:r w:rsidR="00101E49" w:rsidRPr="004E521F">
        <w:rPr>
          <w:color w:val="2E74B5" w:themeColor="accent1" w:themeShade="BF"/>
          <w:rtl/>
        </w:rPr>
        <w:t xml:space="preserve"> </w:t>
      </w:r>
      <w:r w:rsidR="00101E49" w:rsidRPr="004E521F">
        <w:rPr>
          <w:rFonts w:hint="cs"/>
          <w:color w:val="2E74B5" w:themeColor="accent1" w:themeShade="BF"/>
          <w:rtl/>
        </w:rPr>
        <w:t>سِلعةً</w:t>
      </w:r>
      <w:r w:rsidR="00101E49" w:rsidRPr="004E521F">
        <w:rPr>
          <w:color w:val="2E74B5" w:themeColor="accent1" w:themeShade="BF"/>
          <w:rtl/>
        </w:rPr>
        <w:t xml:space="preserve"> </w:t>
      </w:r>
      <w:r w:rsidR="00101E49" w:rsidRPr="004E521F">
        <w:rPr>
          <w:rFonts w:hint="cs"/>
          <w:color w:val="2E74B5" w:themeColor="accent1" w:themeShade="BF"/>
          <w:rtl/>
        </w:rPr>
        <w:t>بثمن</w:t>
      </w:r>
      <w:r w:rsidR="00101E49" w:rsidRPr="004E521F">
        <w:rPr>
          <w:color w:val="2E74B5" w:themeColor="accent1" w:themeShade="BF"/>
          <w:rtl/>
        </w:rPr>
        <w:t xml:space="preserve"> </w:t>
      </w:r>
      <w:r w:rsidR="00101E49" w:rsidRPr="004E521F">
        <w:rPr>
          <w:rFonts w:hint="cs"/>
          <w:color w:val="2E74B5" w:themeColor="accent1" w:themeShade="BF"/>
          <w:rtl/>
        </w:rPr>
        <w:t>معلوم</w:t>
      </w:r>
      <w:r w:rsidR="00101E49" w:rsidRPr="004E521F">
        <w:rPr>
          <w:color w:val="2E74B5" w:themeColor="accent1" w:themeShade="BF"/>
          <w:rtl/>
        </w:rPr>
        <w:t xml:space="preserve"> </w:t>
      </w:r>
      <w:r w:rsidR="00101E49" w:rsidRPr="004E521F">
        <w:rPr>
          <w:rFonts w:hint="cs"/>
          <w:color w:val="2E74B5" w:themeColor="accent1" w:themeShade="BF"/>
          <w:rtl/>
        </w:rPr>
        <w:t>إِلى</w:t>
      </w:r>
      <w:r w:rsidR="00101E49" w:rsidRPr="004E521F">
        <w:rPr>
          <w:color w:val="2E74B5" w:themeColor="accent1" w:themeShade="BF"/>
          <w:rtl/>
        </w:rPr>
        <w:t xml:space="preserve"> </w:t>
      </w:r>
      <w:r w:rsidR="00101E49" w:rsidRPr="004E521F">
        <w:rPr>
          <w:rFonts w:hint="cs"/>
          <w:color w:val="2E74B5" w:themeColor="accent1" w:themeShade="BF"/>
          <w:rtl/>
        </w:rPr>
        <w:t>أَجل</w:t>
      </w:r>
      <w:r w:rsidR="00101E49" w:rsidRPr="004E521F">
        <w:rPr>
          <w:color w:val="2E74B5" w:themeColor="accent1" w:themeShade="BF"/>
          <w:rtl/>
        </w:rPr>
        <w:t xml:space="preserve"> </w:t>
      </w:r>
      <w:r w:rsidR="00101E49" w:rsidRPr="004E521F">
        <w:rPr>
          <w:rFonts w:hint="cs"/>
          <w:color w:val="2E74B5" w:themeColor="accent1" w:themeShade="BF"/>
          <w:rtl/>
        </w:rPr>
        <w:t>معلوم،</w:t>
      </w:r>
      <w:r w:rsidR="00101E49" w:rsidRPr="004E521F">
        <w:rPr>
          <w:color w:val="2E74B5" w:themeColor="accent1" w:themeShade="BF"/>
          <w:rtl/>
        </w:rPr>
        <w:t xml:space="preserve"> </w:t>
      </w:r>
      <w:r w:rsidR="00101E49" w:rsidRPr="004E521F">
        <w:rPr>
          <w:rFonts w:hint="cs"/>
          <w:color w:val="2E74B5" w:themeColor="accent1" w:themeShade="BF"/>
          <w:rtl/>
        </w:rPr>
        <w:t>ثم</w:t>
      </w:r>
      <w:r w:rsidR="00101E49" w:rsidRPr="004E521F">
        <w:rPr>
          <w:color w:val="2E74B5" w:themeColor="accent1" w:themeShade="BF"/>
          <w:rtl/>
        </w:rPr>
        <w:t xml:space="preserve"> </w:t>
      </w:r>
      <w:r w:rsidR="00101E49" w:rsidRPr="004E521F">
        <w:rPr>
          <w:rFonts w:hint="cs"/>
          <w:color w:val="2E74B5" w:themeColor="accent1" w:themeShade="BF"/>
          <w:rtl/>
        </w:rPr>
        <w:t>اشتراها</w:t>
      </w:r>
      <w:r w:rsidR="00101E49" w:rsidRPr="004E521F">
        <w:rPr>
          <w:color w:val="2E74B5" w:themeColor="accent1" w:themeShade="BF"/>
          <w:rtl/>
        </w:rPr>
        <w:t xml:space="preserve"> </w:t>
      </w:r>
      <w:r w:rsidR="00101E49" w:rsidRPr="004E521F">
        <w:rPr>
          <w:rFonts w:hint="cs"/>
          <w:color w:val="2E74B5" w:themeColor="accent1" w:themeShade="BF"/>
          <w:rtl/>
        </w:rPr>
        <w:t>منه</w:t>
      </w:r>
      <w:r w:rsidR="00101E49" w:rsidRPr="004E521F">
        <w:rPr>
          <w:color w:val="2E74B5" w:themeColor="accent1" w:themeShade="BF"/>
          <w:rtl/>
        </w:rPr>
        <w:t xml:space="preserve"> </w:t>
      </w:r>
      <w:r w:rsidR="00101E49" w:rsidRPr="004E521F">
        <w:rPr>
          <w:rFonts w:hint="cs"/>
          <w:color w:val="2E74B5" w:themeColor="accent1" w:themeShade="BF"/>
          <w:rtl/>
        </w:rPr>
        <w:t>بأَقل</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الثمن</w:t>
      </w:r>
      <w:r w:rsidR="00101E49" w:rsidRPr="004E521F">
        <w:rPr>
          <w:color w:val="2E74B5" w:themeColor="accent1" w:themeShade="BF"/>
          <w:rtl/>
        </w:rPr>
        <w:t xml:space="preserve"> </w:t>
      </w:r>
      <w:r w:rsidR="00101E49" w:rsidRPr="004E521F">
        <w:rPr>
          <w:rFonts w:hint="cs"/>
          <w:color w:val="2E74B5" w:themeColor="accent1" w:themeShade="BF"/>
          <w:rtl/>
        </w:rPr>
        <w:t>الذي</w:t>
      </w:r>
      <w:r w:rsidR="00101E49" w:rsidRPr="004E521F">
        <w:rPr>
          <w:color w:val="2E74B5" w:themeColor="accent1" w:themeShade="BF"/>
          <w:rtl/>
        </w:rPr>
        <w:t xml:space="preserve"> </w:t>
      </w:r>
      <w:r w:rsidR="00101E49" w:rsidRPr="004E521F">
        <w:rPr>
          <w:rFonts w:hint="cs"/>
          <w:color w:val="2E74B5" w:themeColor="accent1" w:themeShade="BF"/>
          <w:rtl/>
        </w:rPr>
        <w:t>باعها</w:t>
      </w:r>
      <w:r w:rsidR="00101E49" w:rsidRPr="004E521F">
        <w:rPr>
          <w:color w:val="2E74B5" w:themeColor="accent1" w:themeShade="BF"/>
          <w:rtl/>
        </w:rPr>
        <w:t xml:space="preserve"> </w:t>
      </w:r>
      <w:r w:rsidR="00101E49" w:rsidRPr="004E521F">
        <w:rPr>
          <w:rFonts w:hint="cs"/>
          <w:color w:val="2E74B5" w:themeColor="accent1" w:themeShade="BF"/>
          <w:rtl/>
        </w:rPr>
        <w:t>به،</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قد</w:t>
      </w:r>
      <w:r w:rsidR="00101E49" w:rsidRPr="004E521F">
        <w:rPr>
          <w:color w:val="2E74B5" w:themeColor="accent1" w:themeShade="BF"/>
          <w:rtl/>
        </w:rPr>
        <w:t xml:space="preserve"> </w:t>
      </w:r>
      <w:r w:rsidR="00101E49" w:rsidRPr="004E521F">
        <w:rPr>
          <w:rFonts w:hint="cs"/>
          <w:color w:val="2E74B5" w:themeColor="accent1" w:themeShade="BF"/>
          <w:rtl/>
        </w:rPr>
        <w:t>كره</w:t>
      </w:r>
      <w:r w:rsidR="00101E49" w:rsidRPr="004E521F">
        <w:rPr>
          <w:color w:val="2E74B5" w:themeColor="accent1" w:themeShade="BF"/>
          <w:rtl/>
        </w:rPr>
        <w:t xml:space="preserve"> </w:t>
      </w:r>
      <w:r w:rsidR="00101E49" w:rsidRPr="004E521F">
        <w:rPr>
          <w:rFonts w:hint="cs"/>
          <w:color w:val="2E74B5" w:themeColor="accent1" w:themeShade="BF"/>
          <w:rtl/>
        </w:rPr>
        <w:t>العِينةَ</w:t>
      </w:r>
      <w:r w:rsidR="00101E49" w:rsidRPr="004E521F">
        <w:rPr>
          <w:color w:val="2E74B5" w:themeColor="accent1" w:themeShade="BF"/>
          <w:rtl/>
        </w:rPr>
        <w:t xml:space="preserve"> </w:t>
      </w:r>
      <w:r w:rsidR="00101E49" w:rsidRPr="004E521F">
        <w:rPr>
          <w:rFonts w:hint="cs"/>
          <w:color w:val="2E74B5" w:themeColor="accent1" w:themeShade="BF"/>
          <w:rtl/>
        </w:rPr>
        <w:t>أَكثر</w:t>
      </w:r>
      <w:r w:rsidR="00101E49" w:rsidRPr="004E521F">
        <w:rPr>
          <w:color w:val="2E74B5" w:themeColor="accent1" w:themeShade="BF"/>
          <w:rtl/>
        </w:rPr>
        <w:t xml:space="preserve"> </w:t>
      </w:r>
      <w:r w:rsidR="00101E49" w:rsidRPr="004E521F">
        <w:rPr>
          <w:rFonts w:hint="cs"/>
          <w:color w:val="2E74B5" w:themeColor="accent1" w:themeShade="BF"/>
          <w:rtl/>
        </w:rPr>
        <w:t>الفقهاء</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رُويَ</w:t>
      </w:r>
      <w:r w:rsidR="00101E49" w:rsidRPr="004E521F">
        <w:rPr>
          <w:color w:val="2E74B5" w:themeColor="accent1" w:themeShade="BF"/>
          <w:rtl/>
        </w:rPr>
        <w:t xml:space="preserve"> </w:t>
      </w:r>
      <w:r w:rsidR="00101E49" w:rsidRPr="004E521F">
        <w:rPr>
          <w:rFonts w:hint="cs"/>
          <w:color w:val="2E74B5" w:themeColor="accent1" w:themeShade="BF"/>
          <w:rtl/>
        </w:rPr>
        <w:t>فيها</w:t>
      </w:r>
      <w:r w:rsidR="00101E49" w:rsidRPr="004E521F">
        <w:rPr>
          <w:color w:val="2E74B5" w:themeColor="accent1" w:themeShade="BF"/>
          <w:rtl/>
        </w:rPr>
        <w:t xml:space="preserve"> </w:t>
      </w:r>
      <w:r w:rsidR="00101E49" w:rsidRPr="004E521F">
        <w:rPr>
          <w:rFonts w:hint="cs"/>
          <w:color w:val="2E74B5" w:themeColor="accent1" w:themeShade="BF"/>
          <w:rtl/>
        </w:rPr>
        <w:t>النهيُ</w:t>
      </w:r>
      <w:r w:rsidR="00101E49" w:rsidRPr="004E521F">
        <w:rPr>
          <w:color w:val="2E74B5" w:themeColor="accent1" w:themeShade="BF"/>
          <w:rtl/>
        </w:rPr>
        <w:t xml:space="preserve"> </w:t>
      </w:r>
      <w:r w:rsidR="00101E49" w:rsidRPr="004E521F">
        <w:rPr>
          <w:rFonts w:hint="cs"/>
          <w:color w:val="2E74B5" w:themeColor="accent1" w:themeShade="BF"/>
          <w:rtl/>
        </w:rPr>
        <w:t>عن</w:t>
      </w:r>
      <w:r w:rsidR="00101E49" w:rsidRPr="004E521F">
        <w:rPr>
          <w:color w:val="2E74B5" w:themeColor="accent1" w:themeShade="BF"/>
          <w:rtl/>
        </w:rPr>
        <w:t xml:space="preserve"> </w:t>
      </w:r>
      <w:r w:rsidR="00101E49" w:rsidRPr="004E521F">
        <w:rPr>
          <w:rFonts w:hint="cs"/>
          <w:color w:val="2E74B5" w:themeColor="accent1" w:themeShade="BF"/>
          <w:rtl/>
        </w:rPr>
        <w:t>عائشة</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ابن</w:t>
      </w:r>
      <w:r w:rsidR="00101E49" w:rsidRPr="004E521F">
        <w:rPr>
          <w:color w:val="2E74B5" w:themeColor="accent1" w:themeShade="BF"/>
          <w:rtl/>
        </w:rPr>
        <w:t xml:space="preserve"> </w:t>
      </w:r>
      <w:r w:rsidR="00101E49" w:rsidRPr="004E521F">
        <w:rPr>
          <w:rFonts w:hint="cs"/>
          <w:color w:val="2E74B5" w:themeColor="accent1" w:themeShade="BF"/>
          <w:rtl/>
        </w:rPr>
        <w:t>عباس</w:t>
      </w:r>
      <w:r w:rsidR="00101E49" w:rsidRPr="004E521F">
        <w:rPr>
          <w:color w:val="2E74B5" w:themeColor="accent1" w:themeShade="BF"/>
          <w:rtl/>
        </w:rPr>
        <w:t xml:space="preserve">. </w:t>
      </w:r>
      <w:r w:rsidR="00101E49" w:rsidRPr="004E521F">
        <w:rPr>
          <w:rFonts w:hint="cs"/>
          <w:color w:val="2E74B5" w:themeColor="accent1" w:themeShade="BF"/>
          <w:rtl/>
        </w:rPr>
        <w:t>و في</w:t>
      </w:r>
      <w:r w:rsidR="00101E49" w:rsidRPr="004E521F">
        <w:rPr>
          <w:color w:val="2E74B5" w:themeColor="accent1" w:themeShade="BF"/>
          <w:rtl/>
        </w:rPr>
        <w:t xml:space="preserve"> </w:t>
      </w:r>
      <w:r w:rsidR="00101E49" w:rsidRPr="004E521F">
        <w:rPr>
          <w:rFonts w:hint="cs"/>
          <w:color w:val="2E74B5" w:themeColor="accent1" w:themeShade="BF"/>
          <w:rtl/>
        </w:rPr>
        <w:t>حديث</w:t>
      </w:r>
      <w:r w:rsidR="00101E49" w:rsidRPr="004E521F">
        <w:rPr>
          <w:color w:val="2E74B5" w:themeColor="accent1" w:themeShade="BF"/>
          <w:rtl/>
        </w:rPr>
        <w:t xml:space="preserve"> </w:t>
      </w:r>
      <w:r w:rsidR="00101E49" w:rsidRPr="004E521F">
        <w:rPr>
          <w:rFonts w:hint="cs"/>
          <w:color w:val="2E74B5" w:themeColor="accent1" w:themeShade="BF"/>
          <w:rtl/>
        </w:rPr>
        <w:t>ابن</w:t>
      </w:r>
      <w:r w:rsidR="00101E49" w:rsidRPr="004E521F">
        <w:rPr>
          <w:color w:val="2E74B5" w:themeColor="accent1" w:themeShade="BF"/>
          <w:rtl/>
        </w:rPr>
        <w:t xml:space="preserve"> </w:t>
      </w:r>
      <w:r w:rsidR="00101E49" w:rsidRPr="004E521F">
        <w:rPr>
          <w:rFonts w:hint="cs"/>
          <w:color w:val="2E74B5" w:themeColor="accent1" w:themeShade="BF"/>
          <w:rtl/>
        </w:rPr>
        <w:t>عباس</w:t>
      </w:r>
      <w:r w:rsidR="00101E49" w:rsidRPr="004E521F">
        <w:rPr>
          <w:color w:val="2E74B5" w:themeColor="accent1" w:themeShade="BF"/>
          <w:rtl/>
        </w:rPr>
        <w:t xml:space="preserve">: </w:t>
      </w:r>
      <w:r w:rsidR="00101E49" w:rsidRPr="004E521F">
        <w:rPr>
          <w:rFonts w:hint="cs"/>
          <w:color w:val="2E74B5" w:themeColor="accent1" w:themeShade="BF"/>
          <w:rtl/>
        </w:rPr>
        <w:t>أَنه</w:t>
      </w:r>
      <w:r w:rsidR="00101E49" w:rsidRPr="004E521F">
        <w:rPr>
          <w:color w:val="2E74B5" w:themeColor="accent1" w:themeShade="BF"/>
          <w:rtl/>
        </w:rPr>
        <w:t xml:space="preserve"> </w:t>
      </w:r>
      <w:r w:rsidR="00101E49" w:rsidRPr="004E521F">
        <w:rPr>
          <w:rFonts w:hint="cs"/>
          <w:color w:val="2E74B5" w:themeColor="accent1" w:themeShade="BF"/>
          <w:rtl/>
        </w:rPr>
        <w:t>كره</w:t>
      </w:r>
      <w:r w:rsidR="00101E49" w:rsidRPr="004E521F">
        <w:rPr>
          <w:color w:val="2E74B5" w:themeColor="accent1" w:themeShade="BF"/>
          <w:rtl/>
        </w:rPr>
        <w:t xml:space="preserve"> </w:t>
      </w:r>
      <w:r w:rsidR="00101E49" w:rsidRPr="004E521F">
        <w:rPr>
          <w:rFonts w:hint="cs"/>
          <w:color w:val="2E74B5" w:themeColor="accent1" w:themeShade="BF"/>
          <w:rtl/>
        </w:rPr>
        <w:t>العِينةَ</w:t>
      </w:r>
      <w:r w:rsidR="00101E49" w:rsidRPr="004E521F">
        <w:rPr>
          <w:color w:val="2E74B5" w:themeColor="accent1" w:themeShade="BF"/>
          <w:rtl/>
        </w:rPr>
        <w:t>.</w:t>
      </w:r>
      <w:r w:rsidR="00101E49" w:rsidRPr="004E521F">
        <w:rPr>
          <w:rFonts w:hint="cs"/>
          <w:color w:val="2E74B5" w:themeColor="accent1" w:themeShade="BF"/>
          <w:rtl/>
        </w:rPr>
        <w:t xml:space="preserve"> قال</w:t>
      </w:r>
      <w:r w:rsidR="00101E49" w:rsidRPr="004E521F">
        <w:rPr>
          <w:color w:val="2E74B5" w:themeColor="accent1" w:themeShade="BF"/>
          <w:rtl/>
        </w:rPr>
        <w:t xml:space="preserve">: </w:t>
      </w:r>
      <w:r w:rsidR="00101E49" w:rsidRPr="004E521F">
        <w:rPr>
          <w:rFonts w:hint="cs"/>
          <w:color w:val="2E74B5" w:themeColor="accent1" w:themeShade="BF"/>
          <w:rtl/>
        </w:rPr>
        <w:t>فإِن</w:t>
      </w:r>
      <w:r w:rsidR="00101E49" w:rsidRPr="004E521F">
        <w:rPr>
          <w:color w:val="2E74B5" w:themeColor="accent1" w:themeShade="BF"/>
          <w:rtl/>
        </w:rPr>
        <w:t xml:space="preserve"> </w:t>
      </w:r>
      <w:r w:rsidR="00101E49" w:rsidRPr="004E521F">
        <w:rPr>
          <w:rFonts w:hint="cs"/>
          <w:color w:val="2E74B5" w:themeColor="accent1" w:themeShade="BF"/>
          <w:rtl/>
        </w:rPr>
        <w:t>اشترى</w:t>
      </w:r>
      <w:r w:rsidR="00101E49" w:rsidRPr="004E521F">
        <w:rPr>
          <w:color w:val="2E74B5" w:themeColor="accent1" w:themeShade="BF"/>
          <w:rtl/>
        </w:rPr>
        <w:t xml:space="preserve"> </w:t>
      </w:r>
      <w:r w:rsidR="00101E49" w:rsidRPr="004E521F">
        <w:rPr>
          <w:rFonts w:hint="cs"/>
          <w:color w:val="2E74B5" w:themeColor="accent1" w:themeShade="BF"/>
          <w:rtl/>
        </w:rPr>
        <w:t>التاجر</w:t>
      </w:r>
      <w:r w:rsidR="00101E49" w:rsidRPr="004E521F">
        <w:rPr>
          <w:color w:val="2E74B5" w:themeColor="accent1" w:themeShade="BF"/>
          <w:rtl/>
        </w:rPr>
        <w:t xml:space="preserve"> </w:t>
      </w:r>
      <w:r w:rsidR="00101E49" w:rsidRPr="004E521F">
        <w:rPr>
          <w:rFonts w:hint="cs"/>
          <w:color w:val="2E74B5" w:themeColor="accent1" w:themeShade="BF"/>
          <w:rtl/>
        </w:rPr>
        <w:t>بحَضْرَةِ</w:t>
      </w:r>
      <w:r w:rsidR="00101E49" w:rsidRPr="004E521F">
        <w:rPr>
          <w:color w:val="2E74B5" w:themeColor="accent1" w:themeShade="BF"/>
          <w:rtl/>
        </w:rPr>
        <w:t xml:space="preserve"> </w:t>
      </w:r>
      <w:r w:rsidR="00101E49" w:rsidRPr="004E521F">
        <w:rPr>
          <w:rFonts w:hint="cs"/>
          <w:color w:val="2E74B5" w:themeColor="accent1" w:themeShade="BF"/>
          <w:rtl/>
        </w:rPr>
        <w:t>طالبِ</w:t>
      </w:r>
      <w:r w:rsidR="00101E49" w:rsidRPr="004E521F">
        <w:rPr>
          <w:color w:val="2E74B5" w:themeColor="accent1" w:themeShade="BF"/>
          <w:rtl/>
        </w:rPr>
        <w:t xml:space="preserve"> </w:t>
      </w:r>
      <w:r w:rsidR="00101E49" w:rsidRPr="004E521F">
        <w:rPr>
          <w:rFonts w:hint="cs"/>
          <w:color w:val="2E74B5" w:themeColor="accent1" w:themeShade="BF"/>
          <w:rtl/>
        </w:rPr>
        <w:t>العِينةِ</w:t>
      </w:r>
      <w:r w:rsidR="00101E49" w:rsidRPr="004E521F">
        <w:rPr>
          <w:color w:val="2E74B5" w:themeColor="accent1" w:themeShade="BF"/>
          <w:rtl/>
        </w:rPr>
        <w:t xml:space="preserve"> </w:t>
      </w:r>
      <w:r w:rsidR="00101E49" w:rsidRPr="004E521F">
        <w:rPr>
          <w:rFonts w:hint="cs"/>
          <w:color w:val="2E74B5" w:themeColor="accent1" w:themeShade="BF"/>
          <w:rtl/>
        </w:rPr>
        <w:t>سِلْعة</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آخر</w:t>
      </w:r>
      <w:r w:rsidR="00101E49" w:rsidRPr="004E521F">
        <w:rPr>
          <w:color w:val="2E74B5" w:themeColor="accent1" w:themeShade="BF"/>
          <w:rtl/>
        </w:rPr>
        <w:t xml:space="preserve"> </w:t>
      </w:r>
      <w:r w:rsidR="00101E49" w:rsidRPr="004E521F">
        <w:rPr>
          <w:rFonts w:hint="cs"/>
          <w:color w:val="2E74B5" w:themeColor="accent1" w:themeShade="BF"/>
          <w:rtl/>
        </w:rPr>
        <w:t>بثمن</w:t>
      </w:r>
      <w:r w:rsidR="00101E49" w:rsidRPr="004E521F">
        <w:rPr>
          <w:color w:val="2E74B5" w:themeColor="accent1" w:themeShade="BF"/>
          <w:rtl/>
        </w:rPr>
        <w:t xml:space="preserve"> </w:t>
      </w:r>
      <w:r w:rsidR="00101E49" w:rsidRPr="004E521F">
        <w:rPr>
          <w:rFonts w:hint="cs"/>
          <w:color w:val="2E74B5" w:themeColor="accent1" w:themeShade="BF"/>
          <w:rtl/>
        </w:rPr>
        <w:t>معلوم</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قبضها،</w:t>
      </w:r>
      <w:r w:rsidR="00101E49" w:rsidRPr="004E521F">
        <w:rPr>
          <w:color w:val="2E74B5" w:themeColor="accent1" w:themeShade="BF"/>
          <w:rtl/>
        </w:rPr>
        <w:t xml:space="preserve"> </w:t>
      </w:r>
      <w:r w:rsidR="00101E49" w:rsidRPr="004E521F">
        <w:rPr>
          <w:rFonts w:hint="cs"/>
          <w:color w:val="2E74B5" w:themeColor="accent1" w:themeShade="BF"/>
          <w:rtl/>
        </w:rPr>
        <w:t>ثم</w:t>
      </w:r>
      <w:r w:rsidR="00101E49" w:rsidRPr="004E521F">
        <w:rPr>
          <w:color w:val="2E74B5" w:themeColor="accent1" w:themeShade="BF"/>
          <w:rtl/>
        </w:rPr>
        <w:t xml:space="preserve"> </w:t>
      </w:r>
      <w:r w:rsidR="00101E49" w:rsidRPr="004E521F">
        <w:rPr>
          <w:rFonts w:hint="cs"/>
          <w:color w:val="2E74B5" w:themeColor="accent1" w:themeShade="BF"/>
          <w:rtl/>
        </w:rPr>
        <w:t>باعها</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طالب</w:t>
      </w:r>
      <w:r w:rsidR="00101E49" w:rsidRPr="004E521F">
        <w:rPr>
          <w:color w:val="2E74B5" w:themeColor="accent1" w:themeShade="BF"/>
          <w:rtl/>
        </w:rPr>
        <w:t xml:space="preserve"> </w:t>
      </w:r>
      <w:r w:rsidR="00101E49" w:rsidRPr="004E521F">
        <w:rPr>
          <w:rFonts w:hint="cs"/>
          <w:color w:val="2E74B5" w:themeColor="accent1" w:themeShade="BF"/>
          <w:rtl/>
        </w:rPr>
        <w:t>العِينة</w:t>
      </w:r>
      <w:r w:rsidR="00101E49" w:rsidRPr="004E521F">
        <w:rPr>
          <w:color w:val="2E74B5" w:themeColor="accent1" w:themeShade="BF"/>
          <w:rtl/>
        </w:rPr>
        <w:t xml:space="preserve"> </w:t>
      </w:r>
      <w:r w:rsidR="00101E49" w:rsidRPr="004E521F">
        <w:rPr>
          <w:rFonts w:hint="cs"/>
          <w:color w:val="2E74B5" w:themeColor="accent1" w:themeShade="BF"/>
          <w:rtl/>
        </w:rPr>
        <w:t>بثمن</w:t>
      </w:r>
      <w:r w:rsidR="00101E49" w:rsidRPr="004E521F">
        <w:rPr>
          <w:color w:val="2E74B5" w:themeColor="accent1" w:themeShade="BF"/>
          <w:rtl/>
        </w:rPr>
        <w:t xml:space="preserve"> </w:t>
      </w:r>
      <w:r w:rsidR="00101E49" w:rsidRPr="004E521F">
        <w:rPr>
          <w:rFonts w:hint="cs"/>
          <w:color w:val="2E74B5" w:themeColor="accent1" w:themeShade="BF"/>
          <w:rtl/>
        </w:rPr>
        <w:t>أَكثر</w:t>
      </w:r>
      <w:r w:rsidR="00101E49" w:rsidRPr="004E521F">
        <w:rPr>
          <w:color w:val="2E74B5" w:themeColor="accent1" w:themeShade="BF"/>
          <w:rtl/>
        </w:rPr>
        <w:t xml:space="preserve"> </w:t>
      </w:r>
      <w:r w:rsidR="00101E49" w:rsidRPr="004E521F">
        <w:rPr>
          <w:rFonts w:hint="cs"/>
          <w:color w:val="2E74B5" w:themeColor="accent1" w:themeShade="BF"/>
          <w:rtl/>
        </w:rPr>
        <w:t>مما</w:t>
      </w:r>
      <w:r w:rsidR="00101E49" w:rsidRPr="004E521F">
        <w:rPr>
          <w:color w:val="2E74B5" w:themeColor="accent1" w:themeShade="BF"/>
          <w:rtl/>
        </w:rPr>
        <w:t xml:space="preserve"> </w:t>
      </w:r>
      <w:r w:rsidR="00101E49" w:rsidRPr="004E521F">
        <w:rPr>
          <w:rFonts w:hint="cs"/>
          <w:color w:val="2E74B5" w:themeColor="accent1" w:themeShade="BF"/>
          <w:rtl/>
        </w:rPr>
        <w:t>اشتراه</w:t>
      </w:r>
      <w:r w:rsidR="00101E49" w:rsidRPr="004E521F">
        <w:rPr>
          <w:color w:val="2E74B5" w:themeColor="accent1" w:themeShade="BF"/>
          <w:rtl/>
        </w:rPr>
        <w:t xml:space="preserve"> </w:t>
      </w:r>
      <w:r w:rsidR="00101E49" w:rsidRPr="004E521F">
        <w:rPr>
          <w:rFonts w:hint="cs"/>
          <w:color w:val="2E74B5" w:themeColor="accent1" w:themeShade="BF"/>
          <w:rtl/>
        </w:rPr>
        <w:t>إِلى</w:t>
      </w:r>
      <w:r w:rsidR="00101E49" w:rsidRPr="004E521F">
        <w:rPr>
          <w:color w:val="2E74B5" w:themeColor="accent1" w:themeShade="BF"/>
          <w:rtl/>
        </w:rPr>
        <w:t xml:space="preserve"> </w:t>
      </w:r>
      <w:r w:rsidR="00101E49" w:rsidRPr="004E521F">
        <w:rPr>
          <w:rFonts w:hint="cs"/>
          <w:color w:val="2E74B5" w:themeColor="accent1" w:themeShade="BF"/>
          <w:rtl/>
        </w:rPr>
        <w:t>أَجل</w:t>
      </w:r>
      <w:r w:rsidR="00101E49" w:rsidRPr="004E521F">
        <w:rPr>
          <w:color w:val="2E74B5" w:themeColor="accent1" w:themeShade="BF"/>
          <w:rtl/>
        </w:rPr>
        <w:t xml:space="preserve"> </w:t>
      </w:r>
      <w:r w:rsidR="00101E49" w:rsidRPr="004E521F">
        <w:rPr>
          <w:rFonts w:hint="cs"/>
          <w:color w:val="2E74B5" w:themeColor="accent1" w:themeShade="BF"/>
          <w:rtl/>
        </w:rPr>
        <w:t>مسمى،</w:t>
      </w:r>
      <w:r w:rsidR="00101E49" w:rsidRPr="004E521F">
        <w:rPr>
          <w:color w:val="2E74B5" w:themeColor="accent1" w:themeShade="BF"/>
          <w:rtl/>
        </w:rPr>
        <w:t xml:space="preserve"> </w:t>
      </w:r>
      <w:r w:rsidR="00101E49" w:rsidRPr="004E521F">
        <w:rPr>
          <w:rFonts w:hint="cs"/>
          <w:color w:val="2E74B5" w:themeColor="accent1" w:themeShade="BF"/>
          <w:rtl/>
        </w:rPr>
        <w:t>ثم</w:t>
      </w:r>
      <w:r w:rsidR="00101E49" w:rsidRPr="004E521F">
        <w:rPr>
          <w:color w:val="2E74B5" w:themeColor="accent1" w:themeShade="BF"/>
          <w:rtl/>
        </w:rPr>
        <w:t xml:space="preserve"> </w:t>
      </w:r>
      <w:r w:rsidR="00101E49" w:rsidRPr="004E521F">
        <w:rPr>
          <w:rFonts w:hint="cs"/>
          <w:color w:val="2E74B5" w:themeColor="accent1" w:themeShade="BF"/>
          <w:rtl/>
        </w:rPr>
        <w:t>باعها</w:t>
      </w:r>
      <w:r w:rsidR="00101E49" w:rsidRPr="004E521F">
        <w:rPr>
          <w:color w:val="2E74B5" w:themeColor="accent1" w:themeShade="BF"/>
          <w:rtl/>
        </w:rPr>
        <w:t xml:space="preserve"> </w:t>
      </w:r>
      <w:r w:rsidR="00101E49" w:rsidRPr="004E521F">
        <w:rPr>
          <w:rFonts w:hint="cs"/>
          <w:color w:val="2E74B5" w:themeColor="accent1" w:themeShade="BF"/>
          <w:rtl/>
        </w:rPr>
        <w:t>المشتري</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البائع</w:t>
      </w:r>
      <w:r w:rsidR="00101E49" w:rsidRPr="004E521F">
        <w:rPr>
          <w:color w:val="2E74B5" w:themeColor="accent1" w:themeShade="BF"/>
          <w:rtl/>
        </w:rPr>
        <w:t xml:space="preserve"> </w:t>
      </w:r>
      <w:r w:rsidR="00101E49" w:rsidRPr="004E521F">
        <w:rPr>
          <w:rFonts w:hint="cs"/>
          <w:color w:val="2E74B5" w:themeColor="accent1" w:themeShade="BF"/>
          <w:rtl/>
        </w:rPr>
        <w:t>الأَول</w:t>
      </w:r>
      <w:r w:rsidR="00101E49" w:rsidRPr="004E521F">
        <w:rPr>
          <w:color w:val="2E74B5" w:themeColor="accent1" w:themeShade="BF"/>
          <w:rtl/>
        </w:rPr>
        <w:t xml:space="preserve"> </w:t>
      </w:r>
      <w:r w:rsidR="00101E49" w:rsidRPr="004E521F">
        <w:rPr>
          <w:rFonts w:hint="cs"/>
          <w:color w:val="2E74B5" w:themeColor="accent1" w:themeShade="BF"/>
          <w:rtl/>
        </w:rPr>
        <w:t>بالنَّقد</w:t>
      </w:r>
      <w:r w:rsidR="00101E49" w:rsidRPr="004E521F">
        <w:rPr>
          <w:color w:val="2E74B5" w:themeColor="accent1" w:themeShade="BF"/>
          <w:rtl/>
        </w:rPr>
        <w:t xml:space="preserve"> </w:t>
      </w:r>
      <w:r w:rsidR="00101E49" w:rsidRPr="004E521F">
        <w:rPr>
          <w:rFonts w:hint="cs"/>
          <w:color w:val="2E74B5" w:themeColor="accent1" w:themeShade="BF"/>
          <w:rtl/>
        </w:rPr>
        <w:t>بأَقل</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الثمن</w:t>
      </w:r>
      <w:r w:rsidR="00101E49" w:rsidRPr="004E521F">
        <w:rPr>
          <w:color w:val="2E74B5" w:themeColor="accent1" w:themeShade="BF"/>
          <w:rtl/>
        </w:rPr>
        <w:t xml:space="preserve"> </w:t>
      </w:r>
      <w:r w:rsidR="00101E49" w:rsidRPr="004E521F">
        <w:rPr>
          <w:rFonts w:hint="cs"/>
          <w:color w:val="2E74B5" w:themeColor="accent1" w:themeShade="BF"/>
          <w:rtl/>
        </w:rPr>
        <w:t>الذي</w:t>
      </w:r>
      <w:r w:rsidR="00101E49" w:rsidRPr="004E521F">
        <w:rPr>
          <w:color w:val="2E74B5" w:themeColor="accent1" w:themeShade="BF"/>
          <w:rtl/>
        </w:rPr>
        <w:t xml:space="preserve"> </w:t>
      </w:r>
      <w:r w:rsidR="00101E49" w:rsidRPr="004E521F">
        <w:rPr>
          <w:rFonts w:hint="cs"/>
          <w:color w:val="2E74B5" w:themeColor="accent1" w:themeShade="BF"/>
          <w:rtl/>
        </w:rPr>
        <w:t>اشتراها</w:t>
      </w:r>
      <w:r w:rsidR="00101E49" w:rsidRPr="004E521F">
        <w:rPr>
          <w:color w:val="2E74B5" w:themeColor="accent1" w:themeShade="BF"/>
          <w:rtl/>
        </w:rPr>
        <w:t xml:space="preserve"> </w:t>
      </w:r>
      <w:r w:rsidR="00101E49" w:rsidRPr="004E521F">
        <w:rPr>
          <w:rFonts w:hint="cs"/>
          <w:color w:val="2E74B5" w:themeColor="accent1" w:themeShade="BF"/>
          <w:rtl/>
        </w:rPr>
        <w:t>به،</w:t>
      </w:r>
      <w:r w:rsidR="00101E49" w:rsidRPr="004E521F">
        <w:rPr>
          <w:color w:val="2E74B5" w:themeColor="accent1" w:themeShade="BF"/>
          <w:rtl/>
        </w:rPr>
        <w:t xml:space="preserve"> </w:t>
      </w:r>
      <w:r w:rsidR="00101E49" w:rsidRPr="004E521F">
        <w:rPr>
          <w:rFonts w:hint="cs"/>
          <w:color w:val="2E74B5" w:themeColor="accent1" w:themeShade="BF"/>
          <w:rtl/>
        </w:rPr>
        <w:t>فهذه</w:t>
      </w:r>
      <w:r w:rsidR="00101E49" w:rsidRPr="004E521F">
        <w:rPr>
          <w:color w:val="2E74B5" w:themeColor="accent1" w:themeShade="BF"/>
          <w:rtl/>
        </w:rPr>
        <w:t xml:space="preserve"> </w:t>
      </w:r>
      <w:r w:rsidR="00101E49" w:rsidRPr="004E521F">
        <w:rPr>
          <w:rFonts w:hint="cs"/>
          <w:color w:val="2E74B5" w:themeColor="accent1" w:themeShade="BF"/>
          <w:rtl/>
        </w:rPr>
        <w:t>أَيضاً</w:t>
      </w:r>
      <w:r w:rsidR="00101E49" w:rsidRPr="004E521F">
        <w:rPr>
          <w:color w:val="2E74B5" w:themeColor="accent1" w:themeShade="BF"/>
          <w:rtl/>
        </w:rPr>
        <w:t xml:space="preserve"> </w:t>
      </w:r>
      <w:r w:rsidR="00101E49" w:rsidRPr="004E521F">
        <w:rPr>
          <w:rFonts w:hint="cs"/>
          <w:color w:val="2E74B5" w:themeColor="accent1" w:themeShade="BF"/>
          <w:rtl/>
        </w:rPr>
        <w:t>عِينةٌ،</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هي</w:t>
      </w:r>
      <w:r w:rsidR="00101E49" w:rsidRPr="004E521F">
        <w:rPr>
          <w:color w:val="2E74B5" w:themeColor="accent1" w:themeShade="BF"/>
          <w:rtl/>
        </w:rPr>
        <w:t xml:space="preserve"> </w:t>
      </w:r>
      <w:r w:rsidR="00101E49" w:rsidRPr="004E521F">
        <w:rPr>
          <w:rFonts w:hint="cs"/>
          <w:color w:val="2E74B5" w:themeColor="accent1" w:themeShade="BF"/>
          <w:rtl/>
        </w:rPr>
        <w:t>أَهون</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الأُولى،</w:t>
      </w:r>
      <w:r w:rsidR="00101E49" w:rsidRPr="004E521F">
        <w:rPr>
          <w:color w:val="2E74B5" w:themeColor="accent1" w:themeShade="BF"/>
          <w:rtl/>
        </w:rPr>
        <w:t xml:space="preserve"> </w:t>
      </w:r>
      <w:r w:rsidR="00101E49" w:rsidRPr="004E521F">
        <w:rPr>
          <w:rFonts w:hint="cs"/>
          <w:color w:val="2E74B5" w:themeColor="accent1" w:themeShade="BF"/>
          <w:rtl/>
        </w:rPr>
        <w:t>و</w:t>
      </w:r>
      <w:r w:rsidR="00101E49" w:rsidRPr="004E521F">
        <w:rPr>
          <w:color w:val="2E74B5" w:themeColor="accent1" w:themeShade="BF"/>
          <w:rtl/>
        </w:rPr>
        <w:t xml:space="preserve"> </w:t>
      </w:r>
      <w:r w:rsidR="00101E49" w:rsidRPr="004E521F">
        <w:rPr>
          <w:rFonts w:hint="cs"/>
          <w:color w:val="2E74B5" w:themeColor="accent1" w:themeShade="BF"/>
          <w:rtl/>
        </w:rPr>
        <w:t>أَكثر</w:t>
      </w:r>
      <w:r w:rsidR="00101E49" w:rsidRPr="004E521F">
        <w:rPr>
          <w:color w:val="2E74B5" w:themeColor="accent1" w:themeShade="BF"/>
          <w:rtl/>
        </w:rPr>
        <w:t xml:space="preserve"> </w:t>
      </w:r>
      <w:r w:rsidR="00101E49" w:rsidRPr="004E521F">
        <w:rPr>
          <w:rFonts w:hint="cs"/>
          <w:color w:val="2E74B5" w:themeColor="accent1" w:themeShade="BF"/>
          <w:rtl/>
        </w:rPr>
        <w:t>الفقهاء</w:t>
      </w:r>
      <w:r w:rsidR="00101E49" w:rsidRPr="004E521F">
        <w:rPr>
          <w:color w:val="2E74B5" w:themeColor="accent1" w:themeShade="BF"/>
          <w:rtl/>
        </w:rPr>
        <w:t xml:space="preserve"> </w:t>
      </w:r>
      <w:r w:rsidR="00101E49" w:rsidRPr="004E521F">
        <w:rPr>
          <w:rFonts w:hint="cs"/>
          <w:color w:val="2E74B5" w:themeColor="accent1" w:themeShade="BF"/>
          <w:rtl/>
        </w:rPr>
        <w:t>على</w:t>
      </w:r>
      <w:r w:rsidR="00101E49" w:rsidRPr="004E521F">
        <w:rPr>
          <w:color w:val="2E74B5" w:themeColor="accent1" w:themeShade="BF"/>
          <w:rtl/>
        </w:rPr>
        <w:t xml:space="preserve"> </w:t>
      </w:r>
      <w:r w:rsidR="00101E49" w:rsidRPr="004E521F">
        <w:rPr>
          <w:rFonts w:hint="cs"/>
          <w:color w:val="2E74B5" w:themeColor="accent1" w:themeShade="BF"/>
          <w:rtl/>
        </w:rPr>
        <w:t>إِجازتها</w:t>
      </w:r>
      <w:r w:rsidR="00101E49" w:rsidRPr="004E521F">
        <w:rPr>
          <w:color w:val="2E74B5" w:themeColor="accent1" w:themeShade="BF"/>
          <w:rtl/>
        </w:rPr>
        <w:t xml:space="preserve"> </w:t>
      </w:r>
      <w:r w:rsidR="00101E49" w:rsidRPr="004E521F">
        <w:rPr>
          <w:rFonts w:hint="cs"/>
          <w:color w:val="2E74B5" w:themeColor="accent1" w:themeShade="BF"/>
          <w:rtl/>
        </w:rPr>
        <w:t>على</w:t>
      </w:r>
      <w:r w:rsidR="00101E49" w:rsidRPr="004E521F">
        <w:rPr>
          <w:color w:val="2E74B5" w:themeColor="accent1" w:themeShade="BF"/>
          <w:rtl/>
        </w:rPr>
        <w:t xml:space="preserve"> </w:t>
      </w:r>
      <w:r w:rsidR="00101E49" w:rsidRPr="004E521F">
        <w:rPr>
          <w:rFonts w:hint="cs"/>
          <w:color w:val="2E74B5" w:themeColor="accent1" w:themeShade="BF"/>
          <w:rtl/>
        </w:rPr>
        <w:t>كراهة</w:t>
      </w:r>
      <w:r w:rsidR="00101E49" w:rsidRPr="004E521F">
        <w:rPr>
          <w:color w:val="2E74B5" w:themeColor="accent1" w:themeShade="BF"/>
          <w:rtl/>
        </w:rPr>
        <w:t xml:space="preserve"> </w:t>
      </w:r>
      <w:r w:rsidR="00101E49" w:rsidRPr="004E521F">
        <w:rPr>
          <w:rFonts w:hint="cs"/>
          <w:color w:val="2E74B5" w:themeColor="accent1" w:themeShade="BF"/>
          <w:rtl/>
        </w:rPr>
        <w:t>من</w:t>
      </w:r>
      <w:r w:rsidR="00101E49" w:rsidRPr="004E521F">
        <w:rPr>
          <w:color w:val="2E74B5" w:themeColor="accent1" w:themeShade="BF"/>
          <w:rtl/>
        </w:rPr>
        <w:t xml:space="preserve"> </w:t>
      </w:r>
      <w:r w:rsidR="00101E49" w:rsidRPr="004E521F">
        <w:rPr>
          <w:rFonts w:hint="cs"/>
          <w:color w:val="2E74B5" w:themeColor="accent1" w:themeShade="BF"/>
          <w:rtl/>
        </w:rPr>
        <w:t>بعضهم</w:t>
      </w:r>
      <w:r w:rsidR="00101E49" w:rsidRPr="004E521F">
        <w:rPr>
          <w:color w:val="2E74B5" w:themeColor="accent1" w:themeShade="BF"/>
          <w:rtl/>
        </w:rPr>
        <w:t xml:space="preserve"> </w:t>
      </w:r>
      <w:r w:rsidR="00101E49" w:rsidRPr="004E521F">
        <w:rPr>
          <w:rFonts w:hint="cs"/>
          <w:color w:val="2E74B5" w:themeColor="accent1" w:themeShade="BF"/>
          <w:rtl/>
        </w:rPr>
        <w:t>لها</w:t>
      </w:r>
      <w:r w:rsidR="00101E49">
        <w:rPr>
          <w:rFonts w:hint="cs"/>
          <w:rtl/>
        </w:rPr>
        <w:t>»</w:t>
      </w:r>
      <w:r w:rsidR="00190626">
        <w:rPr>
          <w:rStyle w:val="FootnoteReference"/>
          <w:rtl/>
        </w:rPr>
        <w:footnoteReference w:id="5"/>
      </w:r>
    </w:p>
    <w:p w:rsidR="000A0938" w:rsidRDefault="000A0938" w:rsidP="000A0938">
      <w:pPr>
        <w:pStyle w:val="ListParagraph"/>
        <w:rPr>
          <w:rtl/>
        </w:rPr>
      </w:pPr>
      <w:r>
        <w:rPr>
          <w:rFonts w:hint="cs"/>
          <w:rtl/>
        </w:rPr>
        <w:t>توضیح و تبیین برخی مطالبِ عبارات لسان العرب:</w:t>
      </w:r>
    </w:p>
    <w:p w:rsidR="000A0938" w:rsidRDefault="000A0938" w:rsidP="000A0938">
      <w:pPr>
        <w:pStyle w:val="ListParagraph"/>
        <w:rPr>
          <w:rtl/>
        </w:rPr>
      </w:pPr>
      <w:r>
        <w:rPr>
          <w:rFonts w:hint="cs"/>
          <w:rtl/>
        </w:rPr>
        <w:t xml:space="preserve">الف) </w:t>
      </w:r>
      <w:r w:rsidR="00800B65">
        <w:rPr>
          <w:rFonts w:hint="cs"/>
          <w:rtl/>
        </w:rPr>
        <w:t>«</w:t>
      </w:r>
      <w:r w:rsidR="00800B65" w:rsidRPr="004E521F">
        <w:rPr>
          <w:rFonts w:hint="cs"/>
          <w:color w:val="2E74B5" w:themeColor="accent1" w:themeShade="BF"/>
          <w:rtl/>
        </w:rPr>
        <w:t>إِذا</w:t>
      </w:r>
      <w:r w:rsidR="00800B65" w:rsidRPr="004E521F">
        <w:rPr>
          <w:color w:val="2E74B5" w:themeColor="accent1" w:themeShade="BF"/>
          <w:rtl/>
        </w:rPr>
        <w:t xml:space="preserve"> </w:t>
      </w:r>
      <w:r w:rsidR="00800B65" w:rsidRPr="004E521F">
        <w:rPr>
          <w:rFonts w:hint="cs"/>
          <w:color w:val="2E74B5" w:themeColor="accent1" w:themeShade="BF"/>
          <w:rtl/>
        </w:rPr>
        <w:t>باع</w:t>
      </w:r>
      <w:r w:rsidR="00800B65" w:rsidRPr="004E521F">
        <w:rPr>
          <w:color w:val="2E74B5" w:themeColor="accent1" w:themeShade="BF"/>
          <w:rtl/>
        </w:rPr>
        <w:t xml:space="preserve"> </w:t>
      </w:r>
      <w:r w:rsidR="00800B65" w:rsidRPr="004E521F">
        <w:rPr>
          <w:rFonts w:hint="cs"/>
          <w:color w:val="2E74B5" w:themeColor="accent1" w:themeShade="BF"/>
          <w:rtl/>
        </w:rPr>
        <w:t>من</w:t>
      </w:r>
      <w:r w:rsidR="00800B65" w:rsidRPr="004E521F">
        <w:rPr>
          <w:color w:val="2E74B5" w:themeColor="accent1" w:themeShade="BF"/>
          <w:rtl/>
        </w:rPr>
        <w:t xml:space="preserve"> </w:t>
      </w:r>
      <w:r w:rsidR="00800B65" w:rsidRPr="004E521F">
        <w:rPr>
          <w:rFonts w:hint="cs"/>
          <w:color w:val="2E74B5" w:themeColor="accent1" w:themeShade="BF"/>
          <w:rtl/>
        </w:rPr>
        <w:t>رجل</w:t>
      </w:r>
      <w:r w:rsidR="00800B65" w:rsidRPr="004E521F">
        <w:rPr>
          <w:color w:val="2E74B5" w:themeColor="accent1" w:themeShade="BF"/>
          <w:rtl/>
        </w:rPr>
        <w:t xml:space="preserve"> </w:t>
      </w:r>
      <w:r w:rsidR="00800B65" w:rsidRPr="004E521F">
        <w:rPr>
          <w:rFonts w:hint="cs"/>
          <w:color w:val="2E74B5" w:themeColor="accent1" w:themeShade="BF"/>
          <w:rtl/>
        </w:rPr>
        <w:t>سِلعةً</w:t>
      </w:r>
      <w:r w:rsidR="00800B65" w:rsidRPr="004E521F">
        <w:rPr>
          <w:color w:val="2E74B5" w:themeColor="accent1" w:themeShade="BF"/>
          <w:rtl/>
        </w:rPr>
        <w:t xml:space="preserve"> </w:t>
      </w:r>
      <w:r w:rsidR="00800B65" w:rsidRPr="004E521F">
        <w:rPr>
          <w:rFonts w:hint="cs"/>
          <w:color w:val="2E74B5" w:themeColor="accent1" w:themeShade="BF"/>
          <w:rtl/>
        </w:rPr>
        <w:t>بثمن</w:t>
      </w:r>
      <w:r w:rsidR="00800B65" w:rsidRPr="004E521F">
        <w:rPr>
          <w:color w:val="2E74B5" w:themeColor="accent1" w:themeShade="BF"/>
          <w:rtl/>
        </w:rPr>
        <w:t xml:space="preserve"> </w:t>
      </w:r>
      <w:r w:rsidR="00800B65" w:rsidRPr="004E521F">
        <w:rPr>
          <w:rFonts w:hint="cs"/>
          <w:color w:val="2E74B5" w:themeColor="accent1" w:themeShade="BF"/>
          <w:rtl/>
        </w:rPr>
        <w:t>معلوم</w:t>
      </w:r>
      <w:r w:rsidR="00800B65" w:rsidRPr="004E521F">
        <w:rPr>
          <w:color w:val="2E74B5" w:themeColor="accent1" w:themeShade="BF"/>
          <w:rtl/>
        </w:rPr>
        <w:t xml:space="preserve"> </w:t>
      </w:r>
      <w:r w:rsidR="00800B65" w:rsidRPr="004E521F">
        <w:rPr>
          <w:rFonts w:hint="cs"/>
          <w:color w:val="2E74B5" w:themeColor="accent1" w:themeShade="BF"/>
          <w:rtl/>
        </w:rPr>
        <w:t>إِلى</w:t>
      </w:r>
      <w:r w:rsidR="00800B65" w:rsidRPr="004E521F">
        <w:rPr>
          <w:color w:val="2E74B5" w:themeColor="accent1" w:themeShade="BF"/>
          <w:rtl/>
        </w:rPr>
        <w:t xml:space="preserve"> </w:t>
      </w:r>
      <w:r w:rsidR="00800B65" w:rsidRPr="004E521F">
        <w:rPr>
          <w:rFonts w:hint="cs"/>
          <w:color w:val="2E74B5" w:themeColor="accent1" w:themeShade="BF"/>
          <w:rtl/>
        </w:rPr>
        <w:t>أَجل</w:t>
      </w:r>
      <w:r w:rsidR="00800B65" w:rsidRPr="004E521F">
        <w:rPr>
          <w:color w:val="2E74B5" w:themeColor="accent1" w:themeShade="BF"/>
          <w:rtl/>
        </w:rPr>
        <w:t xml:space="preserve"> </w:t>
      </w:r>
      <w:r w:rsidR="00800B65" w:rsidRPr="004E521F">
        <w:rPr>
          <w:rFonts w:hint="cs"/>
          <w:color w:val="2E74B5" w:themeColor="accent1" w:themeShade="BF"/>
          <w:rtl/>
        </w:rPr>
        <w:t>معلوم،</w:t>
      </w:r>
      <w:r w:rsidR="00800B65" w:rsidRPr="004E521F">
        <w:rPr>
          <w:color w:val="2E74B5" w:themeColor="accent1" w:themeShade="BF"/>
          <w:rtl/>
        </w:rPr>
        <w:t xml:space="preserve"> </w:t>
      </w:r>
      <w:r w:rsidR="00800B65" w:rsidRPr="004E521F">
        <w:rPr>
          <w:rFonts w:hint="cs"/>
          <w:color w:val="2E74B5" w:themeColor="accent1" w:themeShade="BF"/>
          <w:rtl/>
        </w:rPr>
        <w:t>ثم</w:t>
      </w:r>
      <w:r w:rsidR="00800B65" w:rsidRPr="004E521F">
        <w:rPr>
          <w:color w:val="2E74B5" w:themeColor="accent1" w:themeShade="BF"/>
          <w:rtl/>
        </w:rPr>
        <w:t xml:space="preserve"> </w:t>
      </w:r>
      <w:r w:rsidR="00800B65" w:rsidRPr="004E521F">
        <w:rPr>
          <w:rFonts w:hint="cs"/>
          <w:color w:val="2E74B5" w:themeColor="accent1" w:themeShade="BF"/>
          <w:rtl/>
        </w:rPr>
        <w:t>اشتراها</w:t>
      </w:r>
      <w:r w:rsidR="00800B65" w:rsidRPr="004E521F">
        <w:rPr>
          <w:color w:val="2E74B5" w:themeColor="accent1" w:themeShade="BF"/>
          <w:rtl/>
        </w:rPr>
        <w:t xml:space="preserve"> </w:t>
      </w:r>
      <w:r w:rsidR="00800B65" w:rsidRPr="004E521F">
        <w:rPr>
          <w:rFonts w:hint="cs"/>
          <w:color w:val="2E74B5" w:themeColor="accent1" w:themeShade="BF"/>
          <w:rtl/>
        </w:rPr>
        <w:t>منه</w:t>
      </w:r>
      <w:r w:rsidR="00800B65" w:rsidRPr="004E521F">
        <w:rPr>
          <w:color w:val="2E74B5" w:themeColor="accent1" w:themeShade="BF"/>
          <w:rtl/>
        </w:rPr>
        <w:t xml:space="preserve"> </w:t>
      </w:r>
      <w:r w:rsidR="00800B65" w:rsidRPr="004E521F">
        <w:rPr>
          <w:rFonts w:hint="cs"/>
          <w:color w:val="2E74B5" w:themeColor="accent1" w:themeShade="BF"/>
          <w:rtl/>
        </w:rPr>
        <w:t>بأَقل</w:t>
      </w:r>
      <w:r w:rsidR="00800B65" w:rsidRPr="004E521F">
        <w:rPr>
          <w:color w:val="2E74B5" w:themeColor="accent1" w:themeShade="BF"/>
          <w:rtl/>
        </w:rPr>
        <w:t xml:space="preserve"> </w:t>
      </w:r>
      <w:r w:rsidR="00800B65" w:rsidRPr="004E521F">
        <w:rPr>
          <w:rFonts w:hint="cs"/>
          <w:color w:val="2E74B5" w:themeColor="accent1" w:themeShade="BF"/>
          <w:rtl/>
        </w:rPr>
        <w:t>من</w:t>
      </w:r>
      <w:r w:rsidR="00800B65" w:rsidRPr="004E521F">
        <w:rPr>
          <w:color w:val="2E74B5" w:themeColor="accent1" w:themeShade="BF"/>
          <w:rtl/>
        </w:rPr>
        <w:t xml:space="preserve"> </w:t>
      </w:r>
      <w:r w:rsidR="00800B65" w:rsidRPr="004E521F">
        <w:rPr>
          <w:rFonts w:hint="cs"/>
          <w:color w:val="2E74B5" w:themeColor="accent1" w:themeShade="BF"/>
          <w:rtl/>
        </w:rPr>
        <w:t>الثمن</w:t>
      </w:r>
      <w:r w:rsidR="00800B65" w:rsidRPr="004E521F">
        <w:rPr>
          <w:color w:val="2E74B5" w:themeColor="accent1" w:themeShade="BF"/>
          <w:rtl/>
        </w:rPr>
        <w:t xml:space="preserve"> </w:t>
      </w:r>
      <w:r w:rsidR="00800B65" w:rsidRPr="004E521F">
        <w:rPr>
          <w:rFonts w:hint="cs"/>
          <w:color w:val="2E74B5" w:themeColor="accent1" w:themeShade="BF"/>
          <w:rtl/>
        </w:rPr>
        <w:t>الذي</w:t>
      </w:r>
      <w:r w:rsidR="00800B65" w:rsidRPr="004E521F">
        <w:rPr>
          <w:color w:val="2E74B5" w:themeColor="accent1" w:themeShade="BF"/>
          <w:rtl/>
        </w:rPr>
        <w:t xml:space="preserve"> </w:t>
      </w:r>
      <w:r w:rsidR="00800B65" w:rsidRPr="004E521F">
        <w:rPr>
          <w:rFonts w:hint="cs"/>
          <w:color w:val="2E74B5" w:themeColor="accent1" w:themeShade="BF"/>
          <w:rtl/>
        </w:rPr>
        <w:t>باعها</w:t>
      </w:r>
      <w:r w:rsidR="00800B65" w:rsidRPr="004E521F">
        <w:rPr>
          <w:color w:val="2E74B5" w:themeColor="accent1" w:themeShade="BF"/>
          <w:rtl/>
        </w:rPr>
        <w:t xml:space="preserve"> </w:t>
      </w:r>
      <w:r w:rsidR="00800B65" w:rsidRPr="004E521F">
        <w:rPr>
          <w:rFonts w:hint="cs"/>
          <w:color w:val="2E74B5" w:themeColor="accent1" w:themeShade="BF"/>
          <w:rtl/>
        </w:rPr>
        <w:t>به</w:t>
      </w:r>
      <w:r w:rsidR="00800B65">
        <w:rPr>
          <w:rFonts w:hint="cs"/>
          <w:rtl/>
        </w:rPr>
        <w:t>»</w:t>
      </w:r>
      <w:r>
        <w:rPr>
          <w:rFonts w:hint="cs"/>
          <w:rtl/>
        </w:rPr>
        <w:t>؛</w:t>
      </w:r>
      <w:r w:rsidR="00800B65">
        <w:rPr>
          <w:rFonts w:hint="cs"/>
          <w:rtl/>
        </w:rPr>
        <w:t xml:space="preserve"> </w:t>
      </w:r>
      <w:r w:rsidR="00621D6F">
        <w:rPr>
          <w:rFonts w:hint="cs"/>
          <w:rtl/>
        </w:rPr>
        <w:t xml:space="preserve">یعنی </w:t>
      </w:r>
      <w:r w:rsidR="00800B65">
        <w:rPr>
          <w:rFonts w:hint="cs"/>
          <w:rtl/>
        </w:rPr>
        <w:t>به طور مثال دارنده</w:t>
      </w:r>
      <w:r w:rsidR="00800B65">
        <w:rPr>
          <w:rtl/>
        </w:rPr>
        <w:softHyphen/>
      </w:r>
      <w:r w:rsidR="00800B65">
        <w:rPr>
          <w:rFonts w:hint="cs"/>
          <w:rtl/>
        </w:rPr>
        <w:t xml:space="preserve">ی وجه نقد اتومبیل خود را </w:t>
      </w:r>
      <w:r w:rsidR="00621D6F">
        <w:rPr>
          <w:rFonts w:hint="cs"/>
          <w:rtl/>
        </w:rPr>
        <w:t xml:space="preserve">نسیتا به </w:t>
      </w:r>
      <w:r w:rsidR="00800B65">
        <w:rPr>
          <w:rFonts w:hint="cs"/>
          <w:rtl/>
        </w:rPr>
        <w:t xml:space="preserve">مبلغ </w:t>
      </w:r>
      <w:r w:rsidR="00621D6F">
        <w:rPr>
          <w:rFonts w:hint="cs"/>
          <w:rtl/>
        </w:rPr>
        <w:t xml:space="preserve">دویست و پنجاه میلیون </w:t>
      </w:r>
      <w:r w:rsidR="00800B65">
        <w:rPr>
          <w:rFonts w:hint="cs"/>
          <w:rtl/>
        </w:rPr>
        <w:t xml:space="preserve">فروخته و از مشتری </w:t>
      </w:r>
      <w:r w:rsidR="00621D6F">
        <w:rPr>
          <w:rFonts w:hint="cs"/>
          <w:rtl/>
        </w:rPr>
        <w:t xml:space="preserve">چک یک ساله </w:t>
      </w:r>
      <w:r w:rsidR="00800B65">
        <w:rPr>
          <w:rFonts w:hint="cs"/>
          <w:rtl/>
        </w:rPr>
        <w:t>گرفته، سپس مبیع مذکور را به دویست میلیون از وی خریداری می</w:t>
      </w:r>
      <w:r w:rsidR="00800B65">
        <w:rPr>
          <w:rtl/>
        </w:rPr>
        <w:softHyphen/>
      </w:r>
      <w:r w:rsidR="00800B65">
        <w:rPr>
          <w:rFonts w:hint="cs"/>
          <w:rtl/>
        </w:rPr>
        <w:t>کند.</w:t>
      </w:r>
    </w:p>
    <w:p w:rsidR="000A0938" w:rsidRDefault="000A0938" w:rsidP="000A0938">
      <w:pPr>
        <w:pStyle w:val="ListParagraph"/>
        <w:rPr>
          <w:rtl/>
        </w:rPr>
      </w:pPr>
      <w:r>
        <w:rPr>
          <w:rFonts w:hint="cs"/>
          <w:rtl/>
        </w:rPr>
        <w:t xml:space="preserve">ب) </w:t>
      </w:r>
      <w:r w:rsidR="00800B65">
        <w:rPr>
          <w:rFonts w:hint="cs"/>
          <w:rtl/>
        </w:rPr>
        <w:t>«</w:t>
      </w:r>
      <w:r w:rsidR="00621D6F" w:rsidRPr="004E521F">
        <w:rPr>
          <w:rFonts w:hint="cs"/>
          <w:color w:val="2E74B5" w:themeColor="accent1" w:themeShade="BF"/>
          <w:rtl/>
        </w:rPr>
        <w:t xml:space="preserve">و قد کره العینه اکثر </w:t>
      </w:r>
      <w:r w:rsidR="00101E49" w:rsidRPr="004E521F">
        <w:rPr>
          <w:rFonts w:hint="cs"/>
          <w:color w:val="2E74B5" w:themeColor="accent1" w:themeShade="BF"/>
          <w:rtl/>
        </w:rPr>
        <w:t>الفقهاء</w:t>
      </w:r>
      <w:r w:rsidR="00800B65">
        <w:rPr>
          <w:rFonts w:hint="cs"/>
          <w:rtl/>
        </w:rPr>
        <w:t xml:space="preserve">» آقای سیستانی معتقد است </w:t>
      </w:r>
      <w:r w:rsidR="00621D6F">
        <w:rPr>
          <w:rFonts w:hint="cs"/>
          <w:rtl/>
        </w:rPr>
        <w:t xml:space="preserve">مکروه در اصطلاح فقهای عامه </w:t>
      </w:r>
      <w:r w:rsidR="00800B65">
        <w:rPr>
          <w:rFonts w:hint="cs"/>
          <w:rtl/>
        </w:rPr>
        <w:t>به معنای حرمت است؛ و اما اطلاق این لفظ بر فعل حرام از آن رو می</w:t>
      </w:r>
      <w:r w:rsidR="00800B65">
        <w:rPr>
          <w:rtl/>
        </w:rPr>
        <w:softHyphen/>
      </w:r>
      <w:r w:rsidR="00800B65">
        <w:rPr>
          <w:rFonts w:hint="cs"/>
          <w:rtl/>
        </w:rPr>
        <w:t>باشد که عامه اگر حرمت چیزی را مستند به نص قرآن و یا سنت قطعیه می</w:t>
      </w:r>
      <w:r w:rsidR="00800B65">
        <w:rPr>
          <w:rtl/>
        </w:rPr>
        <w:softHyphen/>
      </w:r>
      <w:r w:rsidR="00800B65">
        <w:rPr>
          <w:rFonts w:hint="cs"/>
          <w:rtl/>
        </w:rPr>
        <w:t>دانستند، لفظ حرام را در آن استفاده می</w:t>
      </w:r>
      <w:r w:rsidR="00800B65">
        <w:rPr>
          <w:rtl/>
        </w:rPr>
        <w:softHyphen/>
      </w:r>
      <w:r w:rsidR="00800B65">
        <w:rPr>
          <w:rFonts w:hint="cs"/>
          <w:rtl/>
        </w:rPr>
        <w:t>نموده</w:t>
      </w:r>
      <w:r w:rsidR="00800B65">
        <w:rPr>
          <w:rtl/>
        </w:rPr>
        <w:softHyphen/>
      </w:r>
      <w:r w:rsidR="00800B65">
        <w:rPr>
          <w:rFonts w:hint="cs"/>
          <w:rtl/>
        </w:rPr>
        <w:t>اند اما اگر ممنوعیت را مستند به اجتهاد خود می</w:t>
      </w:r>
      <w:r w:rsidR="00800B65">
        <w:rPr>
          <w:rtl/>
        </w:rPr>
        <w:softHyphen/>
      </w:r>
      <w:r w:rsidR="00800B65">
        <w:rPr>
          <w:rFonts w:hint="cs"/>
          <w:rtl/>
        </w:rPr>
        <w:t>دانستند از کلمه «کراهت» استفاده می</w:t>
      </w:r>
      <w:r w:rsidR="00800B65">
        <w:rPr>
          <w:rtl/>
        </w:rPr>
        <w:softHyphen/>
      </w:r>
      <w:r w:rsidR="00800B65">
        <w:rPr>
          <w:rFonts w:hint="cs"/>
          <w:rtl/>
        </w:rPr>
        <w:t>کرده</w:t>
      </w:r>
      <w:r w:rsidR="00800B65">
        <w:rPr>
          <w:rtl/>
        </w:rPr>
        <w:softHyphen/>
      </w:r>
      <w:r w:rsidR="00800B65">
        <w:rPr>
          <w:rFonts w:hint="cs"/>
          <w:rtl/>
        </w:rPr>
        <w:t>اند. این فرمایش آقای سیستانی برای ما روشن نیست؛ فلذا این</w:t>
      </w:r>
      <w:r w:rsidR="00800B65">
        <w:rPr>
          <w:rtl/>
        </w:rPr>
        <w:softHyphen/>
      </w:r>
      <w:r w:rsidR="00800B65">
        <w:rPr>
          <w:rFonts w:hint="cs"/>
          <w:rtl/>
        </w:rPr>
        <w:t>که لفظ «کراهت» معنای حرمت اصطلاحی را افاده می</w:t>
      </w:r>
      <w:r w:rsidR="00800B65">
        <w:rPr>
          <w:rtl/>
        </w:rPr>
        <w:softHyphen/>
      </w:r>
      <w:r w:rsidR="00800B65">
        <w:rPr>
          <w:rFonts w:hint="cs"/>
          <w:rtl/>
        </w:rPr>
        <w:t xml:space="preserve">کند یا معنای کراهت اصطلاحی را، </w:t>
      </w:r>
      <w:r w:rsidR="00101E49">
        <w:rPr>
          <w:rFonts w:hint="cs"/>
          <w:rtl/>
        </w:rPr>
        <w:t xml:space="preserve">روشن </w:t>
      </w:r>
      <w:r w:rsidR="00621D6F">
        <w:rPr>
          <w:rFonts w:hint="cs"/>
          <w:rtl/>
        </w:rPr>
        <w:t>نیست</w:t>
      </w:r>
      <w:r w:rsidR="00800B65">
        <w:rPr>
          <w:rFonts w:hint="cs"/>
          <w:rtl/>
        </w:rPr>
        <w:t>.</w:t>
      </w:r>
    </w:p>
    <w:p w:rsidR="000A0938" w:rsidRDefault="000A0938" w:rsidP="000A0938">
      <w:pPr>
        <w:pStyle w:val="ListParagraph"/>
        <w:rPr>
          <w:rtl/>
        </w:rPr>
      </w:pPr>
      <w:r>
        <w:rPr>
          <w:rFonts w:hint="cs"/>
          <w:rtl/>
        </w:rPr>
        <w:t xml:space="preserve">ج) </w:t>
      </w:r>
      <w:r w:rsidR="00800B65">
        <w:rPr>
          <w:rFonts w:hint="cs"/>
          <w:rtl/>
        </w:rPr>
        <w:t>«</w:t>
      </w:r>
      <w:r w:rsidR="00800B65" w:rsidRPr="004E521F">
        <w:rPr>
          <w:rFonts w:hint="cs"/>
          <w:color w:val="2E74B5" w:themeColor="accent1" w:themeShade="BF"/>
          <w:rtl/>
        </w:rPr>
        <w:t>قال</w:t>
      </w:r>
      <w:r w:rsidR="00800B65" w:rsidRPr="004E521F">
        <w:rPr>
          <w:color w:val="2E74B5" w:themeColor="accent1" w:themeShade="BF"/>
          <w:rtl/>
        </w:rPr>
        <w:t xml:space="preserve">: </w:t>
      </w:r>
      <w:r w:rsidR="00800B65" w:rsidRPr="004E521F">
        <w:rPr>
          <w:rFonts w:hint="cs"/>
          <w:color w:val="2E74B5" w:themeColor="accent1" w:themeShade="BF"/>
          <w:rtl/>
        </w:rPr>
        <w:t>فإِن</w:t>
      </w:r>
      <w:r w:rsidR="00800B65" w:rsidRPr="004E521F">
        <w:rPr>
          <w:color w:val="2E74B5" w:themeColor="accent1" w:themeShade="BF"/>
          <w:rtl/>
        </w:rPr>
        <w:t xml:space="preserve"> </w:t>
      </w:r>
      <w:r w:rsidR="00800B65" w:rsidRPr="004E521F">
        <w:rPr>
          <w:rFonts w:hint="cs"/>
          <w:color w:val="2E74B5" w:themeColor="accent1" w:themeShade="BF"/>
          <w:rtl/>
        </w:rPr>
        <w:t>اشترى</w:t>
      </w:r>
      <w:r w:rsidR="00800B65" w:rsidRPr="004E521F">
        <w:rPr>
          <w:color w:val="2E74B5" w:themeColor="accent1" w:themeShade="BF"/>
          <w:rtl/>
        </w:rPr>
        <w:t xml:space="preserve"> </w:t>
      </w:r>
      <w:r w:rsidR="00800B65" w:rsidRPr="004E521F">
        <w:rPr>
          <w:rFonts w:hint="cs"/>
          <w:color w:val="2E74B5" w:themeColor="accent1" w:themeShade="BF"/>
          <w:rtl/>
        </w:rPr>
        <w:t>التاجر</w:t>
      </w:r>
      <w:r w:rsidR="00800B65" w:rsidRPr="004E521F">
        <w:rPr>
          <w:color w:val="2E74B5" w:themeColor="accent1" w:themeShade="BF"/>
          <w:rtl/>
        </w:rPr>
        <w:t xml:space="preserve"> </w:t>
      </w:r>
      <w:r w:rsidR="00800B65" w:rsidRPr="004E521F">
        <w:rPr>
          <w:rFonts w:hint="cs"/>
          <w:color w:val="2E74B5" w:themeColor="accent1" w:themeShade="BF"/>
          <w:rtl/>
        </w:rPr>
        <w:t>بحَضْرَةِ</w:t>
      </w:r>
      <w:r w:rsidR="00800B65" w:rsidRPr="004E521F">
        <w:rPr>
          <w:color w:val="2E74B5" w:themeColor="accent1" w:themeShade="BF"/>
          <w:rtl/>
        </w:rPr>
        <w:t xml:space="preserve"> </w:t>
      </w:r>
      <w:r w:rsidR="00800B65" w:rsidRPr="004E521F">
        <w:rPr>
          <w:rFonts w:hint="cs"/>
          <w:color w:val="2E74B5" w:themeColor="accent1" w:themeShade="BF"/>
          <w:rtl/>
        </w:rPr>
        <w:t>طالبِ</w:t>
      </w:r>
      <w:r w:rsidR="00800B65" w:rsidRPr="004E521F">
        <w:rPr>
          <w:color w:val="2E74B5" w:themeColor="accent1" w:themeShade="BF"/>
          <w:rtl/>
        </w:rPr>
        <w:t xml:space="preserve"> </w:t>
      </w:r>
      <w:r w:rsidR="00800B65" w:rsidRPr="004E521F">
        <w:rPr>
          <w:rFonts w:hint="cs"/>
          <w:color w:val="2E74B5" w:themeColor="accent1" w:themeShade="BF"/>
          <w:rtl/>
        </w:rPr>
        <w:t>العِينةِ</w:t>
      </w:r>
      <w:r w:rsidR="00800B65" w:rsidRPr="004E521F">
        <w:rPr>
          <w:color w:val="2E74B5" w:themeColor="accent1" w:themeShade="BF"/>
          <w:rtl/>
        </w:rPr>
        <w:t xml:space="preserve"> </w:t>
      </w:r>
      <w:r w:rsidR="00800B65" w:rsidRPr="004E521F">
        <w:rPr>
          <w:rFonts w:hint="cs"/>
          <w:color w:val="2E74B5" w:themeColor="accent1" w:themeShade="BF"/>
          <w:rtl/>
        </w:rPr>
        <w:t>سِلْعة</w:t>
      </w:r>
      <w:r w:rsidR="00800B65" w:rsidRPr="004E521F">
        <w:rPr>
          <w:color w:val="2E74B5" w:themeColor="accent1" w:themeShade="BF"/>
          <w:rtl/>
        </w:rPr>
        <w:t xml:space="preserve"> </w:t>
      </w:r>
      <w:r w:rsidR="00800B65" w:rsidRPr="004E521F">
        <w:rPr>
          <w:rFonts w:hint="cs"/>
          <w:color w:val="2E74B5" w:themeColor="accent1" w:themeShade="BF"/>
          <w:rtl/>
        </w:rPr>
        <w:t>من</w:t>
      </w:r>
      <w:r w:rsidR="00800B65" w:rsidRPr="004E521F">
        <w:rPr>
          <w:color w:val="2E74B5" w:themeColor="accent1" w:themeShade="BF"/>
          <w:rtl/>
        </w:rPr>
        <w:t xml:space="preserve"> </w:t>
      </w:r>
      <w:r w:rsidR="00800B65" w:rsidRPr="004E521F">
        <w:rPr>
          <w:rFonts w:hint="cs"/>
          <w:color w:val="2E74B5" w:themeColor="accent1" w:themeShade="BF"/>
          <w:rtl/>
        </w:rPr>
        <w:t>آخر</w:t>
      </w:r>
      <w:r w:rsidR="00800B65" w:rsidRPr="004E521F">
        <w:rPr>
          <w:color w:val="2E74B5" w:themeColor="accent1" w:themeShade="BF"/>
          <w:rtl/>
        </w:rPr>
        <w:t xml:space="preserve"> </w:t>
      </w:r>
      <w:r w:rsidR="00800B65" w:rsidRPr="004E521F">
        <w:rPr>
          <w:rFonts w:hint="cs"/>
          <w:color w:val="2E74B5" w:themeColor="accent1" w:themeShade="BF"/>
          <w:rtl/>
        </w:rPr>
        <w:t>بثمن</w:t>
      </w:r>
      <w:r w:rsidR="00800B65" w:rsidRPr="004E521F">
        <w:rPr>
          <w:color w:val="2E74B5" w:themeColor="accent1" w:themeShade="BF"/>
          <w:rtl/>
        </w:rPr>
        <w:t xml:space="preserve"> </w:t>
      </w:r>
      <w:r w:rsidR="00800B65" w:rsidRPr="004E521F">
        <w:rPr>
          <w:rFonts w:hint="cs"/>
          <w:color w:val="2E74B5" w:themeColor="accent1" w:themeShade="BF"/>
          <w:rtl/>
        </w:rPr>
        <w:t>معلوم</w:t>
      </w:r>
      <w:r w:rsidR="00800B65" w:rsidRPr="004E521F">
        <w:rPr>
          <w:color w:val="2E74B5" w:themeColor="accent1" w:themeShade="BF"/>
          <w:rtl/>
        </w:rPr>
        <w:t xml:space="preserve"> </w:t>
      </w:r>
      <w:r w:rsidR="00800B65" w:rsidRPr="004E521F">
        <w:rPr>
          <w:rFonts w:hint="cs"/>
          <w:color w:val="2E74B5" w:themeColor="accent1" w:themeShade="BF"/>
          <w:rtl/>
        </w:rPr>
        <w:t>و</w:t>
      </w:r>
      <w:r w:rsidR="00800B65" w:rsidRPr="004E521F">
        <w:rPr>
          <w:color w:val="2E74B5" w:themeColor="accent1" w:themeShade="BF"/>
          <w:rtl/>
        </w:rPr>
        <w:t xml:space="preserve"> </w:t>
      </w:r>
      <w:r w:rsidR="00800B65" w:rsidRPr="004E521F">
        <w:rPr>
          <w:rFonts w:hint="cs"/>
          <w:color w:val="2E74B5" w:themeColor="accent1" w:themeShade="BF"/>
          <w:rtl/>
        </w:rPr>
        <w:t>قبضها،</w:t>
      </w:r>
      <w:r w:rsidR="00800B65" w:rsidRPr="004E521F">
        <w:rPr>
          <w:color w:val="2E74B5" w:themeColor="accent1" w:themeShade="BF"/>
          <w:rtl/>
        </w:rPr>
        <w:t xml:space="preserve"> </w:t>
      </w:r>
      <w:r w:rsidR="00800B65" w:rsidRPr="004E521F">
        <w:rPr>
          <w:rFonts w:hint="cs"/>
          <w:color w:val="2E74B5" w:themeColor="accent1" w:themeShade="BF"/>
          <w:rtl/>
        </w:rPr>
        <w:t>ثم</w:t>
      </w:r>
      <w:r w:rsidR="00800B65" w:rsidRPr="004E521F">
        <w:rPr>
          <w:color w:val="2E74B5" w:themeColor="accent1" w:themeShade="BF"/>
          <w:rtl/>
        </w:rPr>
        <w:t xml:space="preserve"> </w:t>
      </w:r>
      <w:r w:rsidR="00800B65" w:rsidRPr="004E521F">
        <w:rPr>
          <w:rFonts w:hint="cs"/>
          <w:color w:val="2E74B5" w:themeColor="accent1" w:themeShade="BF"/>
          <w:rtl/>
        </w:rPr>
        <w:t>باعها</w:t>
      </w:r>
      <w:r w:rsidR="00800B65" w:rsidRPr="004E521F">
        <w:rPr>
          <w:color w:val="2E74B5" w:themeColor="accent1" w:themeShade="BF"/>
          <w:rtl/>
        </w:rPr>
        <w:t xml:space="preserve"> </w:t>
      </w:r>
      <w:r w:rsidR="00800B65" w:rsidRPr="004E521F">
        <w:rPr>
          <w:rFonts w:hint="cs"/>
          <w:color w:val="2E74B5" w:themeColor="accent1" w:themeShade="BF"/>
          <w:rtl/>
        </w:rPr>
        <w:t>من</w:t>
      </w:r>
      <w:r w:rsidR="00800B65" w:rsidRPr="004E521F">
        <w:rPr>
          <w:color w:val="2E74B5" w:themeColor="accent1" w:themeShade="BF"/>
          <w:rtl/>
        </w:rPr>
        <w:t xml:space="preserve"> </w:t>
      </w:r>
      <w:r w:rsidR="00800B65" w:rsidRPr="004E521F">
        <w:rPr>
          <w:rFonts w:hint="cs"/>
          <w:color w:val="2E74B5" w:themeColor="accent1" w:themeShade="BF"/>
          <w:rtl/>
        </w:rPr>
        <w:t>طالب</w:t>
      </w:r>
      <w:r w:rsidR="00800B65" w:rsidRPr="004E521F">
        <w:rPr>
          <w:color w:val="2E74B5" w:themeColor="accent1" w:themeShade="BF"/>
          <w:rtl/>
        </w:rPr>
        <w:t xml:space="preserve"> </w:t>
      </w:r>
      <w:r w:rsidR="00800B65" w:rsidRPr="004E521F">
        <w:rPr>
          <w:rFonts w:hint="cs"/>
          <w:color w:val="2E74B5" w:themeColor="accent1" w:themeShade="BF"/>
          <w:rtl/>
        </w:rPr>
        <w:t>العِينة</w:t>
      </w:r>
      <w:r w:rsidR="00800B65" w:rsidRPr="004E521F">
        <w:rPr>
          <w:color w:val="2E74B5" w:themeColor="accent1" w:themeShade="BF"/>
          <w:rtl/>
        </w:rPr>
        <w:t xml:space="preserve"> </w:t>
      </w:r>
      <w:r w:rsidR="00800B65" w:rsidRPr="004E521F">
        <w:rPr>
          <w:rFonts w:hint="cs"/>
          <w:color w:val="2E74B5" w:themeColor="accent1" w:themeShade="BF"/>
          <w:rtl/>
        </w:rPr>
        <w:t>بثمن</w:t>
      </w:r>
      <w:r w:rsidR="00800B65" w:rsidRPr="004E521F">
        <w:rPr>
          <w:color w:val="2E74B5" w:themeColor="accent1" w:themeShade="BF"/>
          <w:rtl/>
        </w:rPr>
        <w:t xml:space="preserve"> </w:t>
      </w:r>
      <w:r w:rsidR="00800B65" w:rsidRPr="004E521F">
        <w:rPr>
          <w:rFonts w:hint="cs"/>
          <w:color w:val="2E74B5" w:themeColor="accent1" w:themeShade="BF"/>
          <w:rtl/>
        </w:rPr>
        <w:t>أَكثر</w:t>
      </w:r>
      <w:r w:rsidR="00800B65" w:rsidRPr="004E521F">
        <w:rPr>
          <w:color w:val="2E74B5" w:themeColor="accent1" w:themeShade="BF"/>
          <w:rtl/>
        </w:rPr>
        <w:t xml:space="preserve"> </w:t>
      </w:r>
      <w:r w:rsidR="00800B65" w:rsidRPr="004E521F">
        <w:rPr>
          <w:rFonts w:hint="cs"/>
          <w:color w:val="2E74B5" w:themeColor="accent1" w:themeShade="BF"/>
          <w:rtl/>
        </w:rPr>
        <w:t>مما</w:t>
      </w:r>
      <w:r w:rsidR="00800B65" w:rsidRPr="004E521F">
        <w:rPr>
          <w:color w:val="2E74B5" w:themeColor="accent1" w:themeShade="BF"/>
          <w:rtl/>
        </w:rPr>
        <w:t xml:space="preserve"> </w:t>
      </w:r>
      <w:r w:rsidR="00800B65" w:rsidRPr="004E521F">
        <w:rPr>
          <w:rFonts w:hint="cs"/>
          <w:color w:val="2E74B5" w:themeColor="accent1" w:themeShade="BF"/>
          <w:rtl/>
        </w:rPr>
        <w:t>اشتراه</w:t>
      </w:r>
      <w:r w:rsidR="00800B65" w:rsidRPr="004E521F">
        <w:rPr>
          <w:color w:val="2E74B5" w:themeColor="accent1" w:themeShade="BF"/>
          <w:rtl/>
        </w:rPr>
        <w:t xml:space="preserve"> </w:t>
      </w:r>
      <w:r w:rsidR="00800B65" w:rsidRPr="004E521F">
        <w:rPr>
          <w:rFonts w:hint="cs"/>
          <w:color w:val="2E74B5" w:themeColor="accent1" w:themeShade="BF"/>
          <w:rtl/>
        </w:rPr>
        <w:t>إِلى</w:t>
      </w:r>
      <w:r w:rsidR="00800B65" w:rsidRPr="004E521F">
        <w:rPr>
          <w:color w:val="2E74B5" w:themeColor="accent1" w:themeShade="BF"/>
          <w:rtl/>
        </w:rPr>
        <w:t xml:space="preserve"> </w:t>
      </w:r>
      <w:r w:rsidR="00800B65" w:rsidRPr="004E521F">
        <w:rPr>
          <w:rFonts w:hint="cs"/>
          <w:color w:val="2E74B5" w:themeColor="accent1" w:themeShade="BF"/>
          <w:rtl/>
        </w:rPr>
        <w:t>أَجل</w:t>
      </w:r>
      <w:r w:rsidR="00800B65" w:rsidRPr="004E521F">
        <w:rPr>
          <w:color w:val="2E74B5" w:themeColor="accent1" w:themeShade="BF"/>
          <w:rtl/>
        </w:rPr>
        <w:t xml:space="preserve"> </w:t>
      </w:r>
      <w:r w:rsidR="00800B65" w:rsidRPr="004E521F">
        <w:rPr>
          <w:rFonts w:hint="cs"/>
          <w:color w:val="2E74B5" w:themeColor="accent1" w:themeShade="BF"/>
          <w:rtl/>
        </w:rPr>
        <w:t>مسمى،</w:t>
      </w:r>
      <w:r w:rsidR="00800B65" w:rsidRPr="004E521F">
        <w:rPr>
          <w:color w:val="2E74B5" w:themeColor="accent1" w:themeShade="BF"/>
          <w:rtl/>
        </w:rPr>
        <w:t xml:space="preserve"> </w:t>
      </w:r>
      <w:r w:rsidR="00800B65" w:rsidRPr="004E521F">
        <w:rPr>
          <w:rFonts w:hint="cs"/>
          <w:color w:val="2E74B5" w:themeColor="accent1" w:themeShade="BF"/>
          <w:rtl/>
        </w:rPr>
        <w:t>ثم</w:t>
      </w:r>
      <w:r w:rsidR="00800B65" w:rsidRPr="004E521F">
        <w:rPr>
          <w:color w:val="2E74B5" w:themeColor="accent1" w:themeShade="BF"/>
          <w:rtl/>
        </w:rPr>
        <w:t xml:space="preserve"> </w:t>
      </w:r>
      <w:r w:rsidR="00800B65" w:rsidRPr="004E521F">
        <w:rPr>
          <w:rFonts w:hint="cs"/>
          <w:color w:val="2E74B5" w:themeColor="accent1" w:themeShade="BF"/>
          <w:rtl/>
        </w:rPr>
        <w:t>باعها</w:t>
      </w:r>
      <w:r w:rsidR="00800B65" w:rsidRPr="004E521F">
        <w:rPr>
          <w:color w:val="2E74B5" w:themeColor="accent1" w:themeShade="BF"/>
          <w:rtl/>
        </w:rPr>
        <w:t xml:space="preserve"> </w:t>
      </w:r>
      <w:r w:rsidR="00800B65" w:rsidRPr="004E521F">
        <w:rPr>
          <w:rFonts w:hint="cs"/>
          <w:color w:val="2E74B5" w:themeColor="accent1" w:themeShade="BF"/>
          <w:rtl/>
        </w:rPr>
        <w:t>المشتري</w:t>
      </w:r>
      <w:r w:rsidR="00800B65" w:rsidRPr="004E521F">
        <w:rPr>
          <w:color w:val="2E74B5" w:themeColor="accent1" w:themeShade="BF"/>
          <w:rtl/>
        </w:rPr>
        <w:t xml:space="preserve"> </w:t>
      </w:r>
      <w:r w:rsidR="00800B65" w:rsidRPr="004E521F">
        <w:rPr>
          <w:rFonts w:hint="cs"/>
          <w:color w:val="2E74B5" w:themeColor="accent1" w:themeShade="BF"/>
          <w:rtl/>
        </w:rPr>
        <w:t>من</w:t>
      </w:r>
      <w:r w:rsidR="00800B65" w:rsidRPr="004E521F">
        <w:rPr>
          <w:color w:val="2E74B5" w:themeColor="accent1" w:themeShade="BF"/>
          <w:rtl/>
        </w:rPr>
        <w:t xml:space="preserve"> </w:t>
      </w:r>
      <w:r w:rsidR="00800B65" w:rsidRPr="004E521F">
        <w:rPr>
          <w:rFonts w:hint="cs"/>
          <w:color w:val="2E74B5" w:themeColor="accent1" w:themeShade="BF"/>
          <w:rtl/>
        </w:rPr>
        <w:t>البائع</w:t>
      </w:r>
      <w:r w:rsidR="00800B65" w:rsidRPr="004E521F">
        <w:rPr>
          <w:color w:val="2E74B5" w:themeColor="accent1" w:themeShade="BF"/>
          <w:rtl/>
        </w:rPr>
        <w:t xml:space="preserve"> </w:t>
      </w:r>
      <w:r w:rsidR="00800B65" w:rsidRPr="004E521F">
        <w:rPr>
          <w:rFonts w:hint="cs"/>
          <w:color w:val="2E74B5" w:themeColor="accent1" w:themeShade="BF"/>
          <w:rtl/>
        </w:rPr>
        <w:t>الأَول</w:t>
      </w:r>
      <w:r w:rsidR="00800B65" w:rsidRPr="004E521F">
        <w:rPr>
          <w:color w:val="2E74B5" w:themeColor="accent1" w:themeShade="BF"/>
          <w:rtl/>
        </w:rPr>
        <w:t xml:space="preserve"> </w:t>
      </w:r>
      <w:r w:rsidR="00800B65" w:rsidRPr="004E521F">
        <w:rPr>
          <w:rFonts w:hint="cs"/>
          <w:color w:val="2E74B5" w:themeColor="accent1" w:themeShade="BF"/>
          <w:rtl/>
        </w:rPr>
        <w:t>بالنَّقد</w:t>
      </w:r>
      <w:r w:rsidR="00800B65" w:rsidRPr="004E521F">
        <w:rPr>
          <w:color w:val="2E74B5" w:themeColor="accent1" w:themeShade="BF"/>
          <w:rtl/>
        </w:rPr>
        <w:t xml:space="preserve"> </w:t>
      </w:r>
      <w:r w:rsidR="00800B65" w:rsidRPr="004E521F">
        <w:rPr>
          <w:rFonts w:hint="cs"/>
          <w:color w:val="2E74B5" w:themeColor="accent1" w:themeShade="BF"/>
          <w:rtl/>
        </w:rPr>
        <w:t>بأَقل</w:t>
      </w:r>
      <w:r w:rsidR="00800B65" w:rsidRPr="004E521F">
        <w:rPr>
          <w:color w:val="2E74B5" w:themeColor="accent1" w:themeShade="BF"/>
          <w:rtl/>
        </w:rPr>
        <w:t xml:space="preserve"> </w:t>
      </w:r>
      <w:r w:rsidR="00800B65" w:rsidRPr="004E521F">
        <w:rPr>
          <w:rFonts w:hint="cs"/>
          <w:color w:val="2E74B5" w:themeColor="accent1" w:themeShade="BF"/>
          <w:rtl/>
        </w:rPr>
        <w:t>من</w:t>
      </w:r>
      <w:r w:rsidR="00800B65" w:rsidRPr="004E521F">
        <w:rPr>
          <w:color w:val="2E74B5" w:themeColor="accent1" w:themeShade="BF"/>
          <w:rtl/>
        </w:rPr>
        <w:t xml:space="preserve"> </w:t>
      </w:r>
      <w:r w:rsidR="00800B65" w:rsidRPr="004E521F">
        <w:rPr>
          <w:rFonts w:hint="cs"/>
          <w:color w:val="2E74B5" w:themeColor="accent1" w:themeShade="BF"/>
          <w:rtl/>
        </w:rPr>
        <w:t>الثمن</w:t>
      </w:r>
      <w:r w:rsidR="00800B65" w:rsidRPr="004E521F">
        <w:rPr>
          <w:color w:val="2E74B5" w:themeColor="accent1" w:themeShade="BF"/>
          <w:rtl/>
        </w:rPr>
        <w:t xml:space="preserve"> </w:t>
      </w:r>
      <w:r w:rsidR="00800B65" w:rsidRPr="004E521F">
        <w:rPr>
          <w:rFonts w:hint="cs"/>
          <w:color w:val="2E74B5" w:themeColor="accent1" w:themeShade="BF"/>
          <w:rtl/>
        </w:rPr>
        <w:t>الذي</w:t>
      </w:r>
      <w:r w:rsidR="00800B65" w:rsidRPr="004E521F">
        <w:rPr>
          <w:color w:val="2E74B5" w:themeColor="accent1" w:themeShade="BF"/>
          <w:rtl/>
        </w:rPr>
        <w:t xml:space="preserve"> </w:t>
      </w:r>
      <w:r w:rsidR="00800B65" w:rsidRPr="004E521F">
        <w:rPr>
          <w:rFonts w:hint="cs"/>
          <w:color w:val="2E74B5" w:themeColor="accent1" w:themeShade="BF"/>
          <w:rtl/>
        </w:rPr>
        <w:t>اشتراها</w:t>
      </w:r>
      <w:r w:rsidR="00800B65" w:rsidRPr="004E521F">
        <w:rPr>
          <w:color w:val="2E74B5" w:themeColor="accent1" w:themeShade="BF"/>
          <w:rtl/>
        </w:rPr>
        <w:t xml:space="preserve"> </w:t>
      </w:r>
      <w:r w:rsidR="00800B65" w:rsidRPr="004E521F">
        <w:rPr>
          <w:rFonts w:hint="cs"/>
          <w:color w:val="2E74B5" w:themeColor="accent1" w:themeShade="BF"/>
          <w:rtl/>
        </w:rPr>
        <w:t>به،</w:t>
      </w:r>
      <w:r w:rsidR="00800B65" w:rsidRPr="004E521F">
        <w:rPr>
          <w:color w:val="2E74B5" w:themeColor="accent1" w:themeShade="BF"/>
          <w:rtl/>
        </w:rPr>
        <w:t xml:space="preserve"> </w:t>
      </w:r>
      <w:r w:rsidR="00800B65" w:rsidRPr="004E521F">
        <w:rPr>
          <w:rFonts w:hint="cs"/>
          <w:color w:val="2E74B5" w:themeColor="accent1" w:themeShade="BF"/>
          <w:rtl/>
        </w:rPr>
        <w:t>فهذه</w:t>
      </w:r>
      <w:r w:rsidR="00800B65" w:rsidRPr="004E521F">
        <w:rPr>
          <w:color w:val="2E74B5" w:themeColor="accent1" w:themeShade="BF"/>
          <w:rtl/>
        </w:rPr>
        <w:t xml:space="preserve"> </w:t>
      </w:r>
      <w:r w:rsidR="00800B65" w:rsidRPr="004E521F">
        <w:rPr>
          <w:rFonts w:hint="cs"/>
          <w:color w:val="2E74B5" w:themeColor="accent1" w:themeShade="BF"/>
          <w:rtl/>
        </w:rPr>
        <w:t>أَيضاً</w:t>
      </w:r>
      <w:r w:rsidR="00800B65" w:rsidRPr="004E521F">
        <w:rPr>
          <w:color w:val="2E74B5" w:themeColor="accent1" w:themeShade="BF"/>
          <w:rtl/>
        </w:rPr>
        <w:t xml:space="preserve"> </w:t>
      </w:r>
      <w:r w:rsidR="00800B65" w:rsidRPr="004E521F">
        <w:rPr>
          <w:rFonts w:hint="cs"/>
          <w:color w:val="2E74B5" w:themeColor="accent1" w:themeShade="BF"/>
          <w:rtl/>
        </w:rPr>
        <w:t>عِينةٌ</w:t>
      </w:r>
      <w:r w:rsidR="00800B65">
        <w:rPr>
          <w:rFonts w:hint="cs"/>
          <w:rtl/>
        </w:rPr>
        <w:t>»</w:t>
      </w:r>
      <w:r w:rsidR="00D408E4">
        <w:rPr>
          <w:rFonts w:hint="cs"/>
          <w:rtl/>
        </w:rPr>
        <w:t>،</w:t>
      </w:r>
      <w:r w:rsidR="00800B65">
        <w:rPr>
          <w:rFonts w:hint="cs"/>
          <w:rtl/>
        </w:rPr>
        <w:t xml:space="preserve"> </w:t>
      </w:r>
      <w:r>
        <w:rPr>
          <w:rFonts w:hint="cs"/>
          <w:rtl/>
        </w:rPr>
        <w:t xml:space="preserve">این قسمت </w:t>
      </w:r>
      <w:r w:rsidR="00800B65">
        <w:rPr>
          <w:rFonts w:hint="cs"/>
          <w:rtl/>
        </w:rPr>
        <w:t>ناظر به نمونه</w:t>
      </w:r>
      <w:r w:rsidR="00800B65">
        <w:rPr>
          <w:rtl/>
        </w:rPr>
        <w:softHyphen/>
      </w:r>
      <w:r w:rsidR="00800B65">
        <w:rPr>
          <w:rFonts w:hint="cs"/>
          <w:rtl/>
        </w:rPr>
        <w:t xml:space="preserve">ی </w:t>
      </w:r>
      <w:r w:rsidR="00D408E4">
        <w:rPr>
          <w:rFonts w:hint="cs"/>
          <w:rtl/>
        </w:rPr>
        <w:t xml:space="preserve">چهارم است که </w:t>
      </w:r>
      <w:r w:rsidR="00166210">
        <w:rPr>
          <w:rFonts w:hint="cs"/>
          <w:rtl/>
        </w:rPr>
        <w:t>واجد پول -</w:t>
      </w:r>
      <w:r w:rsidR="00D408E4">
        <w:rPr>
          <w:rFonts w:hint="cs"/>
          <w:rtl/>
        </w:rPr>
        <w:t>به طور مثال بانک</w:t>
      </w:r>
      <w:r w:rsidR="00166210">
        <w:rPr>
          <w:rFonts w:hint="cs"/>
          <w:rtl/>
        </w:rPr>
        <w:t>-</w:t>
      </w:r>
      <w:r w:rsidR="00D408E4">
        <w:rPr>
          <w:rFonts w:hint="cs"/>
          <w:rtl/>
        </w:rPr>
        <w:t xml:space="preserve"> کالا را نقد خریداری کرده و </w:t>
      </w:r>
      <w:r w:rsidR="00166210">
        <w:rPr>
          <w:rFonts w:hint="cs"/>
          <w:rtl/>
        </w:rPr>
        <w:t>به ثمنی بیشتر نسیتا به مشتری می‌</w:t>
      </w:r>
      <w:r w:rsidR="00D408E4">
        <w:rPr>
          <w:rFonts w:hint="cs"/>
          <w:rtl/>
        </w:rPr>
        <w:t>فروخت. ازهری در ادامه آورده است که این قسم آسان</w:t>
      </w:r>
      <w:r w:rsidR="00D408E4">
        <w:rPr>
          <w:rtl/>
        </w:rPr>
        <w:softHyphen/>
      </w:r>
      <w:r w:rsidR="00D408E4">
        <w:rPr>
          <w:rFonts w:hint="cs"/>
          <w:rtl/>
        </w:rPr>
        <w:t>تر از صورت سابق است؛ «</w:t>
      </w:r>
      <w:r w:rsidR="00101E49" w:rsidRPr="004E521F">
        <w:rPr>
          <w:rFonts w:hint="cs"/>
          <w:color w:val="2E74B5" w:themeColor="accent1" w:themeShade="BF"/>
          <w:rtl/>
        </w:rPr>
        <w:t xml:space="preserve">و هی </w:t>
      </w:r>
      <w:r w:rsidR="00621D6F" w:rsidRPr="004E521F">
        <w:rPr>
          <w:rFonts w:hint="cs"/>
          <w:color w:val="2E74B5" w:themeColor="accent1" w:themeShade="BF"/>
          <w:rtl/>
        </w:rPr>
        <w:t>اهون من الاولی</w:t>
      </w:r>
      <w:r w:rsidR="00621D6F">
        <w:rPr>
          <w:rFonts w:hint="cs"/>
          <w:rtl/>
        </w:rPr>
        <w:t>»</w:t>
      </w:r>
      <w:r w:rsidR="00D408E4">
        <w:rPr>
          <w:rFonts w:hint="cs"/>
          <w:rtl/>
        </w:rPr>
        <w:t>. در مورد این قسم چنین آورده است: «</w:t>
      </w:r>
      <w:r w:rsidR="00D408E4" w:rsidRPr="004E521F">
        <w:rPr>
          <w:rFonts w:hint="cs"/>
          <w:color w:val="2E74B5" w:themeColor="accent1" w:themeShade="BF"/>
          <w:rtl/>
        </w:rPr>
        <w:t>و</w:t>
      </w:r>
      <w:r w:rsidR="00D408E4" w:rsidRPr="004E521F">
        <w:rPr>
          <w:color w:val="2E74B5" w:themeColor="accent1" w:themeShade="BF"/>
          <w:rtl/>
        </w:rPr>
        <w:t xml:space="preserve"> </w:t>
      </w:r>
      <w:r w:rsidR="00D408E4" w:rsidRPr="004E521F">
        <w:rPr>
          <w:rFonts w:hint="cs"/>
          <w:color w:val="2E74B5" w:themeColor="accent1" w:themeShade="BF"/>
          <w:rtl/>
        </w:rPr>
        <w:t>أَكثر</w:t>
      </w:r>
      <w:r w:rsidR="00D408E4" w:rsidRPr="004E521F">
        <w:rPr>
          <w:color w:val="2E74B5" w:themeColor="accent1" w:themeShade="BF"/>
          <w:rtl/>
        </w:rPr>
        <w:t xml:space="preserve"> </w:t>
      </w:r>
      <w:r w:rsidR="00D408E4" w:rsidRPr="004E521F">
        <w:rPr>
          <w:rFonts w:hint="cs"/>
          <w:color w:val="2E74B5" w:themeColor="accent1" w:themeShade="BF"/>
          <w:rtl/>
        </w:rPr>
        <w:t>الفقهاء</w:t>
      </w:r>
      <w:r w:rsidR="00D408E4" w:rsidRPr="004E521F">
        <w:rPr>
          <w:color w:val="2E74B5" w:themeColor="accent1" w:themeShade="BF"/>
          <w:rtl/>
        </w:rPr>
        <w:t xml:space="preserve"> </w:t>
      </w:r>
      <w:r w:rsidR="00D408E4" w:rsidRPr="004E521F">
        <w:rPr>
          <w:rFonts w:hint="cs"/>
          <w:color w:val="2E74B5" w:themeColor="accent1" w:themeShade="BF"/>
          <w:rtl/>
        </w:rPr>
        <w:t>على</w:t>
      </w:r>
      <w:r w:rsidR="00D408E4" w:rsidRPr="004E521F">
        <w:rPr>
          <w:color w:val="2E74B5" w:themeColor="accent1" w:themeShade="BF"/>
          <w:rtl/>
        </w:rPr>
        <w:t xml:space="preserve"> </w:t>
      </w:r>
      <w:r w:rsidR="00D408E4" w:rsidRPr="004E521F">
        <w:rPr>
          <w:rFonts w:hint="cs"/>
          <w:color w:val="2E74B5" w:themeColor="accent1" w:themeShade="BF"/>
          <w:rtl/>
        </w:rPr>
        <w:t>إِجازتها</w:t>
      </w:r>
      <w:r w:rsidR="00D408E4" w:rsidRPr="004E521F">
        <w:rPr>
          <w:color w:val="2E74B5" w:themeColor="accent1" w:themeShade="BF"/>
          <w:rtl/>
        </w:rPr>
        <w:t xml:space="preserve"> </w:t>
      </w:r>
      <w:r w:rsidR="00D408E4" w:rsidRPr="004E521F">
        <w:rPr>
          <w:rFonts w:hint="cs"/>
          <w:color w:val="2E74B5" w:themeColor="accent1" w:themeShade="BF"/>
          <w:rtl/>
        </w:rPr>
        <w:t>على</w:t>
      </w:r>
      <w:r w:rsidR="00D408E4" w:rsidRPr="004E521F">
        <w:rPr>
          <w:color w:val="2E74B5" w:themeColor="accent1" w:themeShade="BF"/>
          <w:rtl/>
        </w:rPr>
        <w:t xml:space="preserve"> </w:t>
      </w:r>
      <w:r w:rsidR="00D408E4" w:rsidRPr="004E521F">
        <w:rPr>
          <w:rFonts w:hint="cs"/>
          <w:color w:val="2E74B5" w:themeColor="accent1" w:themeShade="BF"/>
          <w:rtl/>
        </w:rPr>
        <w:t>كراهة</w:t>
      </w:r>
      <w:r w:rsidR="00D408E4" w:rsidRPr="004E521F">
        <w:rPr>
          <w:color w:val="2E74B5" w:themeColor="accent1" w:themeShade="BF"/>
          <w:rtl/>
        </w:rPr>
        <w:t xml:space="preserve"> </w:t>
      </w:r>
      <w:r w:rsidR="00D408E4" w:rsidRPr="004E521F">
        <w:rPr>
          <w:rFonts w:hint="cs"/>
          <w:color w:val="2E74B5" w:themeColor="accent1" w:themeShade="BF"/>
          <w:rtl/>
        </w:rPr>
        <w:t>من</w:t>
      </w:r>
      <w:r w:rsidR="00D408E4" w:rsidRPr="004E521F">
        <w:rPr>
          <w:color w:val="2E74B5" w:themeColor="accent1" w:themeShade="BF"/>
          <w:rtl/>
        </w:rPr>
        <w:t xml:space="preserve"> </w:t>
      </w:r>
      <w:r w:rsidR="00D408E4" w:rsidRPr="004E521F">
        <w:rPr>
          <w:rFonts w:hint="cs"/>
          <w:color w:val="2E74B5" w:themeColor="accent1" w:themeShade="BF"/>
          <w:rtl/>
        </w:rPr>
        <w:t>بعضهم</w:t>
      </w:r>
      <w:r w:rsidR="00D408E4" w:rsidRPr="004E521F">
        <w:rPr>
          <w:color w:val="2E74B5" w:themeColor="accent1" w:themeShade="BF"/>
          <w:rtl/>
        </w:rPr>
        <w:t xml:space="preserve"> </w:t>
      </w:r>
      <w:r w:rsidR="00D408E4" w:rsidRPr="004E521F">
        <w:rPr>
          <w:rFonts w:hint="cs"/>
          <w:color w:val="2E74B5" w:themeColor="accent1" w:themeShade="BF"/>
          <w:rtl/>
        </w:rPr>
        <w:t>لها</w:t>
      </w:r>
      <w:r w:rsidR="00D408E4">
        <w:rPr>
          <w:rFonts w:hint="cs"/>
          <w:rtl/>
        </w:rPr>
        <w:t xml:space="preserve">» که </w:t>
      </w:r>
      <w:r w:rsidR="00166210">
        <w:rPr>
          <w:rFonts w:hint="cs"/>
          <w:rtl/>
        </w:rPr>
        <w:t xml:space="preserve">با وجود قرینه </w:t>
      </w:r>
      <w:r w:rsidR="00D408E4">
        <w:rPr>
          <w:rFonts w:hint="cs"/>
          <w:rtl/>
        </w:rPr>
        <w:t>واضح است کراهت در این فق</w:t>
      </w:r>
      <w:r w:rsidR="00166210">
        <w:rPr>
          <w:rFonts w:hint="cs"/>
          <w:rtl/>
        </w:rPr>
        <w:t>ره به معنای حرمت نیست</w:t>
      </w:r>
      <w:r w:rsidR="00190626">
        <w:rPr>
          <w:rFonts w:hint="cs"/>
          <w:rtl/>
        </w:rPr>
        <w:t>؛ بخلاف فقره</w:t>
      </w:r>
      <w:r w:rsidR="00190626">
        <w:rPr>
          <w:rtl/>
        </w:rPr>
        <w:softHyphen/>
      </w:r>
      <w:r w:rsidR="00190626">
        <w:rPr>
          <w:rFonts w:hint="cs"/>
          <w:rtl/>
        </w:rPr>
        <w:t xml:space="preserve">ی سابق در آن جا چنین </w:t>
      </w:r>
      <w:r>
        <w:rPr>
          <w:rFonts w:hint="cs"/>
          <w:rtl/>
        </w:rPr>
        <w:t>قرینه</w:t>
      </w:r>
      <w:r>
        <w:rPr>
          <w:rtl/>
        </w:rPr>
        <w:softHyphen/>
      </w:r>
      <w:r>
        <w:rPr>
          <w:rFonts w:hint="cs"/>
          <w:rtl/>
        </w:rPr>
        <w:t>ای وجود نداشت.</w:t>
      </w:r>
    </w:p>
    <w:p w:rsidR="00B91EA9" w:rsidRDefault="00B91EA9" w:rsidP="000A0938">
      <w:pPr>
        <w:pStyle w:val="ListParagraph"/>
        <w:rPr>
          <w:rtl/>
        </w:rPr>
      </w:pPr>
      <w:r>
        <w:rPr>
          <w:rFonts w:hint="cs"/>
          <w:rtl/>
        </w:rPr>
        <w:lastRenderedPageBreak/>
        <w:t xml:space="preserve">در تاج العروس </w:t>
      </w:r>
      <w:r w:rsidR="00190626">
        <w:rPr>
          <w:rFonts w:hint="cs"/>
          <w:rtl/>
        </w:rPr>
        <w:t xml:space="preserve">چنین </w:t>
      </w:r>
      <w:r>
        <w:rPr>
          <w:rFonts w:hint="cs"/>
          <w:rtl/>
        </w:rPr>
        <w:t xml:space="preserve">آورده </w:t>
      </w:r>
      <w:r w:rsidR="00190626">
        <w:rPr>
          <w:rFonts w:hint="cs"/>
          <w:rtl/>
        </w:rPr>
        <w:t>است: «</w:t>
      </w:r>
      <w:r w:rsidR="00190626" w:rsidRPr="004E521F">
        <w:rPr>
          <w:rFonts w:hint="cs"/>
          <w:color w:val="2E74B5" w:themeColor="accent1" w:themeShade="BF"/>
          <w:rtl/>
        </w:rPr>
        <w:t>و</w:t>
      </w:r>
      <w:r w:rsidR="00190626" w:rsidRPr="004E521F">
        <w:rPr>
          <w:color w:val="2E74B5" w:themeColor="accent1" w:themeShade="BF"/>
          <w:rtl/>
        </w:rPr>
        <w:t xml:space="preserve"> </w:t>
      </w:r>
      <w:r w:rsidR="00190626" w:rsidRPr="004E521F">
        <w:rPr>
          <w:rFonts w:hint="cs"/>
          <w:color w:val="2E74B5" w:themeColor="accent1" w:themeShade="BF"/>
          <w:rtl/>
        </w:rPr>
        <w:t>في</w:t>
      </w:r>
      <w:r w:rsidR="00190626" w:rsidRPr="004E521F">
        <w:rPr>
          <w:color w:val="2E74B5" w:themeColor="accent1" w:themeShade="BF"/>
          <w:rtl/>
        </w:rPr>
        <w:t xml:space="preserve"> </w:t>
      </w:r>
      <w:r w:rsidR="00190626" w:rsidRPr="004E521F">
        <w:rPr>
          <w:rFonts w:hint="cs"/>
          <w:color w:val="2E74B5" w:themeColor="accent1" w:themeShade="BF"/>
          <w:rtl/>
        </w:rPr>
        <w:t>الأساسِ</w:t>
      </w:r>
      <w:r w:rsidR="00190626" w:rsidRPr="004E521F">
        <w:rPr>
          <w:color w:val="2E74B5" w:themeColor="accent1" w:themeShade="BF"/>
          <w:rtl/>
        </w:rPr>
        <w:t xml:space="preserve">: </w:t>
      </w:r>
      <w:r w:rsidR="00190626" w:rsidRPr="004E521F">
        <w:rPr>
          <w:rFonts w:hint="cs"/>
          <w:color w:val="2E74B5" w:themeColor="accent1" w:themeShade="BF"/>
          <w:rtl/>
        </w:rPr>
        <w:t>باعَه</w:t>
      </w:r>
      <w:r w:rsidR="00190626" w:rsidRPr="004E521F">
        <w:rPr>
          <w:color w:val="2E74B5" w:themeColor="accent1" w:themeShade="BF"/>
          <w:rtl/>
        </w:rPr>
        <w:t xml:space="preserve"> </w:t>
      </w:r>
      <w:r w:rsidR="00190626" w:rsidRPr="004E521F">
        <w:rPr>
          <w:rFonts w:hint="cs"/>
          <w:color w:val="2E74B5" w:themeColor="accent1" w:themeShade="BF"/>
          <w:rtl/>
        </w:rPr>
        <w:t>بعِينَةٍ</w:t>
      </w:r>
      <w:r w:rsidR="00190626" w:rsidRPr="004E521F">
        <w:rPr>
          <w:color w:val="2E74B5" w:themeColor="accent1" w:themeShade="BF"/>
          <w:rtl/>
        </w:rPr>
        <w:t xml:space="preserve">: </w:t>
      </w:r>
      <w:r w:rsidR="00190626" w:rsidRPr="004E521F">
        <w:rPr>
          <w:rFonts w:hint="cs"/>
          <w:color w:val="2E74B5" w:themeColor="accent1" w:themeShade="BF"/>
          <w:rtl/>
        </w:rPr>
        <w:t>بنسِيئةٍ</w:t>
      </w:r>
      <w:r w:rsidR="00190626" w:rsidRPr="004E521F">
        <w:rPr>
          <w:color w:val="2E74B5" w:themeColor="accent1" w:themeShade="BF"/>
          <w:rtl/>
        </w:rPr>
        <w:t xml:space="preserve"> </w:t>
      </w:r>
      <w:r w:rsidR="00190626" w:rsidRPr="004E521F">
        <w:rPr>
          <w:rFonts w:hint="cs"/>
          <w:color w:val="2E74B5" w:themeColor="accent1" w:themeShade="BF"/>
          <w:rtl/>
        </w:rPr>
        <w:t>لأنَّها</w:t>
      </w:r>
      <w:r w:rsidR="00190626" w:rsidRPr="004E521F">
        <w:rPr>
          <w:color w:val="2E74B5" w:themeColor="accent1" w:themeShade="BF"/>
          <w:rtl/>
        </w:rPr>
        <w:t xml:space="preserve"> </w:t>
      </w:r>
      <w:r w:rsidR="00190626" w:rsidRPr="004E521F">
        <w:rPr>
          <w:rFonts w:hint="cs"/>
          <w:color w:val="2E74B5" w:themeColor="accent1" w:themeShade="BF"/>
          <w:rtl/>
        </w:rPr>
        <w:t>زيادَةٌ</w:t>
      </w:r>
      <w:r w:rsidR="00190626">
        <w:rPr>
          <w:rFonts w:hint="cs"/>
          <w:rtl/>
        </w:rPr>
        <w:t>»</w:t>
      </w:r>
      <w:r w:rsidR="00190626">
        <w:rPr>
          <w:rStyle w:val="FootnoteReference"/>
          <w:rtl/>
        </w:rPr>
        <w:footnoteReference w:id="6"/>
      </w:r>
      <w:r w:rsidR="00190626">
        <w:rPr>
          <w:rFonts w:hint="cs"/>
          <w:rtl/>
        </w:rPr>
        <w:t xml:space="preserve"> و در موضعی دیگر آورده است: «</w:t>
      </w:r>
      <w:r w:rsidR="00190626" w:rsidRPr="004E521F">
        <w:rPr>
          <w:rFonts w:hint="cs"/>
          <w:color w:val="2E74B5" w:themeColor="accent1" w:themeShade="BF"/>
          <w:rtl/>
        </w:rPr>
        <w:t>و</w:t>
      </w:r>
      <w:r w:rsidR="00190626" w:rsidRPr="004E521F">
        <w:rPr>
          <w:color w:val="2E74B5" w:themeColor="accent1" w:themeShade="BF"/>
          <w:rtl/>
        </w:rPr>
        <w:t xml:space="preserve"> </w:t>
      </w:r>
      <w:r w:rsidR="00190626" w:rsidRPr="004E521F">
        <w:rPr>
          <w:rFonts w:hint="cs"/>
          <w:color w:val="2E74B5" w:themeColor="accent1" w:themeShade="BF"/>
          <w:rtl/>
        </w:rPr>
        <w:t>الإجْباءُ</w:t>
      </w:r>
      <w:r w:rsidR="00190626" w:rsidRPr="004E521F">
        <w:rPr>
          <w:color w:val="2E74B5" w:themeColor="accent1" w:themeShade="BF"/>
          <w:rtl/>
        </w:rPr>
        <w:t xml:space="preserve">: </w:t>
      </w:r>
      <w:r w:rsidR="00190626" w:rsidRPr="004E521F">
        <w:rPr>
          <w:rFonts w:hint="cs"/>
          <w:color w:val="2E74B5" w:themeColor="accent1" w:themeShade="BF"/>
          <w:rtl/>
        </w:rPr>
        <w:t>العِينَةُ...و</w:t>
      </w:r>
      <w:r w:rsidR="00190626" w:rsidRPr="004E521F">
        <w:rPr>
          <w:color w:val="2E74B5" w:themeColor="accent1" w:themeShade="BF"/>
          <w:rtl/>
        </w:rPr>
        <w:t xml:space="preserve"> </w:t>
      </w:r>
      <w:r w:rsidR="00190626" w:rsidRPr="004E521F">
        <w:rPr>
          <w:rFonts w:hint="cs"/>
          <w:color w:val="2E74B5" w:themeColor="accent1" w:themeShade="BF"/>
          <w:rtl/>
        </w:rPr>
        <w:t>به</w:t>
      </w:r>
      <w:r w:rsidR="00190626" w:rsidRPr="004E521F">
        <w:rPr>
          <w:color w:val="2E74B5" w:themeColor="accent1" w:themeShade="BF"/>
          <w:rtl/>
        </w:rPr>
        <w:t xml:space="preserve"> </w:t>
      </w:r>
      <w:r w:rsidR="00190626" w:rsidRPr="004E521F">
        <w:rPr>
          <w:rFonts w:hint="cs"/>
          <w:color w:val="2E74B5" w:themeColor="accent1" w:themeShade="BF"/>
          <w:rtl/>
        </w:rPr>
        <w:t>فُسِّرَ</w:t>
      </w:r>
      <w:r w:rsidR="00190626" w:rsidRPr="004E521F">
        <w:rPr>
          <w:color w:val="2E74B5" w:themeColor="accent1" w:themeShade="BF"/>
          <w:rtl/>
        </w:rPr>
        <w:t xml:space="preserve"> </w:t>
      </w:r>
      <w:r w:rsidR="00190626" w:rsidRPr="004E521F">
        <w:rPr>
          <w:rFonts w:hint="cs"/>
          <w:color w:val="2E74B5" w:themeColor="accent1" w:themeShade="BF"/>
          <w:rtl/>
        </w:rPr>
        <w:t>الحدِيثُ</w:t>
      </w:r>
      <w:r w:rsidR="00190626" w:rsidRPr="004E521F">
        <w:rPr>
          <w:color w:val="2E74B5" w:themeColor="accent1" w:themeShade="BF"/>
          <w:rtl/>
        </w:rPr>
        <w:t xml:space="preserve"> </w:t>
      </w:r>
      <w:r w:rsidR="00190626" w:rsidRPr="004E521F">
        <w:rPr>
          <w:rFonts w:hint="cs"/>
          <w:color w:val="2E74B5" w:themeColor="accent1" w:themeShade="BF"/>
          <w:rtl/>
        </w:rPr>
        <w:t>أَيْضاً</w:t>
      </w:r>
      <w:r w:rsidR="00190626" w:rsidRPr="004E521F">
        <w:rPr>
          <w:color w:val="2E74B5" w:themeColor="accent1" w:themeShade="BF"/>
          <w:rtl/>
        </w:rPr>
        <w:t xml:space="preserve"> </w:t>
      </w:r>
      <w:r w:rsidR="00190626" w:rsidRPr="004E521F">
        <w:rPr>
          <w:rFonts w:hint="cs"/>
          <w:color w:val="2E74B5" w:themeColor="accent1" w:themeShade="BF"/>
          <w:rtl/>
        </w:rPr>
        <w:t>و</w:t>
      </w:r>
      <w:r w:rsidR="00190626" w:rsidRPr="004E521F">
        <w:rPr>
          <w:color w:val="2E74B5" w:themeColor="accent1" w:themeShade="BF"/>
          <w:rtl/>
        </w:rPr>
        <w:t xml:space="preserve"> </w:t>
      </w:r>
      <w:r w:rsidR="00190626" w:rsidRPr="004E521F">
        <w:rPr>
          <w:rFonts w:hint="cs"/>
          <w:color w:val="2E74B5" w:themeColor="accent1" w:themeShade="BF"/>
          <w:rtl/>
        </w:rPr>
        <w:t>هو</w:t>
      </w:r>
      <w:r w:rsidR="00190626" w:rsidRPr="004E521F">
        <w:rPr>
          <w:color w:val="2E74B5" w:themeColor="accent1" w:themeShade="BF"/>
          <w:rtl/>
        </w:rPr>
        <w:t xml:space="preserve">: </w:t>
      </w:r>
      <w:r w:rsidR="00190626" w:rsidRPr="004E521F">
        <w:rPr>
          <w:rFonts w:hint="cs"/>
          <w:color w:val="2E74B5" w:themeColor="accent1" w:themeShade="BF"/>
          <w:rtl/>
        </w:rPr>
        <w:t>مَنْ</w:t>
      </w:r>
      <w:r w:rsidR="00190626" w:rsidRPr="004E521F">
        <w:rPr>
          <w:color w:val="2E74B5" w:themeColor="accent1" w:themeShade="BF"/>
          <w:rtl/>
        </w:rPr>
        <w:t xml:space="preserve"> </w:t>
      </w:r>
      <w:r w:rsidR="00190626" w:rsidRPr="004E521F">
        <w:rPr>
          <w:rFonts w:hint="cs"/>
          <w:color w:val="2E74B5" w:themeColor="accent1" w:themeShade="BF"/>
          <w:rtl/>
        </w:rPr>
        <w:t>أَجْبَى</w:t>
      </w:r>
      <w:r w:rsidR="00190626" w:rsidRPr="004E521F">
        <w:rPr>
          <w:color w:val="2E74B5" w:themeColor="accent1" w:themeShade="BF"/>
          <w:rtl/>
        </w:rPr>
        <w:t xml:space="preserve"> </w:t>
      </w:r>
      <w:r w:rsidR="00190626" w:rsidRPr="004E521F">
        <w:rPr>
          <w:rFonts w:hint="cs"/>
          <w:color w:val="2E74B5" w:themeColor="accent1" w:themeShade="BF"/>
          <w:rtl/>
        </w:rPr>
        <w:t>فقد</w:t>
      </w:r>
      <w:r w:rsidR="00190626" w:rsidRPr="004E521F">
        <w:rPr>
          <w:color w:val="2E74B5" w:themeColor="accent1" w:themeShade="BF"/>
          <w:rtl/>
        </w:rPr>
        <w:t xml:space="preserve"> </w:t>
      </w:r>
      <w:r w:rsidR="00190626" w:rsidRPr="004E521F">
        <w:rPr>
          <w:rFonts w:hint="cs"/>
          <w:color w:val="2E74B5" w:themeColor="accent1" w:themeShade="BF"/>
          <w:rtl/>
        </w:rPr>
        <w:t>أَرْبَى</w:t>
      </w:r>
      <w:r w:rsidR="00190626">
        <w:rPr>
          <w:rFonts w:hint="cs"/>
          <w:rtl/>
        </w:rPr>
        <w:t>»؛</w:t>
      </w:r>
      <w:r w:rsidR="00190626">
        <w:rPr>
          <w:rStyle w:val="FootnoteReference"/>
          <w:rtl/>
        </w:rPr>
        <w:footnoteReference w:id="7"/>
      </w:r>
      <w:r w:rsidR="00190626">
        <w:rPr>
          <w:rFonts w:hint="cs"/>
          <w:rtl/>
        </w:rPr>
        <w:t xml:space="preserve"> اجباء یعنی همان بیع عینه.</w:t>
      </w:r>
    </w:p>
    <w:p w:rsidR="00B91EA9" w:rsidRDefault="000A0938" w:rsidP="004E521F">
      <w:pPr>
        <w:rPr>
          <w:rtl/>
        </w:rPr>
      </w:pPr>
      <w:r>
        <w:rPr>
          <w:rFonts w:hint="cs"/>
          <w:rtl/>
        </w:rPr>
        <w:t>خلاصه این</w:t>
      </w:r>
      <w:r>
        <w:rPr>
          <w:rtl/>
        </w:rPr>
        <w:softHyphen/>
      </w:r>
      <w:r>
        <w:rPr>
          <w:rFonts w:hint="cs"/>
          <w:rtl/>
        </w:rPr>
        <w:t xml:space="preserve">که برای </w:t>
      </w:r>
      <w:r w:rsidR="00B91EA9">
        <w:rPr>
          <w:rFonts w:hint="cs"/>
          <w:rtl/>
        </w:rPr>
        <w:t xml:space="preserve">عینه دو معنا </w:t>
      </w:r>
      <w:r>
        <w:rPr>
          <w:rFonts w:hint="cs"/>
          <w:rtl/>
        </w:rPr>
        <w:t xml:space="preserve">وجود </w:t>
      </w:r>
      <w:r w:rsidR="00B91EA9">
        <w:rPr>
          <w:rFonts w:hint="cs"/>
          <w:rtl/>
        </w:rPr>
        <w:t>دارد</w:t>
      </w:r>
      <w:r>
        <w:rPr>
          <w:rFonts w:hint="cs"/>
          <w:rtl/>
        </w:rPr>
        <w:t>؛</w:t>
      </w:r>
      <w:r w:rsidR="00B91EA9">
        <w:rPr>
          <w:rFonts w:hint="cs"/>
          <w:rtl/>
        </w:rPr>
        <w:t xml:space="preserve"> </w:t>
      </w:r>
      <w:r w:rsidR="00680DD1">
        <w:rPr>
          <w:rFonts w:hint="cs"/>
          <w:rtl/>
        </w:rPr>
        <w:t xml:space="preserve">سلف و یا </w:t>
      </w:r>
      <w:r w:rsidR="00B91EA9">
        <w:rPr>
          <w:rFonts w:hint="cs"/>
          <w:rtl/>
        </w:rPr>
        <w:t>نسیه</w:t>
      </w:r>
      <w:r w:rsidR="00680DD1">
        <w:rPr>
          <w:rStyle w:val="FootnoteReference"/>
          <w:rtl/>
        </w:rPr>
        <w:footnoteReference w:id="8"/>
      </w:r>
      <w:r w:rsidR="00B91EA9">
        <w:rPr>
          <w:rFonts w:hint="cs"/>
          <w:rtl/>
        </w:rPr>
        <w:t xml:space="preserve"> </w:t>
      </w:r>
      <w:r>
        <w:rPr>
          <w:rFonts w:hint="cs"/>
          <w:rtl/>
        </w:rPr>
        <w:t>و نقد. اطلاق عینه بر معامله</w:t>
      </w:r>
      <w:r>
        <w:rPr>
          <w:rtl/>
        </w:rPr>
        <w:softHyphen/>
      </w:r>
      <w:r>
        <w:rPr>
          <w:rFonts w:hint="cs"/>
          <w:rtl/>
        </w:rPr>
        <w:t>ی مذکور از آن روس</w:t>
      </w:r>
      <w:r w:rsidR="0084558C">
        <w:rPr>
          <w:rFonts w:hint="cs"/>
          <w:rtl/>
        </w:rPr>
        <w:t>ت که این معامله متضمن ثمنِ نسیه،</w:t>
      </w:r>
      <w:r>
        <w:rPr>
          <w:rFonts w:hint="cs"/>
          <w:rtl/>
        </w:rPr>
        <w:t xml:space="preserve"> </w:t>
      </w:r>
      <w:r w:rsidR="00163F6C">
        <w:rPr>
          <w:rFonts w:hint="cs"/>
          <w:rtl/>
        </w:rPr>
        <w:t xml:space="preserve">کالا و یا پول </w:t>
      </w:r>
      <w:r>
        <w:rPr>
          <w:rFonts w:hint="cs"/>
          <w:rtl/>
        </w:rPr>
        <w:t>نقد است.</w:t>
      </w:r>
    </w:p>
    <w:p w:rsidR="00B91EA9" w:rsidRDefault="004E521F" w:rsidP="004E521F">
      <w:pPr>
        <w:pStyle w:val="Heading2"/>
        <w:rPr>
          <w:rtl/>
        </w:rPr>
      </w:pPr>
      <w:bookmarkStart w:id="13" w:name="_Toc59659751"/>
      <w:r>
        <w:rPr>
          <w:rFonts w:hint="cs"/>
          <w:rtl/>
        </w:rPr>
        <w:t>«عینه» از منظر روایات</w:t>
      </w:r>
      <w:bookmarkEnd w:id="13"/>
    </w:p>
    <w:p w:rsidR="00B91EA9" w:rsidRDefault="00B91EA9" w:rsidP="000A0938">
      <w:pPr>
        <w:rPr>
          <w:rtl/>
        </w:rPr>
      </w:pPr>
      <w:r>
        <w:rPr>
          <w:rFonts w:hint="cs"/>
          <w:rtl/>
        </w:rPr>
        <w:t xml:space="preserve">روایات </w:t>
      </w:r>
      <w:r w:rsidR="000A0938">
        <w:rPr>
          <w:rFonts w:hint="cs"/>
          <w:rtl/>
        </w:rPr>
        <w:t>در مورد بیع العینه متعدد است.</w:t>
      </w:r>
    </w:p>
    <w:p w:rsidR="00D55273" w:rsidRDefault="00D55273" w:rsidP="004E521F">
      <w:pPr>
        <w:pStyle w:val="Heading3"/>
        <w:rPr>
          <w:rtl/>
        </w:rPr>
      </w:pPr>
      <w:bookmarkStart w:id="14" w:name="_Toc59659752"/>
      <w:r>
        <w:rPr>
          <w:rFonts w:hint="cs"/>
          <w:rtl/>
        </w:rPr>
        <w:t>روایت اول</w:t>
      </w:r>
      <w:bookmarkEnd w:id="14"/>
    </w:p>
    <w:p w:rsidR="00B91EA9" w:rsidRDefault="00B91EA9" w:rsidP="0086764F">
      <w:pPr>
        <w:rPr>
          <w:rtl/>
        </w:rPr>
      </w:pPr>
      <w:r w:rsidRPr="00B91EA9">
        <w:rPr>
          <w:rFonts w:hint="cs"/>
          <w:rtl/>
        </w:rPr>
        <w:t>مُحَمَّدُ</w:t>
      </w:r>
      <w:r w:rsidRPr="00B91EA9">
        <w:rPr>
          <w:rtl/>
        </w:rPr>
        <w:t xml:space="preserve"> </w:t>
      </w:r>
      <w:r w:rsidRPr="00B91EA9">
        <w:rPr>
          <w:rFonts w:hint="cs"/>
          <w:rtl/>
        </w:rPr>
        <w:t>بْنُ</w:t>
      </w:r>
      <w:r w:rsidRPr="00B91EA9">
        <w:rPr>
          <w:rtl/>
        </w:rPr>
        <w:t xml:space="preserve"> </w:t>
      </w:r>
      <w:r w:rsidRPr="00B91EA9">
        <w:rPr>
          <w:rFonts w:hint="cs"/>
          <w:rtl/>
        </w:rPr>
        <w:t>يَعْقُوبَ</w:t>
      </w:r>
      <w:r w:rsidRPr="00B91EA9">
        <w:rPr>
          <w:rtl/>
        </w:rPr>
        <w:t xml:space="preserve"> </w:t>
      </w:r>
      <w:r w:rsidRPr="00B91EA9">
        <w:rPr>
          <w:rFonts w:hint="cs"/>
          <w:rtl/>
        </w:rPr>
        <w:t>عَنْ</w:t>
      </w:r>
      <w:r w:rsidRPr="00B91EA9">
        <w:rPr>
          <w:rtl/>
        </w:rPr>
        <w:t xml:space="preserve"> </w:t>
      </w:r>
      <w:r w:rsidRPr="00B91EA9">
        <w:rPr>
          <w:rFonts w:hint="cs"/>
          <w:rtl/>
        </w:rPr>
        <w:t>مُحَمَّدِ</w:t>
      </w:r>
      <w:r w:rsidRPr="00B91EA9">
        <w:rPr>
          <w:rtl/>
        </w:rPr>
        <w:t xml:space="preserve"> </w:t>
      </w:r>
      <w:r w:rsidRPr="00B91EA9">
        <w:rPr>
          <w:rFonts w:hint="cs"/>
          <w:rtl/>
        </w:rPr>
        <w:t>بْنِ</w:t>
      </w:r>
      <w:r w:rsidRPr="00B91EA9">
        <w:rPr>
          <w:rtl/>
        </w:rPr>
        <w:t xml:space="preserve"> </w:t>
      </w:r>
      <w:r w:rsidRPr="00B91EA9">
        <w:rPr>
          <w:rFonts w:hint="cs"/>
          <w:rtl/>
        </w:rPr>
        <w:t>يَحْيَى</w:t>
      </w:r>
      <w:r w:rsidRPr="00B91EA9">
        <w:rPr>
          <w:rtl/>
        </w:rPr>
        <w:t xml:space="preserve"> </w:t>
      </w:r>
      <w:r w:rsidRPr="00B91EA9">
        <w:rPr>
          <w:rFonts w:hint="cs"/>
          <w:rtl/>
        </w:rPr>
        <w:t>عَنْ</w:t>
      </w:r>
      <w:r w:rsidRPr="00B91EA9">
        <w:rPr>
          <w:rtl/>
        </w:rPr>
        <w:t xml:space="preserve"> </w:t>
      </w:r>
      <w:r w:rsidRPr="00B91EA9">
        <w:rPr>
          <w:rFonts w:hint="cs"/>
          <w:rtl/>
        </w:rPr>
        <w:t>أَحْمَدَ</w:t>
      </w:r>
      <w:r w:rsidRPr="00B91EA9">
        <w:rPr>
          <w:rtl/>
        </w:rPr>
        <w:t xml:space="preserve"> </w:t>
      </w:r>
      <w:r w:rsidRPr="00B91EA9">
        <w:rPr>
          <w:rFonts w:hint="cs"/>
          <w:rtl/>
        </w:rPr>
        <w:t>بْنِ</w:t>
      </w:r>
      <w:r w:rsidRPr="00B91EA9">
        <w:rPr>
          <w:rtl/>
        </w:rPr>
        <w:t xml:space="preserve"> </w:t>
      </w:r>
      <w:r w:rsidRPr="00B91EA9">
        <w:rPr>
          <w:rFonts w:hint="cs"/>
          <w:rtl/>
        </w:rPr>
        <w:t>مُحَمَّدٍ</w:t>
      </w:r>
      <w:r w:rsidRPr="00B91EA9">
        <w:rPr>
          <w:rtl/>
        </w:rPr>
        <w:t xml:space="preserve"> </w:t>
      </w:r>
      <w:r w:rsidRPr="00B91EA9">
        <w:rPr>
          <w:rFonts w:hint="cs"/>
          <w:rtl/>
        </w:rPr>
        <w:t>عَنِ</w:t>
      </w:r>
      <w:r w:rsidRPr="00B91EA9">
        <w:rPr>
          <w:rtl/>
        </w:rPr>
        <w:t xml:space="preserve"> </w:t>
      </w:r>
      <w:r w:rsidRPr="00B91EA9">
        <w:rPr>
          <w:rFonts w:hint="cs"/>
          <w:rtl/>
        </w:rPr>
        <w:t>ابْنِ</w:t>
      </w:r>
      <w:r w:rsidRPr="00B91EA9">
        <w:rPr>
          <w:rtl/>
        </w:rPr>
        <w:t xml:space="preserve"> </w:t>
      </w:r>
      <w:r w:rsidRPr="00B91EA9">
        <w:rPr>
          <w:rFonts w:hint="cs"/>
          <w:rtl/>
        </w:rPr>
        <w:t>أَبِي</w:t>
      </w:r>
      <w:r w:rsidRPr="00B91EA9">
        <w:rPr>
          <w:rtl/>
        </w:rPr>
        <w:t xml:space="preserve"> </w:t>
      </w:r>
      <w:r w:rsidRPr="00B91EA9">
        <w:rPr>
          <w:rFonts w:hint="cs"/>
          <w:rtl/>
        </w:rPr>
        <w:t>عُمَيْرٍ</w:t>
      </w:r>
      <w:r w:rsidRPr="00B91EA9">
        <w:rPr>
          <w:rtl/>
        </w:rPr>
        <w:t xml:space="preserve"> </w:t>
      </w:r>
      <w:r w:rsidRPr="00B91EA9">
        <w:rPr>
          <w:rFonts w:hint="cs"/>
          <w:rtl/>
        </w:rPr>
        <w:t>عَنْ</w:t>
      </w:r>
      <w:r w:rsidRPr="00B91EA9">
        <w:rPr>
          <w:rtl/>
        </w:rPr>
        <w:t xml:space="preserve"> </w:t>
      </w:r>
      <w:r w:rsidRPr="00B91EA9">
        <w:rPr>
          <w:rFonts w:hint="cs"/>
          <w:rtl/>
        </w:rPr>
        <w:t>عَلِيِّ</w:t>
      </w:r>
      <w:r w:rsidRPr="00B91EA9">
        <w:rPr>
          <w:rtl/>
        </w:rPr>
        <w:t xml:space="preserve"> </w:t>
      </w:r>
      <w:r w:rsidRPr="00B91EA9">
        <w:rPr>
          <w:rFonts w:hint="cs"/>
          <w:rtl/>
        </w:rPr>
        <w:t>بْنِ</w:t>
      </w:r>
      <w:r w:rsidRPr="00B91EA9">
        <w:rPr>
          <w:rtl/>
        </w:rPr>
        <w:t xml:space="preserve"> </w:t>
      </w:r>
      <w:r w:rsidRPr="00B91EA9">
        <w:rPr>
          <w:rFonts w:hint="cs"/>
          <w:rtl/>
        </w:rPr>
        <w:t>إِسْمَاعِيلَ</w:t>
      </w:r>
      <w:r w:rsidRPr="00B91EA9">
        <w:rPr>
          <w:rtl/>
        </w:rPr>
        <w:t xml:space="preserve"> </w:t>
      </w:r>
      <w:r w:rsidRPr="00B91EA9">
        <w:rPr>
          <w:rFonts w:hint="cs"/>
          <w:rtl/>
        </w:rPr>
        <w:t>عَنْ</w:t>
      </w:r>
      <w:r w:rsidRPr="00B91EA9">
        <w:rPr>
          <w:rtl/>
        </w:rPr>
        <w:t xml:space="preserve"> </w:t>
      </w:r>
      <w:r w:rsidRPr="00B91EA9">
        <w:rPr>
          <w:rFonts w:hint="cs"/>
          <w:rtl/>
        </w:rPr>
        <w:t>أَبِي</w:t>
      </w:r>
      <w:r w:rsidRPr="00B91EA9">
        <w:rPr>
          <w:rtl/>
        </w:rPr>
        <w:t xml:space="preserve"> </w:t>
      </w:r>
      <w:r w:rsidRPr="00B91EA9">
        <w:rPr>
          <w:rFonts w:hint="cs"/>
          <w:rtl/>
        </w:rPr>
        <w:t>بَكْرٍ</w:t>
      </w:r>
      <w:r w:rsidRPr="00B91EA9">
        <w:rPr>
          <w:rtl/>
        </w:rPr>
        <w:t xml:space="preserve"> </w:t>
      </w:r>
      <w:r w:rsidRPr="00B91EA9">
        <w:rPr>
          <w:rFonts w:hint="cs"/>
          <w:rtl/>
        </w:rPr>
        <w:t>الْحَضْرَمِيِّ</w:t>
      </w:r>
      <w:r w:rsidRPr="00B91EA9">
        <w:rPr>
          <w:rtl/>
        </w:rPr>
        <w:t xml:space="preserve"> </w:t>
      </w:r>
      <w:r w:rsidRPr="00B91EA9">
        <w:rPr>
          <w:rFonts w:hint="cs"/>
          <w:rtl/>
        </w:rPr>
        <w:t>قَالَ</w:t>
      </w:r>
      <w:r w:rsidRPr="00B91EA9">
        <w:rPr>
          <w:rtl/>
        </w:rPr>
        <w:t xml:space="preserve">: </w:t>
      </w:r>
      <w:r w:rsidR="000A0938" w:rsidRPr="000A0938">
        <w:rPr>
          <w:rFonts w:hint="cs"/>
          <w:color w:val="008000"/>
          <w:rtl/>
        </w:rPr>
        <w:t>قُلْتُ</w:t>
      </w:r>
      <w:r w:rsidR="000A0938" w:rsidRPr="000A0938">
        <w:rPr>
          <w:color w:val="008000"/>
          <w:rtl/>
        </w:rPr>
        <w:t xml:space="preserve"> </w:t>
      </w:r>
      <w:r w:rsidR="000A0938" w:rsidRPr="000A0938">
        <w:rPr>
          <w:rFonts w:hint="cs"/>
          <w:color w:val="008000"/>
          <w:rtl/>
        </w:rPr>
        <w:t>لِأَبِي</w:t>
      </w:r>
      <w:r w:rsidR="000A0938" w:rsidRPr="000A0938">
        <w:rPr>
          <w:color w:val="008000"/>
          <w:rtl/>
        </w:rPr>
        <w:t xml:space="preserve"> </w:t>
      </w:r>
      <w:r w:rsidR="000A0938" w:rsidRPr="000A0938">
        <w:rPr>
          <w:rFonts w:hint="cs"/>
          <w:color w:val="008000"/>
          <w:rtl/>
        </w:rPr>
        <w:t>عَبْدِ</w:t>
      </w:r>
      <w:r w:rsidR="000A0938" w:rsidRPr="000A0938">
        <w:rPr>
          <w:color w:val="008000"/>
          <w:rtl/>
        </w:rPr>
        <w:t xml:space="preserve"> </w:t>
      </w:r>
      <w:r w:rsidR="000A0938" w:rsidRPr="000A0938">
        <w:rPr>
          <w:rFonts w:hint="cs"/>
          <w:color w:val="008000"/>
          <w:rtl/>
        </w:rPr>
        <w:t>اللَّهِ</w:t>
      </w:r>
      <w:r w:rsidR="000A0938" w:rsidRPr="000A0938">
        <w:rPr>
          <w:color w:val="008000"/>
          <w:rtl/>
        </w:rPr>
        <w:t xml:space="preserve"> </w:t>
      </w:r>
      <w:r w:rsidR="000A0938" w:rsidRPr="000A0938">
        <w:rPr>
          <w:rFonts w:hint="cs"/>
          <w:color w:val="008000"/>
          <w:rtl/>
        </w:rPr>
        <w:t>ع</w:t>
      </w:r>
      <w:r w:rsidR="000A0938" w:rsidRPr="000A0938">
        <w:rPr>
          <w:color w:val="008000"/>
          <w:rtl/>
        </w:rPr>
        <w:t xml:space="preserve"> </w:t>
      </w:r>
      <w:r w:rsidR="000A0938" w:rsidRPr="000A0938">
        <w:rPr>
          <w:rFonts w:hint="cs"/>
          <w:color w:val="008000"/>
          <w:rtl/>
        </w:rPr>
        <w:t>يَكُونُ</w:t>
      </w:r>
      <w:r w:rsidR="000A0938" w:rsidRPr="000A0938">
        <w:rPr>
          <w:color w:val="008000"/>
          <w:rtl/>
        </w:rPr>
        <w:t xml:space="preserve"> </w:t>
      </w:r>
      <w:r w:rsidR="000A0938" w:rsidRPr="000A0938">
        <w:rPr>
          <w:rFonts w:hint="cs"/>
          <w:color w:val="008000"/>
          <w:rtl/>
        </w:rPr>
        <w:t>لِي</w:t>
      </w:r>
      <w:r w:rsidR="000A0938" w:rsidRPr="000A0938">
        <w:rPr>
          <w:color w:val="008000"/>
          <w:rtl/>
        </w:rPr>
        <w:t xml:space="preserve"> </w:t>
      </w:r>
      <w:r w:rsidR="000A0938" w:rsidRPr="000A0938">
        <w:rPr>
          <w:rFonts w:hint="cs"/>
          <w:color w:val="008000"/>
          <w:rtl/>
        </w:rPr>
        <w:t>عَلَى</w:t>
      </w:r>
      <w:r w:rsidR="000A0938" w:rsidRPr="000A0938">
        <w:rPr>
          <w:color w:val="008000"/>
          <w:rtl/>
        </w:rPr>
        <w:t xml:space="preserve"> </w:t>
      </w:r>
      <w:r w:rsidR="000A0938" w:rsidRPr="000A0938">
        <w:rPr>
          <w:rFonts w:hint="cs"/>
          <w:color w:val="008000"/>
          <w:rtl/>
        </w:rPr>
        <w:t>الرَّجُلِ</w:t>
      </w:r>
      <w:r w:rsidR="000A0938" w:rsidRPr="000A0938">
        <w:rPr>
          <w:color w:val="008000"/>
          <w:rtl/>
        </w:rPr>
        <w:t xml:space="preserve"> </w:t>
      </w:r>
      <w:r w:rsidR="000A0938" w:rsidRPr="000A0938">
        <w:rPr>
          <w:rFonts w:hint="cs"/>
          <w:color w:val="008000"/>
          <w:rtl/>
        </w:rPr>
        <w:t>الدَّرَاهِمُ</w:t>
      </w:r>
      <w:r w:rsidR="000A0938" w:rsidRPr="000A0938">
        <w:rPr>
          <w:color w:val="008000"/>
          <w:rtl/>
        </w:rPr>
        <w:t xml:space="preserve"> </w:t>
      </w:r>
      <w:r w:rsidR="000A0938" w:rsidRPr="000A0938">
        <w:rPr>
          <w:rFonts w:hint="cs"/>
          <w:color w:val="008000"/>
          <w:rtl/>
        </w:rPr>
        <w:t>فَيَقُولُ</w:t>
      </w:r>
      <w:r w:rsidR="000A0938" w:rsidRPr="000A0938">
        <w:rPr>
          <w:color w:val="008000"/>
          <w:rtl/>
        </w:rPr>
        <w:t xml:space="preserve"> </w:t>
      </w:r>
      <w:r w:rsidR="000A0938" w:rsidRPr="000A0938">
        <w:rPr>
          <w:rFonts w:hint="cs"/>
          <w:color w:val="008000"/>
          <w:rtl/>
        </w:rPr>
        <w:t>بِعْنِي</w:t>
      </w:r>
      <w:r w:rsidR="000A0938" w:rsidRPr="000A0938">
        <w:rPr>
          <w:color w:val="008000"/>
          <w:rtl/>
        </w:rPr>
        <w:t xml:space="preserve"> </w:t>
      </w:r>
      <w:r w:rsidR="000A0938" w:rsidRPr="000A0938">
        <w:rPr>
          <w:rFonts w:hint="cs"/>
          <w:color w:val="008000"/>
          <w:rtl/>
        </w:rPr>
        <w:t>بَيْعاً</w:t>
      </w:r>
      <w:r w:rsidR="000A0938" w:rsidRPr="000A0938">
        <w:rPr>
          <w:color w:val="008000"/>
          <w:rtl/>
        </w:rPr>
        <w:t xml:space="preserve"> </w:t>
      </w:r>
      <w:r w:rsidR="000A0938" w:rsidRPr="000A0938">
        <w:rPr>
          <w:rFonts w:hint="cs"/>
          <w:color w:val="008000"/>
          <w:rtl/>
        </w:rPr>
        <w:t>أَقْضِكَ</w:t>
      </w:r>
      <w:r w:rsidR="000A0938" w:rsidRPr="000A0938">
        <w:rPr>
          <w:color w:val="008000"/>
          <w:rtl/>
        </w:rPr>
        <w:t xml:space="preserve"> </w:t>
      </w:r>
      <w:r w:rsidR="000A0938" w:rsidRPr="000A0938">
        <w:rPr>
          <w:rFonts w:hint="cs"/>
          <w:color w:val="008000"/>
          <w:rtl/>
        </w:rPr>
        <w:t>فَأَبِيعُهُ</w:t>
      </w:r>
      <w:r w:rsidR="000A0938" w:rsidRPr="000A0938">
        <w:rPr>
          <w:color w:val="008000"/>
          <w:rtl/>
        </w:rPr>
        <w:t xml:space="preserve"> </w:t>
      </w:r>
      <w:r w:rsidR="000A0938" w:rsidRPr="000A0938">
        <w:rPr>
          <w:rFonts w:hint="cs"/>
          <w:color w:val="008000"/>
          <w:rtl/>
        </w:rPr>
        <w:t>الْمَتَاعَ</w:t>
      </w:r>
      <w:r w:rsidR="000A0938" w:rsidRPr="000A0938">
        <w:rPr>
          <w:color w:val="008000"/>
          <w:rtl/>
        </w:rPr>
        <w:t xml:space="preserve"> </w:t>
      </w:r>
      <w:r w:rsidR="000A0938" w:rsidRPr="000A0938">
        <w:rPr>
          <w:rFonts w:hint="cs"/>
          <w:color w:val="008000"/>
          <w:rtl/>
        </w:rPr>
        <w:t>ثُمَّ</w:t>
      </w:r>
      <w:r w:rsidR="000A0938" w:rsidRPr="000A0938">
        <w:rPr>
          <w:color w:val="008000"/>
          <w:rtl/>
        </w:rPr>
        <w:t xml:space="preserve"> </w:t>
      </w:r>
      <w:r w:rsidR="000A0938" w:rsidRPr="000A0938">
        <w:rPr>
          <w:rFonts w:hint="cs"/>
          <w:color w:val="008000"/>
          <w:rtl/>
        </w:rPr>
        <w:t>أَشْتَرِيهِ</w:t>
      </w:r>
      <w:r w:rsidR="000A0938" w:rsidRPr="000A0938">
        <w:rPr>
          <w:color w:val="008000"/>
          <w:rtl/>
        </w:rPr>
        <w:t xml:space="preserve"> </w:t>
      </w:r>
      <w:r w:rsidR="000A0938" w:rsidRPr="000A0938">
        <w:rPr>
          <w:rFonts w:hint="cs"/>
          <w:color w:val="008000"/>
          <w:rtl/>
        </w:rPr>
        <w:t>مِنْهُ</w:t>
      </w:r>
      <w:r w:rsidR="000A0938" w:rsidRPr="000A0938">
        <w:rPr>
          <w:color w:val="008000"/>
          <w:rtl/>
        </w:rPr>
        <w:t xml:space="preserve"> </w:t>
      </w:r>
      <w:r w:rsidR="000A0938" w:rsidRPr="000A0938">
        <w:rPr>
          <w:rFonts w:hint="cs"/>
          <w:color w:val="008000"/>
          <w:rtl/>
        </w:rPr>
        <w:t>وَ</w:t>
      </w:r>
      <w:r w:rsidR="000A0938" w:rsidRPr="000A0938">
        <w:rPr>
          <w:color w:val="008000"/>
          <w:rtl/>
        </w:rPr>
        <w:t xml:space="preserve"> </w:t>
      </w:r>
      <w:r w:rsidR="000A0938" w:rsidRPr="000A0938">
        <w:rPr>
          <w:rFonts w:hint="cs"/>
          <w:color w:val="008000"/>
          <w:rtl/>
        </w:rPr>
        <w:t>أَقْبِضُ</w:t>
      </w:r>
      <w:r w:rsidR="000A0938" w:rsidRPr="000A0938">
        <w:rPr>
          <w:color w:val="008000"/>
          <w:rtl/>
        </w:rPr>
        <w:t xml:space="preserve"> </w:t>
      </w:r>
      <w:r w:rsidR="000A0938" w:rsidRPr="000A0938">
        <w:rPr>
          <w:rFonts w:hint="cs"/>
          <w:color w:val="008000"/>
          <w:rtl/>
        </w:rPr>
        <w:t>مَالِي</w:t>
      </w:r>
      <w:r w:rsidR="000A0938" w:rsidRPr="000A0938">
        <w:rPr>
          <w:color w:val="008000"/>
          <w:rtl/>
        </w:rPr>
        <w:t xml:space="preserve"> </w:t>
      </w:r>
      <w:r w:rsidR="000A0938" w:rsidRPr="000A0938">
        <w:rPr>
          <w:rFonts w:hint="cs"/>
          <w:color w:val="008000"/>
          <w:rtl/>
        </w:rPr>
        <w:t>قَالَ</w:t>
      </w:r>
      <w:r w:rsidR="000A0938" w:rsidRPr="000A0938">
        <w:rPr>
          <w:color w:val="008000"/>
          <w:rtl/>
        </w:rPr>
        <w:t xml:space="preserve"> </w:t>
      </w:r>
      <w:r w:rsidR="000A0938" w:rsidRPr="000A0938">
        <w:rPr>
          <w:rFonts w:hint="cs"/>
          <w:color w:val="008000"/>
          <w:rtl/>
        </w:rPr>
        <w:t>لَا</w:t>
      </w:r>
      <w:r w:rsidR="000A0938" w:rsidRPr="000A0938">
        <w:rPr>
          <w:color w:val="008000"/>
          <w:rtl/>
        </w:rPr>
        <w:t xml:space="preserve"> </w:t>
      </w:r>
      <w:r w:rsidR="000A0938" w:rsidRPr="000A0938">
        <w:rPr>
          <w:rFonts w:hint="cs"/>
          <w:color w:val="008000"/>
          <w:rtl/>
        </w:rPr>
        <w:t>بَأْسَ</w:t>
      </w:r>
      <w:r w:rsidRPr="00B91EA9">
        <w:rPr>
          <w:rtl/>
        </w:rPr>
        <w:t>.</w:t>
      </w:r>
      <w:r w:rsidR="00D55273">
        <w:rPr>
          <w:rStyle w:val="FootnoteReference"/>
          <w:rtl/>
        </w:rPr>
        <w:footnoteReference w:id="9"/>
      </w:r>
    </w:p>
    <w:p w:rsidR="0086764F" w:rsidRDefault="0086764F" w:rsidP="004E521F">
      <w:pPr>
        <w:pStyle w:val="Heading4"/>
        <w:rPr>
          <w:rtl/>
        </w:rPr>
      </w:pPr>
      <w:bookmarkStart w:id="15" w:name="_Toc59659753"/>
      <w:r>
        <w:rPr>
          <w:rFonts w:hint="cs"/>
          <w:rtl/>
        </w:rPr>
        <w:t>سند روایت</w:t>
      </w:r>
      <w:bookmarkEnd w:id="15"/>
    </w:p>
    <w:p w:rsidR="0086764F" w:rsidRDefault="0086764F" w:rsidP="0084558C">
      <w:pPr>
        <w:rPr>
          <w:rtl/>
        </w:rPr>
      </w:pPr>
      <w:r>
        <w:rPr>
          <w:rFonts w:hint="cs"/>
          <w:rtl/>
        </w:rPr>
        <w:t>در مورد سند این روایت، احمد بن محمد به احتمال زیاد احمد بن محمد بن عیسی است؛ و البته اگر هم احمد بن محمد برقی باشد او نیز ثقه است. مراد از علی بن اسماعیل، علی بن اسماعیل بن عمار است که نجاشی در مورد وی آورده است: «من وجوه من روی الحدیث». در مورد این قسمت در کتاب تهذیب اشتباهی رخ داده است -که در وسائل نیز آمده است- و به احتمال زیاد منشأ آن نساخ تهذیب می</w:t>
      </w:r>
      <w:r>
        <w:rPr>
          <w:rtl/>
        </w:rPr>
        <w:softHyphen/>
      </w:r>
      <w:r>
        <w:rPr>
          <w:rFonts w:hint="cs"/>
          <w:rtl/>
        </w:rPr>
        <w:t>باشند و نه شیخ الطائفه و آن اشتباه این است که در سند روایت چنین آمده است: «... علی بن اسماعیل عن عمار عن ابی بکر الحضرمی»؛ صحیح «علی بن اسماعیل بن عمار عن اب</w:t>
      </w:r>
      <w:r w:rsidR="0084558C">
        <w:rPr>
          <w:rFonts w:hint="cs"/>
          <w:rtl/>
        </w:rPr>
        <w:t>ی بکر الحضرمی...» است.</w:t>
      </w:r>
      <w:r>
        <w:rPr>
          <w:rFonts w:hint="cs"/>
          <w:rtl/>
        </w:rPr>
        <w:t xml:space="preserve"> شیخ برای معرفی علی بن اسماعیل، «بن عمار» را زیاد کرده است </w:t>
      </w:r>
      <w:r w:rsidR="0084558C">
        <w:rPr>
          <w:rFonts w:hint="cs"/>
          <w:rtl/>
        </w:rPr>
        <w:t xml:space="preserve">لکن </w:t>
      </w:r>
      <w:r>
        <w:rPr>
          <w:rFonts w:hint="cs"/>
          <w:rtl/>
        </w:rPr>
        <w:t>نساخ به اشتباه «بن» را «عن» ثبت کرده</w:t>
      </w:r>
      <w:r>
        <w:rPr>
          <w:rtl/>
        </w:rPr>
        <w:softHyphen/>
      </w:r>
      <w:r>
        <w:rPr>
          <w:rFonts w:hint="cs"/>
          <w:rtl/>
        </w:rPr>
        <w:t>اند. علی بن اسماعیل که مروی عنه ابن ابی</w:t>
      </w:r>
      <w:r>
        <w:rPr>
          <w:rtl/>
        </w:rPr>
        <w:softHyphen/>
      </w:r>
      <w:r>
        <w:rPr>
          <w:rFonts w:hint="cs"/>
          <w:rtl/>
        </w:rPr>
        <w:t>عمیر است، علی بن اسماعیل بن عمار است.</w:t>
      </w:r>
    </w:p>
    <w:p w:rsidR="0086764F" w:rsidRDefault="004E521F" w:rsidP="004E521F">
      <w:pPr>
        <w:pStyle w:val="Heading4"/>
        <w:rPr>
          <w:rtl/>
        </w:rPr>
      </w:pPr>
      <w:bookmarkStart w:id="16" w:name="_Toc59659754"/>
      <w:r>
        <w:rPr>
          <w:rFonts w:hint="cs"/>
          <w:rtl/>
        </w:rPr>
        <w:lastRenderedPageBreak/>
        <w:t>مفاد روایت</w:t>
      </w:r>
      <w:bookmarkEnd w:id="16"/>
    </w:p>
    <w:p w:rsidR="00680DD1" w:rsidRDefault="00680DD1" w:rsidP="0086764F">
      <w:pPr>
        <w:rPr>
          <w:rtl/>
        </w:rPr>
      </w:pPr>
      <w:r>
        <w:rPr>
          <w:rFonts w:hint="cs"/>
          <w:rtl/>
        </w:rPr>
        <w:t>راوی می گوید</w:t>
      </w:r>
      <w:r w:rsidR="0086764F">
        <w:rPr>
          <w:rFonts w:hint="cs"/>
          <w:rtl/>
        </w:rPr>
        <w:t xml:space="preserve"> از حضرت سوال پرسیدم</w:t>
      </w:r>
      <w:r>
        <w:rPr>
          <w:rFonts w:hint="cs"/>
          <w:rtl/>
        </w:rPr>
        <w:t xml:space="preserve">: از شخصی دراهمی طلبکارم، </w:t>
      </w:r>
      <w:r w:rsidR="0086764F">
        <w:rPr>
          <w:rFonts w:hint="cs"/>
          <w:rtl/>
        </w:rPr>
        <w:t xml:space="preserve">او </w:t>
      </w:r>
      <w:r>
        <w:rPr>
          <w:rFonts w:hint="cs"/>
          <w:rtl/>
        </w:rPr>
        <w:t>به من مراجعه کرده و می</w:t>
      </w:r>
      <w:r>
        <w:rPr>
          <w:rtl/>
        </w:rPr>
        <w:softHyphen/>
      </w:r>
      <w:r>
        <w:rPr>
          <w:rFonts w:hint="cs"/>
          <w:rtl/>
        </w:rPr>
        <w:t>گوید کالائی به من بفروش تا دینم را اداء کنم</w:t>
      </w:r>
      <w:r w:rsidR="0086764F">
        <w:rPr>
          <w:rFonts w:hint="cs"/>
          <w:rtl/>
        </w:rPr>
        <w:t xml:space="preserve"> [</w:t>
      </w:r>
      <w:r>
        <w:rPr>
          <w:rFonts w:hint="cs"/>
          <w:rtl/>
        </w:rPr>
        <w:t>به این صورت که کالا را از من نسیتا خریداری کرده و آن را نقدا به من بفروشد تا ثمن حاصله را</w:t>
      </w:r>
      <w:r w:rsidR="0086764F">
        <w:rPr>
          <w:rFonts w:hint="cs"/>
          <w:rtl/>
        </w:rPr>
        <w:t xml:space="preserve"> به عنوان اداء دین پرداخت کند]</w:t>
      </w:r>
      <w:r>
        <w:rPr>
          <w:rFonts w:hint="cs"/>
          <w:rtl/>
        </w:rPr>
        <w:t>، پس کالا را به وی [نسیتا]</w:t>
      </w:r>
      <w:r>
        <w:rPr>
          <w:rStyle w:val="FootnoteReference"/>
          <w:rtl/>
        </w:rPr>
        <w:footnoteReference w:id="10"/>
      </w:r>
      <w:r>
        <w:rPr>
          <w:rFonts w:hint="cs"/>
          <w:rtl/>
        </w:rPr>
        <w:t xml:space="preserve"> فروخت</w:t>
      </w:r>
      <w:r w:rsidR="0086764F">
        <w:rPr>
          <w:rFonts w:hint="cs"/>
          <w:rtl/>
        </w:rPr>
        <w:t>ه و سپس آن را از وی خریداری کرده</w:t>
      </w:r>
      <w:r>
        <w:rPr>
          <w:rFonts w:hint="cs"/>
          <w:rtl/>
        </w:rPr>
        <w:t xml:space="preserve"> [و </w:t>
      </w:r>
      <w:r w:rsidR="0086764F">
        <w:rPr>
          <w:rFonts w:hint="cs"/>
          <w:rtl/>
        </w:rPr>
        <w:t xml:space="preserve">بالطبع </w:t>
      </w:r>
      <w:r>
        <w:rPr>
          <w:rFonts w:hint="cs"/>
          <w:rtl/>
        </w:rPr>
        <w:t xml:space="preserve">ثمنِ این کالا در مقابل بدهیِ سابق این شخص قرار گرفته و تهاتر شده] </w:t>
      </w:r>
      <w:r w:rsidR="0086764F">
        <w:rPr>
          <w:rFonts w:hint="cs"/>
          <w:rtl/>
        </w:rPr>
        <w:t>و مال خود را [به سبب تهاتر] قبض می</w:t>
      </w:r>
      <w:r w:rsidR="0086764F">
        <w:rPr>
          <w:rtl/>
        </w:rPr>
        <w:softHyphen/>
      </w:r>
      <w:r w:rsidR="0086764F">
        <w:rPr>
          <w:rFonts w:hint="cs"/>
          <w:rtl/>
        </w:rPr>
        <w:t>کنم. حضرت فرمودند: اشکالی ندارد.</w:t>
      </w:r>
    </w:p>
    <w:p w:rsidR="0086764F" w:rsidRDefault="0086764F" w:rsidP="004E521F">
      <w:pPr>
        <w:pStyle w:val="Heading3"/>
        <w:rPr>
          <w:rtl/>
        </w:rPr>
      </w:pPr>
      <w:bookmarkStart w:id="17" w:name="_Toc59659755"/>
      <w:r>
        <w:rPr>
          <w:rFonts w:hint="cs"/>
          <w:rtl/>
        </w:rPr>
        <w:t>روایت دوم</w:t>
      </w:r>
      <w:bookmarkEnd w:id="17"/>
    </w:p>
    <w:p w:rsidR="0086764F" w:rsidRDefault="0086764F" w:rsidP="00E15358">
      <w:pPr>
        <w:rPr>
          <w:color w:val="008000"/>
          <w:rtl/>
        </w:rPr>
      </w:pPr>
      <w:r>
        <w:rPr>
          <w:rFonts w:hint="cs"/>
          <w:rtl/>
        </w:rPr>
        <w:t>وَ</w:t>
      </w:r>
      <w:r>
        <w:rPr>
          <w:rtl/>
        </w:rPr>
        <w:t xml:space="preserve"> </w:t>
      </w:r>
      <w:r>
        <w:rPr>
          <w:rFonts w:hint="cs"/>
          <w:rtl/>
        </w:rPr>
        <w:t>عَنْهُ</w:t>
      </w:r>
      <w:r>
        <w:rPr>
          <w:rtl/>
        </w:rPr>
        <w:t xml:space="preserve"> </w:t>
      </w:r>
      <w:r>
        <w:rPr>
          <w:rFonts w:hint="cs"/>
          <w:rtl/>
        </w:rPr>
        <w:t>عَنْ</w:t>
      </w:r>
      <w:r>
        <w:rPr>
          <w:rtl/>
        </w:rPr>
        <w:t xml:space="preserve"> </w:t>
      </w:r>
      <w:r>
        <w:rPr>
          <w:rFonts w:hint="cs"/>
          <w:rtl/>
        </w:rPr>
        <w:t>أَحْمَدَ</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سَيْفِ</w:t>
      </w:r>
      <w:r>
        <w:rPr>
          <w:rtl/>
        </w:rPr>
        <w:t xml:space="preserve"> </w:t>
      </w:r>
      <w:r>
        <w:rPr>
          <w:rFonts w:hint="cs"/>
          <w:rtl/>
        </w:rPr>
        <w:t>بْنِ‌ عَمِيرَةَ</w:t>
      </w:r>
      <w:r>
        <w:rPr>
          <w:rtl/>
        </w:rPr>
        <w:t xml:space="preserve"> </w:t>
      </w:r>
      <w:r>
        <w:rPr>
          <w:rFonts w:hint="cs"/>
          <w:rtl/>
        </w:rPr>
        <w:t>عَنْ</w:t>
      </w:r>
      <w:r>
        <w:rPr>
          <w:rtl/>
        </w:rPr>
        <w:t xml:space="preserve"> </w:t>
      </w:r>
      <w:r>
        <w:rPr>
          <w:rFonts w:hint="cs"/>
          <w:rtl/>
        </w:rPr>
        <w:t>أَبِي</w:t>
      </w:r>
      <w:r>
        <w:rPr>
          <w:rtl/>
        </w:rPr>
        <w:t xml:space="preserve"> </w:t>
      </w:r>
      <w:r>
        <w:rPr>
          <w:rFonts w:hint="cs"/>
          <w:rtl/>
        </w:rPr>
        <w:t>بَكْرٍ</w:t>
      </w:r>
      <w:r>
        <w:rPr>
          <w:rtl/>
        </w:rPr>
        <w:t xml:space="preserve"> </w:t>
      </w:r>
      <w:r>
        <w:rPr>
          <w:rFonts w:hint="cs"/>
          <w:rtl/>
        </w:rPr>
        <w:t>الْحَضْرَمِيِّ</w:t>
      </w:r>
      <w:r>
        <w:rPr>
          <w:rtl/>
        </w:rPr>
        <w:t xml:space="preserve"> </w:t>
      </w:r>
      <w:r>
        <w:rPr>
          <w:rFonts w:hint="cs"/>
          <w:rtl/>
        </w:rPr>
        <w:t>قَالَ</w:t>
      </w:r>
      <w:r>
        <w:rPr>
          <w:rtl/>
        </w:rPr>
        <w:t xml:space="preserve">: </w:t>
      </w:r>
      <w:r w:rsidRPr="0086764F">
        <w:rPr>
          <w:rFonts w:hint="cs"/>
          <w:color w:val="008000"/>
          <w:rtl/>
        </w:rPr>
        <w:t>قُلْتُ</w:t>
      </w:r>
      <w:r w:rsidRPr="0086764F">
        <w:rPr>
          <w:color w:val="008000"/>
          <w:rtl/>
        </w:rPr>
        <w:t xml:space="preserve"> </w:t>
      </w:r>
      <w:r w:rsidRPr="0086764F">
        <w:rPr>
          <w:rFonts w:hint="cs"/>
          <w:color w:val="008000"/>
          <w:rtl/>
        </w:rPr>
        <w:t>لِأَبِي</w:t>
      </w:r>
      <w:r w:rsidRPr="0086764F">
        <w:rPr>
          <w:color w:val="008000"/>
          <w:rtl/>
        </w:rPr>
        <w:t xml:space="preserve"> </w:t>
      </w:r>
      <w:r w:rsidRPr="0086764F">
        <w:rPr>
          <w:rFonts w:hint="cs"/>
          <w:color w:val="008000"/>
          <w:rtl/>
        </w:rPr>
        <w:t>عَبْدِ</w:t>
      </w:r>
      <w:r w:rsidRPr="0086764F">
        <w:rPr>
          <w:color w:val="008000"/>
          <w:rtl/>
        </w:rPr>
        <w:t xml:space="preserve"> </w:t>
      </w:r>
      <w:r w:rsidRPr="0086764F">
        <w:rPr>
          <w:rFonts w:hint="cs"/>
          <w:color w:val="008000"/>
          <w:rtl/>
        </w:rPr>
        <w:t>اللَّهِ</w:t>
      </w:r>
      <w:r w:rsidRPr="0086764F">
        <w:rPr>
          <w:color w:val="008000"/>
          <w:rtl/>
        </w:rPr>
        <w:t xml:space="preserve"> </w:t>
      </w:r>
      <w:r w:rsidRPr="0086764F">
        <w:rPr>
          <w:rFonts w:hint="cs"/>
          <w:color w:val="008000"/>
          <w:rtl/>
        </w:rPr>
        <w:t>ع</w:t>
      </w:r>
      <w:r w:rsidRPr="0086764F">
        <w:rPr>
          <w:color w:val="008000"/>
          <w:rtl/>
        </w:rPr>
        <w:t xml:space="preserve"> </w:t>
      </w:r>
      <w:r w:rsidRPr="0086764F">
        <w:rPr>
          <w:rFonts w:hint="cs"/>
          <w:color w:val="008000"/>
          <w:rtl/>
        </w:rPr>
        <w:t>رَجُلٌ</w:t>
      </w:r>
      <w:r w:rsidRPr="0086764F">
        <w:rPr>
          <w:color w:val="008000"/>
          <w:rtl/>
        </w:rPr>
        <w:t xml:space="preserve"> </w:t>
      </w:r>
      <w:r w:rsidRPr="0086764F">
        <w:rPr>
          <w:rFonts w:hint="cs"/>
          <w:color w:val="008000"/>
          <w:rtl/>
        </w:rPr>
        <w:t>تَعَيَّنَ</w:t>
      </w:r>
      <w:r w:rsidRPr="0086764F">
        <w:rPr>
          <w:color w:val="008000"/>
          <w:rtl/>
        </w:rPr>
        <w:t xml:space="preserve"> </w:t>
      </w:r>
      <w:r w:rsidRPr="0086764F">
        <w:rPr>
          <w:rFonts w:hint="cs"/>
          <w:color w:val="008000"/>
          <w:rtl/>
        </w:rPr>
        <w:t>ثُمَّ</w:t>
      </w:r>
      <w:r w:rsidRPr="0086764F">
        <w:rPr>
          <w:color w:val="008000"/>
          <w:rtl/>
        </w:rPr>
        <w:t xml:space="preserve"> </w:t>
      </w:r>
      <w:r w:rsidRPr="0086764F">
        <w:rPr>
          <w:rFonts w:hint="cs"/>
          <w:color w:val="008000"/>
          <w:rtl/>
        </w:rPr>
        <w:t>حَلَّ</w:t>
      </w:r>
      <w:r w:rsidRPr="0086764F">
        <w:rPr>
          <w:color w:val="008000"/>
          <w:rtl/>
        </w:rPr>
        <w:t xml:space="preserve"> </w:t>
      </w:r>
      <w:r w:rsidRPr="0086764F">
        <w:rPr>
          <w:rFonts w:hint="cs"/>
          <w:color w:val="008000"/>
          <w:rtl/>
        </w:rPr>
        <w:t>دَيْنُهُ</w:t>
      </w:r>
      <w:r w:rsidRPr="0086764F">
        <w:rPr>
          <w:color w:val="008000"/>
          <w:rtl/>
        </w:rPr>
        <w:t xml:space="preserve"> </w:t>
      </w:r>
      <w:r w:rsidRPr="0086764F">
        <w:rPr>
          <w:rFonts w:hint="cs"/>
          <w:color w:val="008000"/>
          <w:rtl/>
        </w:rPr>
        <w:t>فَلَمْ</w:t>
      </w:r>
      <w:r w:rsidRPr="0086764F">
        <w:rPr>
          <w:color w:val="008000"/>
          <w:rtl/>
        </w:rPr>
        <w:t xml:space="preserve"> </w:t>
      </w:r>
      <w:r w:rsidRPr="0086764F">
        <w:rPr>
          <w:rFonts w:hint="cs"/>
          <w:color w:val="008000"/>
          <w:rtl/>
        </w:rPr>
        <w:t>يَجِدْ</w:t>
      </w:r>
      <w:r w:rsidRPr="0086764F">
        <w:rPr>
          <w:color w:val="008000"/>
          <w:rtl/>
        </w:rPr>
        <w:t xml:space="preserve"> </w:t>
      </w:r>
      <w:r w:rsidRPr="0086764F">
        <w:rPr>
          <w:rFonts w:hint="cs"/>
          <w:color w:val="008000"/>
          <w:rtl/>
        </w:rPr>
        <w:t>مَا</w:t>
      </w:r>
      <w:r w:rsidRPr="0086764F">
        <w:rPr>
          <w:color w:val="008000"/>
          <w:rtl/>
        </w:rPr>
        <w:t xml:space="preserve"> </w:t>
      </w:r>
      <w:r w:rsidRPr="0086764F">
        <w:rPr>
          <w:rFonts w:hint="cs"/>
          <w:color w:val="008000"/>
          <w:rtl/>
        </w:rPr>
        <w:t>يَقْضِي</w:t>
      </w:r>
      <w:r w:rsidRPr="0086764F">
        <w:rPr>
          <w:color w:val="008000"/>
          <w:rtl/>
        </w:rPr>
        <w:t xml:space="preserve"> </w:t>
      </w:r>
      <w:r w:rsidRPr="0086764F">
        <w:rPr>
          <w:rFonts w:hint="cs"/>
          <w:color w:val="008000"/>
          <w:rtl/>
        </w:rPr>
        <w:t>أَ</w:t>
      </w:r>
      <w:r w:rsidRPr="0086764F">
        <w:rPr>
          <w:color w:val="008000"/>
          <w:rtl/>
        </w:rPr>
        <w:t xml:space="preserve"> </w:t>
      </w:r>
      <w:r w:rsidRPr="0086764F">
        <w:rPr>
          <w:rFonts w:hint="cs"/>
          <w:color w:val="008000"/>
          <w:rtl/>
        </w:rPr>
        <w:t>يَتَعَيَّنُ</w:t>
      </w:r>
      <w:r w:rsidRPr="0086764F">
        <w:rPr>
          <w:color w:val="008000"/>
          <w:rtl/>
        </w:rPr>
        <w:t xml:space="preserve"> </w:t>
      </w:r>
      <w:r w:rsidRPr="0086764F">
        <w:rPr>
          <w:rFonts w:hint="cs"/>
          <w:color w:val="008000"/>
          <w:rtl/>
        </w:rPr>
        <w:t>مِنْ</w:t>
      </w:r>
      <w:r w:rsidRPr="0086764F">
        <w:rPr>
          <w:color w:val="008000"/>
          <w:rtl/>
        </w:rPr>
        <w:t xml:space="preserve"> </w:t>
      </w:r>
      <w:r w:rsidRPr="0086764F">
        <w:rPr>
          <w:rFonts w:hint="cs"/>
          <w:color w:val="008000"/>
          <w:rtl/>
        </w:rPr>
        <w:t>صَاحِبِهِ</w:t>
      </w:r>
      <w:r w:rsidRPr="0086764F">
        <w:rPr>
          <w:color w:val="008000"/>
          <w:rtl/>
        </w:rPr>
        <w:t xml:space="preserve"> </w:t>
      </w:r>
      <w:r w:rsidRPr="0086764F">
        <w:rPr>
          <w:rFonts w:hint="cs"/>
          <w:color w:val="008000"/>
          <w:rtl/>
        </w:rPr>
        <w:t>الَّذِي</w:t>
      </w:r>
      <w:r w:rsidRPr="0086764F">
        <w:rPr>
          <w:color w:val="008000"/>
          <w:rtl/>
        </w:rPr>
        <w:t xml:space="preserve"> </w:t>
      </w:r>
      <w:r w:rsidRPr="0086764F">
        <w:rPr>
          <w:rFonts w:hint="cs"/>
          <w:color w:val="008000"/>
          <w:rtl/>
        </w:rPr>
        <w:t>عَيَّنَهُ</w:t>
      </w:r>
      <w:r w:rsidRPr="0086764F">
        <w:rPr>
          <w:color w:val="008000"/>
          <w:rtl/>
        </w:rPr>
        <w:t xml:space="preserve"> </w:t>
      </w:r>
      <w:r w:rsidRPr="0086764F">
        <w:rPr>
          <w:rFonts w:hint="cs"/>
          <w:color w:val="008000"/>
          <w:rtl/>
        </w:rPr>
        <w:t>وَ</w:t>
      </w:r>
      <w:r w:rsidRPr="0086764F">
        <w:rPr>
          <w:color w:val="008000"/>
          <w:rtl/>
        </w:rPr>
        <w:t xml:space="preserve"> </w:t>
      </w:r>
      <w:r w:rsidRPr="0086764F">
        <w:rPr>
          <w:rFonts w:hint="cs"/>
          <w:color w:val="008000"/>
          <w:rtl/>
        </w:rPr>
        <w:t>يَقْضِيهِ</w:t>
      </w:r>
      <w:r w:rsidRPr="0086764F">
        <w:rPr>
          <w:color w:val="008000"/>
          <w:rtl/>
        </w:rPr>
        <w:t xml:space="preserve"> </w:t>
      </w:r>
      <w:r w:rsidRPr="0086764F">
        <w:rPr>
          <w:rFonts w:hint="cs"/>
          <w:color w:val="008000"/>
          <w:rtl/>
        </w:rPr>
        <w:t>قَالَ</w:t>
      </w:r>
      <w:r w:rsidRPr="0086764F">
        <w:rPr>
          <w:color w:val="008000"/>
          <w:rtl/>
        </w:rPr>
        <w:t xml:space="preserve"> </w:t>
      </w:r>
      <w:r w:rsidRPr="0086764F">
        <w:rPr>
          <w:rFonts w:hint="cs"/>
          <w:color w:val="008000"/>
          <w:rtl/>
        </w:rPr>
        <w:t>نَعَمْ</w:t>
      </w:r>
      <w:r w:rsidRPr="0086764F">
        <w:rPr>
          <w:color w:val="008000"/>
          <w:rtl/>
        </w:rPr>
        <w:t>.</w:t>
      </w:r>
      <w:r>
        <w:rPr>
          <w:rStyle w:val="FootnoteReference"/>
          <w:color w:val="008000"/>
          <w:rtl/>
        </w:rPr>
        <w:footnoteReference w:id="11"/>
      </w:r>
    </w:p>
    <w:p w:rsidR="0086764F" w:rsidRDefault="0086764F" w:rsidP="0086764F">
      <w:pPr>
        <w:rPr>
          <w:rtl/>
        </w:rPr>
      </w:pPr>
      <w:r>
        <w:rPr>
          <w:rFonts w:hint="cs"/>
          <w:rtl/>
        </w:rPr>
        <w:t>«رجل تعی</w:t>
      </w:r>
      <w:r w:rsidR="004E521F">
        <w:rPr>
          <w:rFonts w:hint="cs"/>
          <w:rtl/>
        </w:rPr>
        <w:t>ّ</w:t>
      </w:r>
      <w:r>
        <w:rPr>
          <w:rFonts w:hint="cs"/>
          <w:rtl/>
        </w:rPr>
        <w:t>ن ثم</w:t>
      </w:r>
      <w:r w:rsidR="004E521F">
        <w:rPr>
          <w:rFonts w:hint="cs"/>
          <w:rtl/>
        </w:rPr>
        <w:t>ّ</w:t>
      </w:r>
      <w:r>
        <w:rPr>
          <w:rFonts w:hint="cs"/>
          <w:rtl/>
        </w:rPr>
        <w:t xml:space="preserve"> حل</w:t>
      </w:r>
      <w:r w:rsidR="004E521F">
        <w:rPr>
          <w:rFonts w:hint="cs"/>
          <w:rtl/>
        </w:rPr>
        <w:t>ّ</w:t>
      </w:r>
      <w:r>
        <w:rPr>
          <w:rFonts w:hint="cs"/>
          <w:rtl/>
        </w:rPr>
        <w:t xml:space="preserve"> دینه»؛ </w:t>
      </w:r>
      <w:r w:rsidR="004E521F">
        <w:rPr>
          <w:rFonts w:hint="cs"/>
          <w:rtl/>
        </w:rPr>
        <w:t>«</w:t>
      </w:r>
      <w:r>
        <w:rPr>
          <w:rFonts w:hint="cs"/>
          <w:rtl/>
        </w:rPr>
        <w:t>تعی</w:t>
      </w:r>
      <w:r w:rsidR="004E521F">
        <w:rPr>
          <w:rFonts w:hint="cs"/>
          <w:rtl/>
        </w:rPr>
        <w:t>ّ</w:t>
      </w:r>
      <w:r>
        <w:rPr>
          <w:rFonts w:hint="cs"/>
          <w:rtl/>
        </w:rPr>
        <w:t>ن</w:t>
      </w:r>
      <w:r w:rsidR="004E521F">
        <w:rPr>
          <w:rFonts w:hint="cs"/>
          <w:rtl/>
        </w:rPr>
        <w:t>»</w:t>
      </w:r>
      <w:r>
        <w:rPr>
          <w:rFonts w:hint="cs"/>
          <w:rtl/>
        </w:rPr>
        <w:t xml:space="preserve"> یا به معنای «اقترض» است یا به این معناست که شخص سابقا بیع العینه انجام داده</w:t>
      </w:r>
      <w:r w:rsidR="004E521F">
        <w:rPr>
          <w:rFonts w:hint="cs"/>
          <w:rtl/>
        </w:rPr>
        <w:t>،</w:t>
      </w:r>
      <w:r>
        <w:rPr>
          <w:rFonts w:hint="cs"/>
          <w:rtl/>
        </w:rPr>
        <w:t xml:space="preserve"> لکن برای اداء دین خود می خواهد مجددا بیع العینه انجام دهد. حضرت فرمودند مشکلی ندارد.</w:t>
      </w:r>
    </w:p>
    <w:sectPr w:rsidR="0086764F" w:rsidSect="00B36DB9">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6C" w:rsidRDefault="00450D6C" w:rsidP="00DA4639">
      <w:pPr>
        <w:spacing w:line="240" w:lineRule="auto"/>
      </w:pPr>
      <w:r>
        <w:separator/>
      </w:r>
    </w:p>
  </w:endnote>
  <w:endnote w:type="continuationSeparator" w:id="0">
    <w:p w:rsidR="00450D6C" w:rsidRDefault="00450D6C"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Titr">
    <w:altName w:val="Arial"/>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4E521F" w:rsidRPr="006D44C1" w:rsidTr="00B36DB9">
      <w:tc>
        <w:tcPr>
          <w:tcW w:w="3382" w:type="dxa"/>
          <w:tcBorders>
            <w:top w:val="nil"/>
            <w:left w:val="nil"/>
            <w:bottom w:val="nil"/>
            <w:right w:val="nil"/>
          </w:tcBorders>
        </w:tcPr>
        <w:p w:rsidR="004E521F" w:rsidRDefault="004E521F" w:rsidP="00B36DB9">
          <w:pPr>
            <w:pStyle w:val="Footer"/>
            <w:rPr>
              <w:rtl/>
            </w:rPr>
          </w:pPr>
        </w:p>
      </w:tc>
      <w:tc>
        <w:tcPr>
          <w:tcW w:w="2252" w:type="dxa"/>
          <w:tcBorders>
            <w:top w:val="nil"/>
            <w:left w:val="nil"/>
            <w:bottom w:val="nil"/>
            <w:right w:val="nil"/>
          </w:tcBorders>
          <w:vAlign w:val="center"/>
        </w:tcPr>
        <w:p w:rsidR="004E521F" w:rsidRDefault="004E521F" w:rsidP="00B36DB9">
          <w:pPr>
            <w:pStyle w:val="Footer"/>
            <w:jc w:val="right"/>
            <w:rPr>
              <w:rtl/>
            </w:rPr>
          </w:pPr>
          <w:r>
            <w:rPr>
              <w:rFonts w:hint="cs"/>
              <w:rtl/>
            </w:rPr>
            <w:t xml:space="preserve">صفحه </w:t>
          </w:r>
          <w:r>
            <w:fldChar w:fldCharType="begin"/>
          </w:r>
          <w:r>
            <w:instrText>PAGE   \* MERGEFORMAT</w:instrText>
          </w:r>
          <w:r>
            <w:fldChar w:fldCharType="separate"/>
          </w:r>
          <w:r w:rsidR="002065A4" w:rsidRPr="002065A4">
            <w:rPr>
              <w:noProof/>
              <w:rtl/>
              <w:lang w:val="fa-IR"/>
            </w:rPr>
            <w:t>1</w:t>
          </w:r>
          <w:r>
            <w:rPr>
              <w:noProof/>
            </w:rPr>
            <w:fldChar w:fldCharType="end"/>
          </w:r>
        </w:p>
      </w:tc>
      <w:tc>
        <w:tcPr>
          <w:tcW w:w="4786" w:type="dxa"/>
          <w:tcBorders>
            <w:top w:val="nil"/>
            <w:left w:val="nil"/>
            <w:bottom w:val="nil"/>
            <w:right w:val="nil"/>
          </w:tcBorders>
          <w:vAlign w:val="center"/>
        </w:tcPr>
        <w:p w:rsidR="004E521F" w:rsidRPr="006D44C1" w:rsidRDefault="004E521F" w:rsidP="00B36DB9">
          <w:pPr>
            <w:pStyle w:val="Footer"/>
            <w:bidi w:val="0"/>
            <w:rPr>
              <w:color w:val="808080" w:themeColor="background1" w:themeShade="80"/>
              <w:rtl/>
            </w:rPr>
          </w:pPr>
          <w:bookmarkStart w:id="25" w:name="BokAdres"/>
          <w:bookmarkEnd w:id="25"/>
        </w:p>
      </w:tc>
    </w:tr>
  </w:tbl>
  <w:p w:rsidR="004E521F" w:rsidRDefault="004E521F" w:rsidP="00B36D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6C" w:rsidRDefault="00450D6C" w:rsidP="00DA4639">
      <w:pPr>
        <w:spacing w:line="240" w:lineRule="auto"/>
      </w:pPr>
      <w:r>
        <w:separator/>
      </w:r>
    </w:p>
  </w:footnote>
  <w:footnote w:type="continuationSeparator" w:id="0">
    <w:p w:rsidR="00450D6C" w:rsidRDefault="00450D6C" w:rsidP="00DA4639">
      <w:pPr>
        <w:spacing w:line="240" w:lineRule="auto"/>
      </w:pPr>
      <w:r>
        <w:continuationSeparator/>
      </w:r>
    </w:p>
  </w:footnote>
  <w:footnote w:id="1">
    <w:p w:rsidR="00E15358" w:rsidRDefault="00E15358" w:rsidP="00E15358">
      <w:pPr>
        <w:pStyle w:val="FootnoteText"/>
      </w:pPr>
      <w:r>
        <w:rPr>
          <w:rStyle w:val="FootnoteReference"/>
        </w:rPr>
        <w:footnoteRef/>
      </w:r>
      <w:r>
        <w:rPr>
          <w:rtl/>
        </w:rPr>
        <w:t xml:space="preserve"> </w:t>
      </w:r>
      <w:r w:rsidRPr="00B572FE">
        <w:rPr>
          <w:rFonts w:hint="cs"/>
          <w:rtl/>
        </w:rPr>
        <w:t>عَبْدُ</w:t>
      </w:r>
      <w:r w:rsidRPr="00B572FE">
        <w:rPr>
          <w:rtl/>
        </w:rPr>
        <w:t xml:space="preserve"> </w:t>
      </w:r>
      <w:r w:rsidRPr="00B572FE">
        <w:rPr>
          <w:rFonts w:hint="cs"/>
          <w:rtl/>
        </w:rPr>
        <w:t>اللَّهِ</w:t>
      </w:r>
      <w:r w:rsidRPr="00B572FE">
        <w:rPr>
          <w:rtl/>
        </w:rPr>
        <w:t xml:space="preserve"> </w:t>
      </w:r>
      <w:r w:rsidRPr="00B572FE">
        <w:rPr>
          <w:rFonts w:hint="cs"/>
          <w:rtl/>
        </w:rPr>
        <w:t>بْنُ</w:t>
      </w:r>
      <w:r w:rsidRPr="00B572FE">
        <w:rPr>
          <w:rtl/>
        </w:rPr>
        <w:t xml:space="preserve"> </w:t>
      </w:r>
      <w:r w:rsidRPr="00B572FE">
        <w:rPr>
          <w:rFonts w:hint="cs"/>
          <w:rtl/>
        </w:rPr>
        <w:t>جَعْفَرٍ</w:t>
      </w:r>
      <w:r w:rsidRPr="00B572FE">
        <w:rPr>
          <w:rtl/>
        </w:rPr>
        <w:t xml:space="preserve"> </w:t>
      </w:r>
      <w:r w:rsidRPr="00B572FE">
        <w:rPr>
          <w:rFonts w:hint="cs"/>
          <w:rtl/>
        </w:rPr>
        <w:t>فِي</w:t>
      </w:r>
      <w:r w:rsidRPr="00B572FE">
        <w:rPr>
          <w:rtl/>
        </w:rPr>
        <w:t xml:space="preserve"> </w:t>
      </w:r>
      <w:r w:rsidRPr="00B572FE">
        <w:rPr>
          <w:rFonts w:hint="cs"/>
          <w:rtl/>
        </w:rPr>
        <w:t>قُرْبِ</w:t>
      </w:r>
      <w:r w:rsidRPr="00B572FE">
        <w:rPr>
          <w:rtl/>
        </w:rPr>
        <w:t xml:space="preserve"> </w:t>
      </w:r>
      <w:r w:rsidRPr="00B572FE">
        <w:rPr>
          <w:rFonts w:hint="cs"/>
          <w:rtl/>
        </w:rPr>
        <w:t>الْإِسْنَادِ</w:t>
      </w:r>
      <w:r w:rsidRPr="00B572FE">
        <w:rPr>
          <w:rtl/>
        </w:rPr>
        <w:t xml:space="preserve"> </w:t>
      </w:r>
      <w:r w:rsidRPr="00B572FE">
        <w:rPr>
          <w:rFonts w:hint="cs"/>
          <w:rtl/>
        </w:rPr>
        <w:t>عَنْ</w:t>
      </w:r>
      <w:r w:rsidRPr="00B572FE">
        <w:rPr>
          <w:rtl/>
        </w:rPr>
        <w:t xml:space="preserve"> </w:t>
      </w:r>
      <w:r w:rsidRPr="00B572FE">
        <w:rPr>
          <w:rFonts w:hint="cs"/>
          <w:rtl/>
        </w:rPr>
        <w:t>عَبْدِ</w:t>
      </w:r>
      <w:r w:rsidRPr="00B572FE">
        <w:rPr>
          <w:rtl/>
        </w:rPr>
        <w:t xml:space="preserve"> </w:t>
      </w:r>
      <w:r w:rsidRPr="00B572FE">
        <w:rPr>
          <w:rFonts w:hint="cs"/>
          <w:rtl/>
        </w:rPr>
        <w:t>اللَّهِ</w:t>
      </w:r>
      <w:r w:rsidRPr="00B572FE">
        <w:rPr>
          <w:rtl/>
        </w:rPr>
        <w:t xml:space="preserve"> </w:t>
      </w:r>
      <w:r w:rsidRPr="00B572FE">
        <w:rPr>
          <w:rFonts w:hint="cs"/>
          <w:rtl/>
        </w:rPr>
        <w:t>بْنِ</w:t>
      </w:r>
      <w:r w:rsidRPr="00B572FE">
        <w:rPr>
          <w:rtl/>
        </w:rPr>
        <w:t xml:space="preserve"> </w:t>
      </w:r>
      <w:r w:rsidRPr="00B572FE">
        <w:rPr>
          <w:rFonts w:hint="cs"/>
          <w:rtl/>
        </w:rPr>
        <w:t>الْحَسَنِ</w:t>
      </w:r>
      <w:r w:rsidRPr="00B572FE">
        <w:rPr>
          <w:rtl/>
        </w:rPr>
        <w:t xml:space="preserve"> </w:t>
      </w:r>
      <w:r w:rsidRPr="00B572FE">
        <w:rPr>
          <w:rFonts w:hint="cs"/>
          <w:rtl/>
        </w:rPr>
        <w:t>عَنْ</w:t>
      </w:r>
      <w:r w:rsidRPr="00B572FE">
        <w:rPr>
          <w:rtl/>
        </w:rPr>
        <w:t xml:space="preserve"> </w:t>
      </w:r>
      <w:r w:rsidRPr="00B572FE">
        <w:rPr>
          <w:rFonts w:hint="cs"/>
          <w:rtl/>
        </w:rPr>
        <w:t>جَدِّهِ</w:t>
      </w:r>
      <w:r w:rsidRPr="00B572FE">
        <w:rPr>
          <w:rtl/>
        </w:rPr>
        <w:t xml:space="preserve"> </w:t>
      </w:r>
      <w:r w:rsidRPr="00B572FE">
        <w:rPr>
          <w:rFonts w:hint="cs"/>
          <w:rtl/>
        </w:rPr>
        <w:t>عَلِيِّ</w:t>
      </w:r>
      <w:r w:rsidRPr="00B572FE">
        <w:rPr>
          <w:rtl/>
        </w:rPr>
        <w:t xml:space="preserve"> </w:t>
      </w:r>
      <w:r w:rsidRPr="00B572FE">
        <w:rPr>
          <w:rFonts w:hint="cs"/>
          <w:rtl/>
        </w:rPr>
        <w:t>بْنِ</w:t>
      </w:r>
      <w:r w:rsidRPr="00B572FE">
        <w:rPr>
          <w:rtl/>
        </w:rPr>
        <w:t xml:space="preserve"> </w:t>
      </w:r>
      <w:r w:rsidRPr="00B572FE">
        <w:rPr>
          <w:rFonts w:hint="cs"/>
          <w:rtl/>
        </w:rPr>
        <w:t>جَعْفَرٍ</w:t>
      </w:r>
      <w:r w:rsidRPr="00B572FE">
        <w:rPr>
          <w:rtl/>
        </w:rPr>
        <w:t xml:space="preserve"> </w:t>
      </w:r>
      <w:r w:rsidRPr="00B572FE">
        <w:rPr>
          <w:rFonts w:hint="cs"/>
          <w:rtl/>
        </w:rPr>
        <w:t>عَنْ</w:t>
      </w:r>
      <w:r w:rsidRPr="00B572FE">
        <w:rPr>
          <w:rtl/>
        </w:rPr>
        <w:t xml:space="preserve"> </w:t>
      </w:r>
      <w:r w:rsidRPr="00B572FE">
        <w:rPr>
          <w:rFonts w:hint="cs"/>
          <w:rtl/>
        </w:rPr>
        <w:t>أَخِيهِ</w:t>
      </w:r>
      <w:r w:rsidRPr="00B572FE">
        <w:rPr>
          <w:rtl/>
        </w:rPr>
        <w:t xml:space="preserve"> </w:t>
      </w:r>
      <w:r w:rsidRPr="00B572FE">
        <w:rPr>
          <w:rFonts w:hint="cs"/>
          <w:rtl/>
        </w:rPr>
        <w:t>مُوسَى</w:t>
      </w:r>
      <w:r w:rsidRPr="00B572FE">
        <w:rPr>
          <w:rtl/>
        </w:rPr>
        <w:t xml:space="preserve"> </w:t>
      </w:r>
      <w:r w:rsidRPr="00B572FE">
        <w:rPr>
          <w:rFonts w:hint="cs"/>
          <w:rtl/>
        </w:rPr>
        <w:t>بْنِ</w:t>
      </w:r>
      <w:r w:rsidRPr="00B572FE">
        <w:rPr>
          <w:rtl/>
        </w:rPr>
        <w:t xml:space="preserve"> </w:t>
      </w:r>
      <w:r w:rsidRPr="00B572FE">
        <w:rPr>
          <w:rFonts w:hint="cs"/>
          <w:rtl/>
        </w:rPr>
        <w:t>جَعْفَرٍ</w:t>
      </w:r>
      <w:r w:rsidRPr="00B572FE">
        <w:rPr>
          <w:rtl/>
        </w:rPr>
        <w:t xml:space="preserve"> </w:t>
      </w:r>
      <w:r w:rsidRPr="00B572FE">
        <w:rPr>
          <w:rFonts w:hint="cs"/>
          <w:rtl/>
        </w:rPr>
        <w:t>ع</w:t>
      </w:r>
      <w:r w:rsidRPr="00B572FE">
        <w:rPr>
          <w:rtl/>
        </w:rPr>
        <w:t xml:space="preserve"> </w:t>
      </w:r>
      <w:r w:rsidRPr="00B572FE">
        <w:rPr>
          <w:rFonts w:hint="cs"/>
          <w:rtl/>
        </w:rPr>
        <w:t>قَالَ</w:t>
      </w:r>
      <w:r w:rsidRPr="00B572FE">
        <w:rPr>
          <w:rtl/>
        </w:rPr>
        <w:t xml:space="preserve">: </w:t>
      </w:r>
      <w:r w:rsidRPr="00B572FE">
        <w:rPr>
          <w:rFonts w:hint="cs"/>
          <w:rtl/>
        </w:rPr>
        <w:t>سَأَلْتُهُ</w:t>
      </w:r>
      <w:r w:rsidRPr="00B572FE">
        <w:rPr>
          <w:rtl/>
        </w:rPr>
        <w:t xml:space="preserve"> </w:t>
      </w:r>
      <w:r w:rsidRPr="00B572FE">
        <w:rPr>
          <w:rFonts w:hint="cs"/>
          <w:rtl/>
        </w:rPr>
        <w:t>عَنْ</w:t>
      </w:r>
      <w:r w:rsidRPr="00B572FE">
        <w:rPr>
          <w:rtl/>
        </w:rPr>
        <w:t xml:space="preserve"> </w:t>
      </w:r>
      <w:r w:rsidRPr="00B572FE">
        <w:rPr>
          <w:rFonts w:hint="cs"/>
          <w:rtl/>
        </w:rPr>
        <w:t>رَجُلٍ</w:t>
      </w:r>
      <w:r w:rsidRPr="00B572FE">
        <w:rPr>
          <w:rtl/>
        </w:rPr>
        <w:t xml:space="preserve"> </w:t>
      </w:r>
      <w:r w:rsidRPr="00B572FE">
        <w:rPr>
          <w:rFonts w:hint="cs"/>
          <w:rtl/>
        </w:rPr>
        <w:t>بَاعَ</w:t>
      </w:r>
      <w:r w:rsidRPr="00B572FE">
        <w:rPr>
          <w:rtl/>
        </w:rPr>
        <w:t xml:space="preserve"> </w:t>
      </w:r>
      <w:r w:rsidRPr="00B572FE">
        <w:rPr>
          <w:rFonts w:hint="cs"/>
          <w:rtl/>
        </w:rPr>
        <w:t>ثَوْباً</w:t>
      </w:r>
      <w:r w:rsidRPr="00B572FE">
        <w:rPr>
          <w:rtl/>
        </w:rPr>
        <w:t xml:space="preserve"> </w:t>
      </w:r>
      <w:r w:rsidRPr="00B572FE">
        <w:rPr>
          <w:rFonts w:hint="cs"/>
          <w:rtl/>
        </w:rPr>
        <w:t>بِعَشَرَةِ</w:t>
      </w:r>
      <w:r w:rsidRPr="00B572FE">
        <w:rPr>
          <w:rtl/>
        </w:rPr>
        <w:t xml:space="preserve"> </w:t>
      </w:r>
      <w:r w:rsidRPr="00B572FE">
        <w:rPr>
          <w:rFonts w:hint="cs"/>
          <w:rtl/>
        </w:rPr>
        <w:t>دَرَاهِمَ</w:t>
      </w:r>
      <w:r w:rsidRPr="00B572FE">
        <w:rPr>
          <w:rtl/>
        </w:rPr>
        <w:t xml:space="preserve"> </w:t>
      </w:r>
      <w:r w:rsidRPr="00B572FE">
        <w:rPr>
          <w:rFonts w:hint="cs"/>
          <w:rtl/>
        </w:rPr>
        <w:t>ثُمَّ</w:t>
      </w:r>
      <w:r w:rsidRPr="00B572FE">
        <w:rPr>
          <w:rtl/>
        </w:rPr>
        <w:t xml:space="preserve"> </w:t>
      </w:r>
      <w:r w:rsidRPr="00B572FE">
        <w:rPr>
          <w:rFonts w:hint="cs"/>
          <w:rtl/>
        </w:rPr>
        <w:t>اشْتَرَاهُ</w:t>
      </w:r>
      <w:r w:rsidRPr="00B572FE">
        <w:rPr>
          <w:rtl/>
        </w:rPr>
        <w:t xml:space="preserve"> </w:t>
      </w:r>
      <w:r w:rsidRPr="00B572FE">
        <w:rPr>
          <w:rFonts w:hint="cs"/>
          <w:rtl/>
        </w:rPr>
        <w:t>بِخَمْسَةِ</w:t>
      </w:r>
      <w:r w:rsidRPr="00B572FE">
        <w:rPr>
          <w:rtl/>
        </w:rPr>
        <w:t xml:space="preserve"> </w:t>
      </w:r>
      <w:r w:rsidRPr="00B572FE">
        <w:rPr>
          <w:rFonts w:hint="cs"/>
          <w:rtl/>
        </w:rPr>
        <w:t>دَرَاهِمَ‏</w:t>
      </w:r>
      <w:r w:rsidRPr="00B572FE">
        <w:rPr>
          <w:rtl/>
        </w:rPr>
        <w:t xml:space="preserve"> </w:t>
      </w:r>
      <w:r w:rsidRPr="00B572FE">
        <w:rPr>
          <w:rFonts w:hint="cs"/>
          <w:rtl/>
        </w:rPr>
        <w:t>أَ</w:t>
      </w:r>
      <w:r w:rsidRPr="00B572FE">
        <w:rPr>
          <w:rtl/>
        </w:rPr>
        <w:t xml:space="preserve"> </w:t>
      </w:r>
      <w:r w:rsidRPr="00B572FE">
        <w:rPr>
          <w:rFonts w:hint="cs"/>
          <w:rtl/>
        </w:rPr>
        <w:t>يَحِلُّ</w:t>
      </w:r>
      <w:r w:rsidRPr="00B572FE">
        <w:rPr>
          <w:rtl/>
        </w:rPr>
        <w:t xml:space="preserve"> </w:t>
      </w:r>
      <w:r w:rsidRPr="00B572FE">
        <w:rPr>
          <w:rFonts w:hint="cs"/>
          <w:rtl/>
        </w:rPr>
        <w:t>قَالَ</w:t>
      </w:r>
      <w:r w:rsidRPr="00B572FE">
        <w:rPr>
          <w:rtl/>
        </w:rPr>
        <w:t xml:space="preserve"> </w:t>
      </w:r>
      <w:r w:rsidRPr="00B572FE">
        <w:rPr>
          <w:rFonts w:hint="cs"/>
          <w:rtl/>
        </w:rPr>
        <w:t>إِذَا</w:t>
      </w:r>
      <w:r w:rsidRPr="00B572FE">
        <w:rPr>
          <w:rtl/>
        </w:rPr>
        <w:t xml:space="preserve"> </w:t>
      </w:r>
      <w:r w:rsidRPr="00B572FE">
        <w:rPr>
          <w:rFonts w:hint="cs"/>
          <w:rtl/>
        </w:rPr>
        <w:t>لَمْ‏</w:t>
      </w:r>
      <w:r w:rsidRPr="00B572FE">
        <w:rPr>
          <w:rtl/>
        </w:rPr>
        <w:t xml:space="preserve"> </w:t>
      </w:r>
      <w:r w:rsidRPr="00B572FE">
        <w:rPr>
          <w:rFonts w:hint="cs"/>
          <w:rtl/>
        </w:rPr>
        <w:t>يَشْتَرِطْ</w:t>
      </w:r>
      <w:r w:rsidRPr="00B572FE">
        <w:rPr>
          <w:rtl/>
        </w:rPr>
        <w:t xml:space="preserve"> </w:t>
      </w:r>
      <w:r w:rsidRPr="00B572FE">
        <w:rPr>
          <w:rFonts w:hint="cs"/>
          <w:rtl/>
        </w:rPr>
        <w:t>وَ</w:t>
      </w:r>
      <w:r w:rsidRPr="00B572FE">
        <w:rPr>
          <w:rtl/>
        </w:rPr>
        <w:t xml:space="preserve"> </w:t>
      </w:r>
      <w:r w:rsidRPr="00B572FE">
        <w:rPr>
          <w:rFonts w:hint="cs"/>
          <w:rtl/>
        </w:rPr>
        <w:t>رَضِيَا</w:t>
      </w:r>
      <w:r w:rsidRPr="00B572FE">
        <w:rPr>
          <w:rtl/>
        </w:rPr>
        <w:t xml:space="preserve"> </w:t>
      </w:r>
      <w:r w:rsidRPr="00B572FE">
        <w:rPr>
          <w:rFonts w:hint="cs"/>
          <w:rtl/>
        </w:rPr>
        <w:t>فَلَا</w:t>
      </w:r>
      <w:r w:rsidRPr="00B572FE">
        <w:rPr>
          <w:rtl/>
        </w:rPr>
        <w:t xml:space="preserve"> </w:t>
      </w:r>
      <w:r w:rsidRPr="00B572FE">
        <w:rPr>
          <w:rFonts w:hint="cs"/>
          <w:rtl/>
        </w:rPr>
        <w:t>بَأْسَ</w:t>
      </w:r>
      <w:r w:rsidRPr="00B572FE">
        <w:rPr>
          <w:rtl/>
        </w:rPr>
        <w:t>.</w:t>
      </w:r>
      <w:r>
        <w:rPr>
          <w:rFonts w:hint="cs"/>
          <w:rtl/>
        </w:rPr>
        <w:t xml:space="preserve"> (وسائل الشیعه، ج 18، ص 43)</w:t>
      </w:r>
    </w:p>
  </w:footnote>
  <w:footnote w:id="2">
    <w:p w:rsidR="004E521F" w:rsidRDefault="004E521F" w:rsidP="00807532">
      <w:pPr>
        <w:pStyle w:val="FootnoteText"/>
      </w:pPr>
      <w:r>
        <w:rPr>
          <w:rStyle w:val="FootnoteReference"/>
        </w:rPr>
        <w:footnoteRef/>
      </w:r>
      <w:r>
        <w:rPr>
          <w:rtl/>
        </w:rPr>
        <w:t xml:space="preserve"> </w:t>
      </w:r>
      <w:r w:rsidRPr="00E23BD6">
        <w:rPr>
          <w:rFonts w:hint="cs"/>
          <w:rtl/>
        </w:rPr>
        <w:t>در</w:t>
      </w:r>
      <w:r w:rsidRPr="00E23BD6">
        <w:rPr>
          <w:rtl/>
        </w:rPr>
        <w:t xml:space="preserve"> </w:t>
      </w:r>
      <w:r w:rsidRPr="00E23BD6">
        <w:rPr>
          <w:rFonts w:hint="cs"/>
          <w:rtl/>
        </w:rPr>
        <w:t>روایات</w:t>
      </w:r>
      <w:r w:rsidRPr="00E23BD6">
        <w:rPr>
          <w:rtl/>
        </w:rPr>
        <w:t xml:space="preserve"> </w:t>
      </w:r>
      <w:r w:rsidRPr="00E23BD6">
        <w:rPr>
          <w:rFonts w:hint="cs"/>
          <w:rtl/>
        </w:rPr>
        <w:t>راجع</w:t>
      </w:r>
      <w:r w:rsidRPr="00E23BD6">
        <w:rPr>
          <w:rtl/>
        </w:rPr>
        <w:t xml:space="preserve"> </w:t>
      </w:r>
      <w:r w:rsidRPr="00E23BD6">
        <w:rPr>
          <w:rFonts w:hint="cs"/>
          <w:rtl/>
        </w:rPr>
        <w:t>به</w:t>
      </w:r>
      <w:r w:rsidRPr="00E23BD6">
        <w:rPr>
          <w:rtl/>
        </w:rPr>
        <w:t xml:space="preserve"> </w:t>
      </w:r>
      <w:r w:rsidRPr="00E23BD6">
        <w:rPr>
          <w:rFonts w:hint="cs"/>
          <w:rtl/>
        </w:rPr>
        <w:t>این</w:t>
      </w:r>
      <w:r w:rsidRPr="00E23BD6">
        <w:rPr>
          <w:rtl/>
        </w:rPr>
        <w:t xml:space="preserve"> </w:t>
      </w:r>
      <w:r w:rsidRPr="00E23BD6">
        <w:rPr>
          <w:rFonts w:hint="cs"/>
          <w:rtl/>
        </w:rPr>
        <w:t>قسم</w:t>
      </w:r>
      <w:r w:rsidRPr="00E23BD6">
        <w:rPr>
          <w:rtl/>
        </w:rPr>
        <w:t xml:space="preserve"> </w:t>
      </w:r>
      <w:r w:rsidRPr="00E23BD6">
        <w:rPr>
          <w:rFonts w:hint="cs"/>
          <w:rtl/>
        </w:rPr>
        <w:t>چنین</w:t>
      </w:r>
      <w:r w:rsidRPr="00E23BD6">
        <w:rPr>
          <w:rtl/>
        </w:rPr>
        <w:t xml:space="preserve"> </w:t>
      </w:r>
      <w:r w:rsidRPr="00E23BD6">
        <w:rPr>
          <w:rFonts w:hint="cs"/>
          <w:rtl/>
        </w:rPr>
        <w:t>وارد</w:t>
      </w:r>
      <w:r w:rsidRPr="00E23BD6">
        <w:rPr>
          <w:rtl/>
        </w:rPr>
        <w:t xml:space="preserve"> </w:t>
      </w:r>
      <w:r w:rsidRPr="00E23BD6">
        <w:rPr>
          <w:rFonts w:hint="cs"/>
          <w:rtl/>
        </w:rPr>
        <w:t>شده</w:t>
      </w:r>
      <w:r w:rsidRPr="00E23BD6">
        <w:rPr>
          <w:rtl/>
        </w:rPr>
        <w:t xml:space="preserve"> </w:t>
      </w:r>
      <w:r w:rsidRPr="00E23BD6">
        <w:rPr>
          <w:rFonts w:hint="cs"/>
          <w:rtl/>
        </w:rPr>
        <w:t>که</w:t>
      </w:r>
      <w:r w:rsidRPr="00E23BD6">
        <w:rPr>
          <w:rtl/>
        </w:rPr>
        <w:t xml:space="preserve"> </w:t>
      </w:r>
      <w:r w:rsidRPr="00E23BD6">
        <w:rPr>
          <w:rFonts w:hint="cs"/>
          <w:rtl/>
        </w:rPr>
        <w:t>بدهکار</w:t>
      </w:r>
      <w:r w:rsidRPr="00E23BD6">
        <w:rPr>
          <w:rtl/>
        </w:rPr>
        <w:t xml:space="preserve"> </w:t>
      </w:r>
      <w:r w:rsidRPr="00E23BD6">
        <w:rPr>
          <w:rFonts w:hint="cs"/>
          <w:rtl/>
        </w:rPr>
        <w:t>خطاب</w:t>
      </w:r>
      <w:r w:rsidRPr="00E23BD6">
        <w:rPr>
          <w:rtl/>
        </w:rPr>
        <w:t xml:space="preserve"> </w:t>
      </w:r>
      <w:r w:rsidRPr="00E23BD6">
        <w:rPr>
          <w:rFonts w:hint="cs"/>
          <w:rtl/>
        </w:rPr>
        <w:t>به</w:t>
      </w:r>
      <w:r w:rsidRPr="00E23BD6">
        <w:rPr>
          <w:rtl/>
        </w:rPr>
        <w:t xml:space="preserve"> </w:t>
      </w:r>
      <w:r w:rsidRPr="00E23BD6">
        <w:rPr>
          <w:rFonts w:hint="cs"/>
          <w:rtl/>
        </w:rPr>
        <w:t>طلبکار</w:t>
      </w:r>
      <w:r w:rsidRPr="00E23BD6">
        <w:rPr>
          <w:rtl/>
        </w:rPr>
        <w:t xml:space="preserve"> </w:t>
      </w:r>
      <w:r w:rsidRPr="00E23BD6">
        <w:rPr>
          <w:rFonts w:hint="cs"/>
          <w:rtl/>
        </w:rPr>
        <w:t>می</w:t>
      </w:r>
      <w:r>
        <w:rPr>
          <w:rFonts w:ascii="Cambria" w:hAnsi="Cambria" w:cs="Cambria" w:hint="cs"/>
          <w:rtl/>
        </w:rPr>
        <w:t>‌</w:t>
      </w:r>
      <w:r w:rsidRPr="00E23BD6">
        <w:rPr>
          <w:rFonts w:hint="cs"/>
          <w:rtl/>
        </w:rPr>
        <w:t>گوید</w:t>
      </w:r>
      <w:r w:rsidRPr="00E23BD6">
        <w:rPr>
          <w:rtl/>
        </w:rPr>
        <w:t xml:space="preserve">: </w:t>
      </w:r>
      <w:r w:rsidR="00807532">
        <w:rPr>
          <w:rFonts w:hint="cs"/>
          <w:rtl/>
        </w:rPr>
        <w:t>«</w:t>
      </w:r>
      <w:r w:rsidRPr="00E23BD6">
        <w:rPr>
          <w:rFonts w:hint="cs"/>
          <w:rtl/>
        </w:rPr>
        <w:t>ع</w:t>
      </w:r>
      <w:r w:rsidR="00807532">
        <w:rPr>
          <w:rFonts w:hint="cs"/>
          <w:rtl/>
        </w:rPr>
        <w:t>َ</w:t>
      </w:r>
      <w:r w:rsidRPr="00E23BD6">
        <w:rPr>
          <w:rFonts w:hint="cs"/>
          <w:rtl/>
        </w:rPr>
        <w:t>ی</w:t>
      </w:r>
      <w:r w:rsidR="00807532">
        <w:rPr>
          <w:rFonts w:hint="cs"/>
          <w:rtl/>
        </w:rPr>
        <w:t>ِّ</w:t>
      </w:r>
      <w:r w:rsidRPr="00E23BD6">
        <w:rPr>
          <w:rFonts w:hint="cs"/>
          <w:rtl/>
        </w:rPr>
        <w:t>ن</w:t>
      </w:r>
      <w:r w:rsidR="00807532">
        <w:rPr>
          <w:rFonts w:hint="cs"/>
          <w:rtl/>
        </w:rPr>
        <w:t>ّ</w:t>
      </w:r>
      <w:r w:rsidRPr="00E23BD6">
        <w:rPr>
          <w:rFonts w:hint="cs"/>
          <w:rtl/>
        </w:rPr>
        <w:t>ی</w:t>
      </w:r>
      <w:r w:rsidR="00807532">
        <w:rPr>
          <w:rFonts w:hint="cs"/>
          <w:rtl/>
        </w:rPr>
        <w:t>»</w:t>
      </w:r>
      <w:r w:rsidRPr="00E23BD6">
        <w:rPr>
          <w:rtl/>
        </w:rPr>
        <w:t xml:space="preserve"> </w:t>
      </w:r>
      <w:r w:rsidRPr="00E23BD6">
        <w:rPr>
          <w:rFonts w:hint="cs"/>
          <w:rtl/>
        </w:rPr>
        <w:t>یعنی</w:t>
      </w:r>
      <w:r w:rsidRPr="00E23BD6">
        <w:rPr>
          <w:rtl/>
        </w:rPr>
        <w:t xml:space="preserve"> </w:t>
      </w:r>
      <w:r w:rsidRPr="00E23BD6">
        <w:rPr>
          <w:rFonts w:hint="cs"/>
          <w:rtl/>
        </w:rPr>
        <w:t>ب</w:t>
      </w:r>
      <w:r w:rsidR="00807532">
        <w:rPr>
          <w:rFonts w:hint="cs"/>
          <w:rtl/>
        </w:rPr>
        <w:t>ِ</w:t>
      </w:r>
      <w:r w:rsidRPr="00E23BD6">
        <w:rPr>
          <w:rFonts w:hint="cs"/>
          <w:rtl/>
        </w:rPr>
        <w:t>عنی</w:t>
      </w:r>
      <w:r w:rsidRPr="00E23BD6">
        <w:rPr>
          <w:rtl/>
        </w:rPr>
        <w:t xml:space="preserve"> </w:t>
      </w:r>
      <w:r w:rsidRPr="00E23BD6">
        <w:rPr>
          <w:rFonts w:hint="cs"/>
          <w:rtl/>
        </w:rPr>
        <w:t>سلعه</w:t>
      </w:r>
      <w:r w:rsidRPr="00E23BD6">
        <w:rPr>
          <w:rtl/>
        </w:rPr>
        <w:t xml:space="preserve"> </w:t>
      </w:r>
      <w:r w:rsidRPr="00E23BD6">
        <w:rPr>
          <w:rFonts w:hint="cs"/>
          <w:rtl/>
        </w:rPr>
        <w:t>نسیتا</w:t>
      </w:r>
      <w:r w:rsidR="00807532">
        <w:rPr>
          <w:rFonts w:hint="cs"/>
          <w:rtl/>
        </w:rPr>
        <w:t>ً</w:t>
      </w:r>
      <w:r>
        <w:rPr>
          <w:rFonts w:hint="cs"/>
          <w:rtl/>
        </w:rPr>
        <w:t>؛</w:t>
      </w:r>
      <w:r w:rsidRPr="00E23BD6">
        <w:rPr>
          <w:rtl/>
        </w:rPr>
        <w:t xml:space="preserve"> </w:t>
      </w:r>
      <w:r w:rsidRPr="00E23BD6">
        <w:rPr>
          <w:rFonts w:hint="cs"/>
          <w:rtl/>
        </w:rPr>
        <w:t>کالائی</w:t>
      </w:r>
      <w:r w:rsidRPr="00E23BD6">
        <w:rPr>
          <w:rtl/>
        </w:rPr>
        <w:t xml:space="preserve"> </w:t>
      </w:r>
      <w:r w:rsidRPr="00E23BD6">
        <w:rPr>
          <w:rFonts w:hint="cs"/>
          <w:rtl/>
        </w:rPr>
        <w:t>به</w:t>
      </w:r>
      <w:r w:rsidRPr="00E23BD6">
        <w:rPr>
          <w:rtl/>
        </w:rPr>
        <w:t xml:space="preserve"> </w:t>
      </w:r>
      <w:r w:rsidRPr="00E23BD6">
        <w:rPr>
          <w:rFonts w:hint="cs"/>
          <w:rtl/>
        </w:rPr>
        <w:t>من</w:t>
      </w:r>
      <w:r w:rsidRPr="00E23BD6">
        <w:rPr>
          <w:rtl/>
        </w:rPr>
        <w:t xml:space="preserve"> </w:t>
      </w:r>
      <w:r w:rsidRPr="00E23BD6">
        <w:rPr>
          <w:rFonts w:hint="cs"/>
          <w:rtl/>
        </w:rPr>
        <w:t>فروش</w:t>
      </w:r>
      <w:r w:rsidRPr="00E23BD6">
        <w:rPr>
          <w:rtl/>
        </w:rPr>
        <w:t xml:space="preserve"> </w:t>
      </w:r>
      <w:r w:rsidRPr="00E23BD6">
        <w:rPr>
          <w:rFonts w:hint="cs"/>
          <w:rtl/>
        </w:rPr>
        <w:t>تا</w:t>
      </w:r>
      <w:r w:rsidRPr="00E23BD6">
        <w:rPr>
          <w:rtl/>
        </w:rPr>
        <w:t xml:space="preserve"> </w:t>
      </w:r>
      <w:r w:rsidRPr="00E23BD6">
        <w:rPr>
          <w:rFonts w:hint="cs"/>
          <w:rtl/>
        </w:rPr>
        <w:t>طلب</w:t>
      </w:r>
      <w:r w:rsidRPr="00E23BD6">
        <w:rPr>
          <w:rtl/>
        </w:rPr>
        <w:t xml:space="preserve"> </w:t>
      </w:r>
      <w:r w:rsidRPr="00E23BD6">
        <w:rPr>
          <w:rFonts w:hint="cs"/>
          <w:rtl/>
        </w:rPr>
        <w:t>شما</w:t>
      </w:r>
      <w:r w:rsidRPr="00E23BD6">
        <w:rPr>
          <w:rtl/>
        </w:rPr>
        <w:t xml:space="preserve"> </w:t>
      </w:r>
      <w:r w:rsidRPr="00E23BD6">
        <w:rPr>
          <w:rFonts w:hint="cs"/>
          <w:rtl/>
        </w:rPr>
        <w:t>را</w:t>
      </w:r>
      <w:r w:rsidRPr="00E23BD6">
        <w:rPr>
          <w:rtl/>
        </w:rPr>
        <w:t xml:space="preserve"> </w:t>
      </w:r>
      <w:r w:rsidRPr="00E23BD6">
        <w:rPr>
          <w:rFonts w:hint="cs"/>
          <w:rtl/>
        </w:rPr>
        <w:t>پرداخت</w:t>
      </w:r>
      <w:r w:rsidRPr="00E23BD6">
        <w:rPr>
          <w:rtl/>
        </w:rPr>
        <w:t xml:space="preserve"> </w:t>
      </w:r>
      <w:r w:rsidRPr="00E23BD6">
        <w:rPr>
          <w:rFonts w:hint="cs"/>
          <w:rtl/>
        </w:rPr>
        <w:t>کنم</w:t>
      </w:r>
      <w:r w:rsidRPr="00E23BD6">
        <w:rPr>
          <w:rtl/>
        </w:rPr>
        <w:t xml:space="preserve">. </w:t>
      </w:r>
      <w:r w:rsidRPr="00E23BD6">
        <w:rPr>
          <w:rFonts w:hint="cs"/>
          <w:rtl/>
        </w:rPr>
        <w:t>البته</w:t>
      </w:r>
      <w:r w:rsidRPr="00E23BD6">
        <w:rPr>
          <w:rtl/>
        </w:rPr>
        <w:t xml:space="preserve"> </w:t>
      </w:r>
      <w:r>
        <w:rPr>
          <w:rFonts w:hint="cs"/>
          <w:rtl/>
        </w:rPr>
        <w:t xml:space="preserve">بدهکار </w:t>
      </w:r>
      <w:r w:rsidRPr="00E23BD6">
        <w:rPr>
          <w:rFonts w:hint="cs"/>
          <w:rtl/>
        </w:rPr>
        <w:t>با</w:t>
      </w:r>
      <w:r w:rsidRPr="00E23BD6">
        <w:rPr>
          <w:rtl/>
        </w:rPr>
        <w:t xml:space="preserve"> </w:t>
      </w:r>
      <w:r w:rsidRPr="00E23BD6">
        <w:rPr>
          <w:rFonts w:hint="cs"/>
          <w:rtl/>
        </w:rPr>
        <w:t>خرید</w:t>
      </w:r>
      <w:r w:rsidRPr="00E23BD6">
        <w:rPr>
          <w:rtl/>
        </w:rPr>
        <w:t xml:space="preserve"> </w:t>
      </w:r>
      <w:r w:rsidRPr="00E23BD6">
        <w:rPr>
          <w:rFonts w:hint="cs"/>
          <w:rtl/>
        </w:rPr>
        <w:t>کالا</w:t>
      </w:r>
      <w:r>
        <w:rPr>
          <w:rFonts w:hint="cs"/>
          <w:rtl/>
        </w:rPr>
        <w:t>ی جدید</w:t>
      </w:r>
      <w:r w:rsidRPr="00E23BD6">
        <w:rPr>
          <w:rFonts w:hint="cs"/>
          <w:rtl/>
        </w:rPr>
        <w:t>،</w:t>
      </w:r>
      <w:r w:rsidRPr="00E23BD6">
        <w:rPr>
          <w:rtl/>
        </w:rPr>
        <w:t xml:space="preserve"> </w:t>
      </w:r>
      <w:r>
        <w:rPr>
          <w:rFonts w:hint="cs"/>
          <w:rtl/>
        </w:rPr>
        <w:t>هر چند بدهی سابق خود را تسویه می</w:t>
      </w:r>
      <w:r>
        <w:rPr>
          <w:rtl/>
        </w:rPr>
        <w:softHyphen/>
      </w:r>
      <w:r>
        <w:rPr>
          <w:rFonts w:hint="cs"/>
          <w:rtl/>
        </w:rPr>
        <w:t xml:space="preserve">کند، لکن مجددا مدیون طلبکار خود خواهد بود </w:t>
      </w:r>
      <w:r w:rsidRPr="00E23BD6">
        <w:rPr>
          <w:rFonts w:hint="cs"/>
          <w:rtl/>
        </w:rPr>
        <w:t>نسبت</w:t>
      </w:r>
      <w:r w:rsidRPr="00E23BD6">
        <w:rPr>
          <w:rtl/>
        </w:rPr>
        <w:t xml:space="preserve"> </w:t>
      </w:r>
      <w:r w:rsidRPr="00E23BD6">
        <w:rPr>
          <w:rFonts w:hint="cs"/>
          <w:rtl/>
        </w:rPr>
        <w:t>به</w:t>
      </w:r>
      <w:r w:rsidRPr="00E23BD6">
        <w:rPr>
          <w:rtl/>
        </w:rPr>
        <w:t xml:space="preserve"> </w:t>
      </w:r>
      <w:r w:rsidRPr="00E23BD6">
        <w:rPr>
          <w:rFonts w:hint="cs"/>
          <w:rtl/>
        </w:rPr>
        <w:t>ثمنِ</w:t>
      </w:r>
      <w:r w:rsidRPr="00E23BD6">
        <w:rPr>
          <w:rtl/>
        </w:rPr>
        <w:t xml:space="preserve"> </w:t>
      </w:r>
      <w:r>
        <w:rPr>
          <w:rFonts w:hint="cs"/>
          <w:rtl/>
        </w:rPr>
        <w:t>کالائی که جدیدا به شکل نسیه خریداری نمود.</w:t>
      </w:r>
      <w:r w:rsidRPr="00E23BD6">
        <w:rPr>
          <w:rtl/>
        </w:rPr>
        <w:t xml:space="preserve"> </w:t>
      </w:r>
      <w:r w:rsidRPr="00E23BD6">
        <w:rPr>
          <w:rFonts w:hint="cs"/>
          <w:rtl/>
        </w:rPr>
        <w:t>چه</w:t>
      </w:r>
      <w:r w:rsidRPr="00E23BD6">
        <w:rPr>
          <w:rtl/>
        </w:rPr>
        <w:t xml:space="preserve"> </w:t>
      </w:r>
      <w:r w:rsidRPr="00E23BD6">
        <w:rPr>
          <w:rFonts w:hint="cs"/>
          <w:rtl/>
        </w:rPr>
        <w:t>بسا</w:t>
      </w:r>
      <w:r w:rsidRPr="00E23BD6">
        <w:rPr>
          <w:rtl/>
        </w:rPr>
        <w:t xml:space="preserve"> </w:t>
      </w:r>
      <w:r>
        <w:rPr>
          <w:rFonts w:hint="cs"/>
          <w:rtl/>
        </w:rPr>
        <w:t xml:space="preserve">این شخص </w:t>
      </w:r>
      <w:r w:rsidRPr="00E23BD6">
        <w:rPr>
          <w:rFonts w:hint="cs"/>
          <w:rtl/>
        </w:rPr>
        <w:t>سال</w:t>
      </w:r>
      <w:r w:rsidRPr="00E23BD6">
        <w:rPr>
          <w:rtl/>
        </w:rPr>
        <w:t xml:space="preserve"> </w:t>
      </w:r>
      <w:r w:rsidRPr="00E23BD6">
        <w:rPr>
          <w:rFonts w:hint="cs"/>
          <w:rtl/>
        </w:rPr>
        <w:t>آتی</w:t>
      </w:r>
      <w:r w:rsidRPr="00E23BD6">
        <w:rPr>
          <w:rtl/>
        </w:rPr>
        <w:t xml:space="preserve"> </w:t>
      </w:r>
      <w:r w:rsidRPr="00E23BD6">
        <w:rPr>
          <w:rFonts w:hint="cs"/>
          <w:rtl/>
        </w:rPr>
        <w:t>نیز</w:t>
      </w:r>
      <w:r w:rsidRPr="00E23BD6">
        <w:rPr>
          <w:rtl/>
        </w:rPr>
        <w:t xml:space="preserve"> </w:t>
      </w:r>
      <w:r w:rsidRPr="00E23BD6">
        <w:rPr>
          <w:rFonts w:hint="cs"/>
          <w:rtl/>
        </w:rPr>
        <w:t>بدهی</w:t>
      </w:r>
      <w:r>
        <w:rPr>
          <w:rFonts w:hint="cs"/>
          <w:rtl/>
        </w:rPr>
        <w:t>ِ</w:t>
      </w:r>
      <w:r w:rsidRPr="00E23BD6">
        <w:rPr>
          <w:rtl/>
        </w:rPr>
        <w:t xml:space="preserve"> </w:t>
      </w:r>
      <w:r w:rsidRPr="00E23BD6">
        <w:rPr>
          <w:rFonts w:hint="cs"/>
          <w:rtl/>
        </w:rPr>
        <w:t>خود</w:t>
      </w:r>
      <w:r w:rsidRPr="00E23BD6">
        <w:rPr>
          <w:rtl/>
        </w:rPr>
        <w:t xml:space="preserve"> </w:t>
      </w:r>
      <w:r w:rsidRPr="00E23BD6">
        <w:rPr>
          <w:rFonts w:hint="cs"/>
          <w:rtl/>
        </w:rPr>
        <w:t>را</w:t>
      </w:r>
      <w:r w:rsidRPr="00E23BD6">
        <w:rPr>
          <w:rtl/>
        </w:rPr>
        <w:t xml:space="preserve"> </w:t>
      </w:r>
      <w:r>
        <w:rPr>
          <w:rFonts w:hint="cs"/>
          <w:rtl/>
        </w:rPr>
        <w:t>با چنین شیوه</w:t>
      </w:r>
      <w:r>
        <w:rPr>
          <w:rtl/>
        </w:rPr>
        <w:softHyphen/>
      </w:r>
      <w:r>
        <w:rPr>
          <w:rFonts w:hint="cs"/>
          <w:rtl/>
        </w:rPr>
        <w:t>ای پرداخت کند!!! یعنی مجددا اقدام به خریدِ نسیه</w:t>
      </w:r>
      <w:r>
        <w:rPr>
          <w:rtl/>
        </w:rPr>
        <w:softHyphen/>
      </w:r>
      <w:r>
        <w:rPr>
          <w:rFonts w:hint="cs"/>
          <w:rtl/>
        </w:rPr>
        <w:t>ایِ کالائی جدید نموده و با فروش نقدیِ آن، ثمن حاصله را صرف تسویه بدهیِ خود کند؛ که البته باز هم مدیونِ ثمن کالائی خواهد بود که نسیتا خریداری نموده است. واضح است نتیجه</w:t>
      </w:r>
      <w:r>
        <w:rPr>
          <w:rtl/>
        </w:rPr>
        <w:softHyphen/>
      </w:r>
      <w:r>
        <w:rPr>
          <w:rFonts w:hint="cs"/>
          <w:rtl/>
        </w:rPr>
        <w:t>ی تکرّر تسویه</w:t>
      </w:r>
      <w:r>
        <w:rPr>
          <w:rtl/>
        </w:rPr>
        <w:softHyphen/>
      </w:r>
      <w:r>
        <w:rPr>
          <w:rFonts w:hint="cs"/>
          <w:rtl/>
        </w:rPr>
        <w:t>ی بدهی به این صورت چیزی جز تاخیر در اداء دین نخواهد بود.</w:t>
      </w:r>
    </w:p>
  </w:footnote>
  <w:footnote w:id="3">
    <w:p w:rsidR="004E521F" w:rsidRDefault="004E521F" w:rsidP="00513F9D">
      <w:pPr>
        <w:pStyle w:val="FootnoteText"/>
      </w:pPr>
      <w:r>
        <w:rPr>
          <w:rStyle w:val="FootnoteReference"/>
        </w:rPr>
        <w:footnoteRef/>
      </w:r>
      <w:r>
        <w:rPr>
          <w:rtl/>
        </w:rPr>
        <w:t xml:space="preserve"> </w:t>
      </w:r>
      <w:r>
        <w:rPr>
          <w:rFonts w:hint="cs"/>
          <w:rtl/>
        </w:rPr>
        <w:t>این</w:t>
      </w:r>
      <w:r>
        <w:rPr>
          <w:rtl/>
        </w:rPr>
        <w:softHyphen/>
      </w:r>
      <w:r>
        <w:rPr>
          <w:rFonts w:hint="cs"/>
          <w:rtl/>
        </w:rPr>
        <w:t xml:space="preserve">که </w:t>
      </w:r>
      <w:r>
        <w:rPr>
          <w:rFonts w:hint="cs"/>
          <w:rtl/>
        </w:rPr>
        <w:t>در مصادیق بیع العینه ذکر کالائی خاص به میان می آید از آن رو می باشد که کالای خاص علاوه بر این که افت قیمت کمتری دارد، در بازار نیز سهل المعامله است به گونه</w:t>
      </w:r>
      <w:r>
        <w:rPr>
          <w:rtl/>
        </w:rPr>
        <w:softHyphen/>
      </w:r>
      <w:r>
        <w:rPr>
          <w:rFonts w:hint="cs"/>
          <w:rtl/>
        </w:rPr>
        <w:t>ای که نزد عرف از برخی کالاها با عنوان پول نقد مطرح می</w:t>
      </w:r>
      <w:r>
        <w:rPr>
          <w:rtl/>
        </w:rPr>
        <w:softHyphen/>
      </w:r>
      <w:r>
        <w:rPr>
          <w:rFonts w:hint="cs"/>
          <w:rtl/>
        </w:rPr>
        <w:t>شود</w:t>
      </w:r>
      <w:r>
        <w:rPr>
          <w:rtl/>
        </w:rPr>
        <w:t>.</w:t>
      </w:r>
    </w:p>
  </w:footnote>
  <w:footnote w:id="4">
    <w:p w:rsidR="004E521F" w:rsidRDefault="004E521F">
      <w:pPr>
        <w:pStyle w:val="FootnoteText"/>
      </w:pPr>
      <w:r>
        <w:rPr>
          <w:rStyle w:val="FootnoteReference"/>
        </w:rPr>
        <w:footnoteRef/>
      </w:r>
      <w:r>
        <w:rPr>
          <w:rtl/>
        </w:rPr>
        <w:t xml:space="preserve"> </w:t>
      </w:r>
      <w:r>
        <w:rPr>
          <w:rFonts w:hint="cs"/>
          <w:rtl/>
        </w:rPr>
        <w:t>ر ک تاج العروس، ج 18، ص 408 و مجمع البحرین، ج 6، ص 288.</w:t>
      </w:r>
    </w:p>
  </w:footnote>
  <w:footnote w:id="5">
    <w:p w:rsidR="004E521F" w:rsidRDefault="004E521F">
      <w:pPr>
        <w:pStyle w:val="FootnoteText"/>
      </w:pPr>
      <w:r>
        <w:rPr>
          <w:rStyle w:val="FootnoteReference"/>
        </w:rPr>
        <w:footnoteRef/>
      </w:r>
      <w:r>
        <w:rPr>
          <w:rtl/>
        </w:rPr>
        <w:t xml:space="preserve"> </w:t>
      </w:r>
      <w:r>
        <w:rPr>
          <w:rFonts w:hint="cs"/>
          <w:rtl/>
        </w:rPr>
        <w:t xml:space="preserve">لسان </w:t>
      </w:r>
      <w:r>
        <w:rPr>
          <w:rFonts w:hint="cs"/>
          <w:rtl/>
        </w:rPr>
        <w:t>العرب، ج 13، ص 306.</w:t>
      </w:r>
    </w:p>
  </w:footnote>
  <w:footnote w:id="6">
    <w:p w:rsidR="004E521F" w:rsidRDefault="004E521F">
      <w:pPr>
        <w:pStyle w:val="FootnoteText"/>
      </w:pPr>
      <w:r>
        <w:rPr>
          <w:rStyle w:val="FootnoteReference"/>
        </w:rPr>
        <w:footnoteRef/>
      </w:r>
      <w:r>
        <w:rPr>
          <w:rtl/>
        </w:rPr>
        <w:t xml:space="preserve"> </w:t>
      </w:r>
      <w:r>
        <w:rPr>
          <w:rFonts w:hint="cs"/>
          <w:rtl/>
        </w:rPr>
        <w:t xml:space="preserve">تاج </w:t>
      </w:r>
      <w:r>
        <w:rPr>
          <w:rFonts w:hint="cs"/>
          <w:rtl/>
        </w:rPr>
        <w:t>العروس، ج 18، ص 408.</w:t>
      </w:r>
    </w:p>
  </w:footnote>
  <w:footnote w:id="7">
    <w:p w:rsidR="004E521F" w:rsidRDefault="004E521F">
      <w:pPr>
        <w:pStyle w:val="FootnoteText"/>
      </w:pPr>
      <w:r>
        <w:rPr>
          <w:rStyle w:val="FootnoteReference"/>
        </w:rPr>
        <w:footnoteRef/>
      </w:r>
      <w:r>
        <w:rPr>
          <w:rtl/>
        </w:rPr>
        <w:t xml:space="preserve"> </w:t>
      </w:r>
      <w:r>
        <w:rPr>
          <w:rFonts w:hint="cs"/>
          <w:rtl/>
        </w:rPr>
        <w:t xml:space="preserve">تاج </w:t>
      </w:r>
      <w:r>
        <w:rPr>
          <w:rFonts w:hint="cs"/>
          <w:rtl/>
        </w:rPr>
        <w:t>العروس، ج 19، ص 268.</w:t>
      </w:r>
    </w:p>
  </w:footnote>
  <w:footnote w:id="8">
    <w:p w:rsidR="004E521F" w:rsidRDefault="004E521F" w:rsidP="00680DD1">
      <w:pPr>
        <w:pStyle w:val="FootnoteText"/>
      </w:pPr>
      <w:r>
        <w:rPr>
          <w:rStyle w:val="FootnoteReference"/>
        </w:rPr>
        <w:footnoteRef/>
      </w:r>
      <w:r>
        <w:rPr>
          <w:rtl/>
        </w:rPr>
        <w:t xml:space="preserve"> </w:t>
      </w:r>
      <w:r>
        <w:rPr>
          <w:rFonts w:hint="cs"/>
          <w:rtl/>
        </w:rPr>
        <w:t xml:space="preserve">سلف </w:t>
      </w:r>
      <w:r>
        <w:rPr>
          <w:rFonts w:hint="cs"/>
          <w:rtl/>
        </w:rPr>
        <w:t>به معنای نسیه است</w:t>
      </w:r>
      <w:r w:rsidRPr="00680DD1">
        <w:rPr>
          <w:rFonts w:hint="cs"/>
          <w:rtl/>
        </w:rPr>
        <w:t xml:space="preserve">؛ </w:t>
      </w:r>
      <w:r w:rsidRPr="00680DD1">
        <w:rPr>
          <w:rFonts w:hint="cs"/>
          <w:color w:val="008000"/>
          <w:rtl/>
        </w:rPr>
        <w:t>نهی</w:t>
      </w:r>
      <w:r w:rsidRPr="00680DD1">
        <w:rPr>
          <w:color w:val="008000"/>
          <w:rtl/>
        </w:rPr>
        <w:t xml:space="preserve"> </w:t>
      </w:r>
      <w:r w:rsidRPr="00680DD1">
        <w:rPr>
          <w:rFonts w:hint="cs"/>
          <w:color w:val="008000"/>
          <w:rtl/>
        </w:rPr>
        <w:t>عن</w:t>
      </w:r>
      <w:r w:rsidRPr="00680DD1">
        <w:rPr>
          <w:color w:val="008000"/>
          <w:rtl/>
        </w:rPr>
        <w:t xml:space="preserve"> </w:t>
      </w:r>
      <w:r w:rsidRPr="00680DD1">
        <w:rPr>
          <w:rFonts w:hint="cs"/>
          <w:color w:val="008000"/>
          <w:rtl/>
        </w:rPr>
        <w:t>بیع</w:t>
      </w:r>
      <w:r w:rsidRPr="00680DD1">
        <w:rPr>
          <w:color w:val="008000"/>
          <w:rtl/>
        </w:rPr>
        <w:t xml:space="preserve"> </w:t>
      </w:r>
      <w:r w:rsidRPr="00680DD1">
        <w:rPr>
          <w:rFonts w:hint="cs"/>
          <w:color w:val="008000"/>
          <w:rtl/>
        </w:rPr>
        <w:t>و</w:t>
      </w:r>
      <w:r w:rsidRPr="00680DD1">
        <w:rPr>
          <w:color w:val="008000"/>
          <w:rtl/>
        </w:rPr>
        <w:t xml:space="preserve"> </w:t>
      </w:r>
      <w:r w:rsidRPr="00680DD1">
        <w:rPr>
          <w:rFonts w:hint="cs"/>
          <w:color w:val="008000"/>
          <w:rtl/>
        </w:rPr>
        <w:t>سلف</w:t>
      </w:r>
      <w:r>
        <w:rPr>
          <w:rStyle w:val="FootnoteReference"/>
          <w:rFonts w:hint="cs"/>
          <w:rtl/>
        </w:rPr>
        <w:t xml:space="preserve"> </w:t>
      </w:r>
      <w:r>
        <w:rPr>
          <w:rFonts w:hint="cs"/>
          <w:rtl/>
        </w:rPr>
        <w:t>(من لا یحضره الفقیه، ج 4، ص 8) از جمله مناهی نبوی صلی الله علیه و آله معامله</w:t>
      </w:r>
      <w:r>
        <w:rPr>
          <w:rtl/>
        </w:rPr>
        <w:softHyphen/>
      </w:r>
      <w:r>
        <w:rPr>
          <w:rFonts w:hint="cs"/>
          <w:rtl/>
        </w:rPr>
        <w:t>ای که هم واجد بیع باشد و هم واجد قرض؛ نظیر بیع محاباتی به شرط قرض، یا اجاره محاباتی به شرط قرض منهی پیامبر است.</w:t>
      </w:r>
    </w:p>
  </w:footnote>
  <w:footnote w:id="9">
    <w:p w:rsidR="004E521F" w:rsidRDefault="004E521F">
      <w:pPr>
        <w:pStyle w:val="FootnoteText"/>
      </w:pPr>
      <w:r>
        <w:rPr>
          <w:rStyle w:val="FootnoteReference"/>
        </w:rPr>
        <w:footnoteRef/>
      </w:r>
      <w:r>
        <w:rPr>
          <w:rtl/>
        </w:rPr>
        <w:t xml:space="preserve"> </w:t>
      </w:r>
      <w:r>
        <w:rPr>
          <w:rFonts w:hint="cs"/>
          <w:rtl/>
        </w:rPr>
        <w:t xml:space="preserve">وسائل </w:t>
      </w:r>
      <w:r>
        <w:rPr>
          <w:rFonts w:hint="cs"/>
          <w:rtl/>
        </w:rPr>
        <w:t>الشیعه، ج 18، ص 43.</w:t>
      </w:r>
    </w:p>
  </w:footnote>
  <w:footnote w:id="10">
    <w:p w:rsidR="004E521F" w:rsidRDefault="004E521F" w:rsidP="00680DD1">
      <w:pPr>
        <w:pStyle w:val="FootnoteText"/>
      </w:pPr>
      <w:r>
        <w:rPr>
          <w:rStyle w:val="FootnoteReference"/>
        </w:rPr>
        <w:footnoteRef/>
      </w:r>
      <w:r>
        <w:rPr>
          <w:rtl/>
        </w:rPr>
        <w:t xml:space="preserve"> </w:t>
      </w:r>
      <w:r>
        <w:rPr>
          <w:rFonts w:hint="cs"/>
          <w:rtl/>
        </w:rPr>
        <w:t xml:space="preserve">بالطبع </w:t>
      </w:r>
      <w:r>
        <w:rPr>
          <w:rFonts w:hint="cs"/>
          <w:rtl/>
        </w:rPr>
        <w:t>فروش باید نسیه</w:t>
      </w:r>
      <w:r>
        <w:rPr>
          <w:rtl/>
        </w:rPr>
        <w:softHyphen/>
      </w:r>
      <w:r>
        <w:rPr>
          <w:rFonts w:hint="cs"/>
          <w:rtl/>
        </w:rPr>
        <w:t>ای باشد؛ چرا که مشتری به خاطر نداشتن برای اداء دین اقدام به خرید کالا کرده است؛ فلذا قرینه داریم که خرید مذکور در ضمن بیع نسیه</w:t>
      </w:r>
      <w:r>
        <w:rPr>
          <w:rtl/>
        </w:rPr>
        <w:softHyphen/>
      </w:r>
      <w:r>
        <w:rPr>
          <w:rFonts w:hint="cs"/>
          <w:rtl/>
        </w:rPr>
        <w:t xml:space="preserve">ای است. </w:t>
      </w:r>
    </w:p>
  </w:footnote>
  <w:footnote w:id="11">
    <w:p w:rsidR="004E521F" w:rsidRDefault="004E521F">
      <w:pPr>
        <w:pStyle w:val="FootnoteText"/>
      </w:pPr>
      <w:r>
        <w:rPr>
          <w:rStyle w:val="FootnoteReference"/>
        </w:rPr>
        <w:footnoteRef/>
      </w:r>
      <w:r>
        <w:rPr>
          <w:rtl/>
        </w:rPr>
        <w:t xml:space="preserve"> </w:t>
      </w:r>
      <w:r>
        <w:rPr>
          <w:rFonts w:hint="cs"/>
          <w:rtl/>
        </w:rPr>
        <w:t xml:space="preserve">وسائل </w:t>
      </w:r>
      <w:r>
        <w:rPr>
          <w:rFonts w:hint="cs"/>
          <w:rtl/>
        </w:rPr>
        <w:t>الشیعه، ج 18، ص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1F" w:rsidRPr="001D2E9A" w:rsidRDefault="004E521F" w:rsidP="00A14EE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Pr>
        <w:rFonts w:hint="cs"/>
        <w:b/>
        <w:bCs/>
        <w:sz w:val="20"/>
        <w:szCs w:val="24"/>
        <w:rtl/>
      </w:rPr>
      <w:t>10</w:t>
    </w:r>
    <w:r>
      <w:rPr>
        <w:rFonts w:hint="cs"/>
        <w:b/>
        <w:bCs/>
        <w:sz w:val="20"/>
        <w:szCs w:val="24"/>
        <w:rtl/>
      </w:rPr>
      <w:tab/>
    </w:r>
    <w:r w:rsidRPr="00C32A7E">
      <w:rPr>
        <w:rFonts w:hint="cs"/>
        <w:b/>
        <w:bCs/>
        <w:color w:val="833C0B" w:themeColor="accent2" w:themeShade="80"/>
        <w:sz w:val="20"/>
        <w:szCs w:val="24"/>
        <w:rtl/>
      </w:rPr>
      <w:t xml:space="preserve">درس خارج </w:t>
    </w:r>
    <w:bookmarkStart w:id="19" w:name="Bokdars"/>
    <w:bookmarkEnd w:id="19"/>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20" w:name="Bokostad"/>
    <w:bookmarkEnd w:id="20"/>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Pr>
        <w:rFonts w:hint="cs"/>
        <w:sz w:val="24"/>
        <w:szCs w:val="24"/>
        <w:rtl/>
      </w:rPr>
      <w:t>03</w:t>
    </w:r>
    <w:r>
      <w:rPr>
        <w:sz w:val="24"/>
        <w:szCs w:val="24"/>
        <w:rtl/>
      </w:rPr>
      <w:t>/</w:t>
    </w:r>
    <w:r>
      <w:rPr>
        <w:rFonts w:hint="cs"/>
        <w:sz w:val="24"/>
        <w:szCs w:val="24"/>
        <w:rtl/>
      </w:rPr>
      <w:t>10</w:t>
    </w:r>
    <w:r>
      <w:rPr>
        <w:sz w:val="24"/>
        <w:szCs w:val="24"/>
        <w:rtl/>
      </w:rPr>
      <w:t>/</w:t>
    </w:r>
    <w:r>
      <w:rPr>
        <w:sz w:val="24"/>
        <w:szCs w:val="24"/>
      </w:rPr>
      <w:t>1399</w:t>
    </w:r>
  </w:p>
  <w:p w:rsidR="004E521F" w:rsidRPr="00F16B53" w:rsidRDefault="004E521F" w:rsidP="00B36D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ربا در معاملات بانکی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3D3"/>
    <w:multiLevelType w:val="hybridMultilevel"/>
    <w:tmpl w:val="0802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C4F2D"/>
    <w:multiLevelType w:val="hybridMultilevel"/>
    <w:tmpl w:val="C97645CE"/>
    <w:lvl w:ilvl="0" w:tplc="982EA58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170D79DB"/>
    <w:multiLevelType w:val="hybridMultilevel"/>
    <w:tmpl w:val="7FFE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D1229"/>
    <w:multiLevelType w:val="hybridMultilevel"/>
    <w:tmpl w:val="C13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F0F0F"/>
    <w:multiLevelType w:val="hybridMultilevel"/>
    <w:tmpl w:val="48FC3B5A"/>
    <w:lvl w:ilvl="0" w:tplc="5B9E4256">
      <w:numFmt w:val="bullet"/>
      <w:lvlText w:val=""/>
      <w:lvlJc w:val="left"/>
      <w:pPr>
        <w:ind w:left="720" w:hanging="360"/>
      </w:pPr>
      <w:rPr>
        <w:rFonts w:ascii="Symbol" w:eastAsiaTheme="majorEastAsia"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F6F8C"/>
    <w:multiLevelType w:val="hybridMultilevel"/>
    <w:tmpl w:val="0D82A71E"/>
    <w:lvl w:ilvl="0" w:tplc="65D62418">
      <w:numFmt w:val="bullet"/>
      <w:lvlText w:val=""/>
      <w:lvlJc w:val="left"/>
      <w:pPr>
        <w:ind w:left="720" w:hanging="360"/>
      </w:pPr>
      <w:rPr>
        <w:rFonts w:ascii="Symbol" w:eastAsia="Times New Roman"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42CB2"/>
    <w:multiLevelType w:val="hybridMultilevel"/>
    <w:tmpl w:val="0DB09B82"/>
    <w:lvl w:ilvl="0" w:tplc="29AAB14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5F076437"/>
    <w:multiLevelType w:val="hybridMultilevel"/>
    <w:tmpl w:val="9524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F6B10"/>
    <w:multiLevelType w:val="hybridMultilevel"/>
    <w:tmpl w:val="C1BCBFC4"/>
    <w:lvl w:ilvl="0" w:tplc="0C14CC80">
      <w:start w:val="5"/>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9"/>
    <w:rsid w:val="00045043"/>
    <w:rsid w:val="00050085"/>
    <w:rsid w:val="00080B18"/>
    <w:rsid w:val="00087EF7"/>
    <w:rsid w:val="00092A88"/>
    <w:rsid w:val="000A0938"/>
    <w:rsid w:val="000A4256"/>
    <w:rsid w:val="000B18EB"/>
    <w:rsid w:val="000B213F"/>
    <w:rsid w:val="000C0A7C"/>
    <w:rsid w:val="000C4AC7"/>
    <w:rsid w:val="000C56C7"/>
    <w:rsid w:val="000D2944"/>
    <w:rsid w:val="000E50FC"/>
    <w:rsid w:val="000F6D9E"/>
    <w:rsid w:val="00101E49"/>
    <w:rsid w:val="00102F5F"/>
    <w:rsid w:val="00103DAC"/>
    <w:rsid w:val="001105E7"/>
    <w:rsid w:val="0011351B"/>
    <w:rsid w:val="00113E9B"/>
    <w:rsid w:val="00124E98"/>
    <w:rsid w:val="001255BD"/>
    <w:rsid w:val="0013253F"/>
    <w:rsid w:val="00134755"/>
    <w:rsid w:val="00155790"/>
    <w:rsid w:val="00157CD3"/>
    <w:rsid w:val="00163F6C"/>
    <w:rsid w:val="00166210"/>
    <w:rsid w:val="0017231F"/>
    <w:rsid w:val="00181EFF"/>
    <w:rsid w:val="0018596E"/>
    <w:rsid w:val="00190626"/>
    <w:rsid w:val="00190D62"/>
    <w:rsid w:val="00191E6D"/>
    <w:rsid w:val="00192446"/>
    <w:rsid w:val="00195451"/>
    <w:rsid w:val="001A14DB"/>
    <w:rsid w:val="001A29B4"/>
    <w:rsid w:val="001A2BAF"/>
    <w:rsid w:val="001A3CE1"/>
    <w:rsid w:val="001B3EFB"/>
    <w:rsid w:val="001B57D8"/>
    <w:rsid w:val="001C1FA3"/>
    <w:rsid w:val="001D4AFA"/>
    <w:rsid w:val="001E4343"/>
    <w:rsid w:val="001E593C"/>
    <w:rsid w:val="001F313B"/>
    <w:rsid w:val="001F380D"/>
    <w:rsid w:val="002033AA"/>
    <w:rsid w:val="002065A4"/>
    <w:rsid w:val="002329FC"/>
    <w:rsid w:val="00237885"/>
    <w:rsid w:val="00240201"/>
    <w:rsid w:val="00253450"/>
    <w:rsid w:val="002569D6"/>
    <w:rsid w:val="002627B6"/>
    <w:rsid w:val="00275FAA"/>
    <w:rsid w:val="00284E85"/>
    <w:rsid w:val="002A45F4"/>
    <w:rsid w:val="002B0671"/>
    <w:rsid w:val="002B47E4"/>
    <w:rsid w:val="002B6BA3"/>
    <w:rsid w:val="002D43C0"/>
    <w:rsid w:val="002D7719"/>
    <w:rsid w:val="002F1D54"/>
    <w:rsid w:val="002F569A"/>
    <w:rsid w:val="003022ED"/>
    <w:rsid w:val="003043AB"/>
    <w:rsid w:val="00307CD7"/>
    <w:rsid w:val="003100C2"/>
    <w:rsid w:val="003134B8"/>
    <w:rsid w:val="003148DC"/>
    <w:rsid w:val="00321A52"/>
    <w:rsid w:val="00323070"/>
    <w:rsid w:val="00332B4F"/>
    <w:rsid w:val="00333B92"/>
    <w:rsid w:val="0034417F"/>
    <w:rsid w:val="0034467C"/>
    <w:rsid w:val="003471DD"/>
    <w:rsid w:val="00350D0E"/>
    <w:rsid w:val="003573C9"/>
    <w:rsid w:val="003733E5"/>
    <w:rsid w:val="00373890"/>
    <w:rsid w:val="00392294"/>
    <w:rsid w:val="003B1314"/>
    <w:rsid w:val="003B4BA3"/>
    <w:rsid w:val="003B4E2F"/>
    <w:rsid w:val="003D7ACF"/>
    <w:rsid w:val="003E78FC"/>
    <w:rsid w:val="003E7DFE"/>
    <w:rsid w:val="0041792F"/>
    <w:rsid w:val="004222C5"/>
    <w:rsid w:val="00426A78"/>
    <w:rsid w:val="00450D6C"/>
    <w:rsid w:val="00460E7C"/>
    <w:rsid w:val="00461CF1"/>
    <w:rsid w:val="00463124"/>
    <w:rsid w:val="00482F16"/>
    <w:rsid w:val="00491050"/>
    <w:rsid w:val="00492562"/>
    <w:rsid w:val="00493782"/>
    <w:rsid w:val="00495416"/>
    <w:rsid w:val="00496094"/>
    <w:rsid w:val="00496101"/>
    <w:rsid w:val="004A2063"/>
    <w:rsid w:val="004A290B"/>
    <w:rsid w:val="004B5697"/>
    <w:rsid w:val="004C1B56"/>
    <w:rsid w:val="004C4C7C"/>
    <w:rsid w:val="004C50BD"/>
    <w:rsid w:val="004D15BA"/>
    <w:rsid w:val="004D1D83"/>
    <w:rsid w:val="004D3352"/>
    <w:rsid w:val="004D414C"/>
    <w:rsid w:val="004E141C"/>
    <w:rsid w:val="004E2BF0"/>
    <w:rsid w:val="004E521F"/>
    <w:rsid w:val="004F0DAE"/>
    <w:rsid w:val="004F730E"/>
    <w:rsid w:val="00500450"/>
    <w:rsid w:val="00504B84"/>
    <w:rsid w:val="00504FC7"/>
    <w:rsid w:val="00513F9D"/>
    <w:rsid w:val="00516BB2"/>
    <w:rsid w:val="0052171D"/>
    <w:rsid w:val="00527010"/>
    <w:rsid w:val="0052709D"/>
    <w:rsid w:val="00531F99"/>
    <w:rsid w:val="00553DE7"/>
    <w:rsid w:val="00560D7F"/>
    <w:rsid w:val="00562B98"/>
    <w:rsid w:val="005663D0"/>
    <w:rsid w:val="00572C29"/>
    <w:rsid w:val="005736F3"/>
    <w:rsid w:val="00586263"/>
    <w:rsid w:val="00592793"/>
    <w:rsid w:val="005963DA"/>
    <w:rsid w:val="005A1EEA"/>
    <w:rsid w:val="005B43E3"/>
    <w:rsid w:val="005C68D6"/>
    <w:rsid w:val="005E70E9"/>
    <w:rsid w:val="005F03B3"/>
    <w:rsid w:val="005F53DD"/>
    <w:rsid w:val="00600730"/>
    <w:rsid w:val="006115F7"/>
    <w:rsid w:val="00621D6F"/>
    <w:rsid w:val="00631875"/>
    <w:rsid w:val="00631D68"/>
    <w:rsid w:val="00650241"/>
    <w:rsid w:val="00651F79"/>
    <w:rsid w:val="0065309D"/>
    <w:rsid w:val="006648D1"/>
    <w:rsid w:val="0066618D"/>
    <w:rsid w:val="00670283"/>
    <w:rsid w:val="006800B9"/>
    <w:rsid w:val="00680DD1"/>
    <w:rsid w:val="00682700"/>
    <w:rsid w:val="00697CAC"/>
    <w:rsid w:val="006B271A"/>
    <w:rsid w:val="006D2B1D"/>
    <w:rsid w:val="006D5908"/>
    <w:rsid w:val="006D7D51"/>
    <w:rsid w:val="006E1293"/>
    <w:rsid w:val="006E3CAD"/>
    <w:rsid w:val="006F1B3A"/>
    <w:rsid w:val="00701756"/>
    <w:rsid w:val="00715352"/>
    <w:rsid w:val="0071725E"/>
    <w:rsid w:val="007258F9"/>
    <w:rsid w:val="007325B1"/>
    <w:rsid w:val="00736E66"/>
    <w:rsid w:val="00740EA6"/>
    <w:rsid w:val="00756B47"/>
    <w:rsid w:val="007654A7"/>
    <w:rsid w:val="00766C03"/>
    <w:rsid w:val="0077000E"/>
    <w:rsid w:val="00782198"/>
    <w:rsid w:val="00790BB3"/>
    <w:rsid w:val="007A5D46"/>
    <w:rsid w:val="007A61E3"/>
    <w:rsid w:val="007C036D"/>
    <w:rsid w:val="007D0DF6"/>
    <w:rsid w:val="007D2A7F"/>
    <w:rsid w:val="007D2C3C"/>
    <w:rsid w:val="007D414A"/>
    <w:rsid w:val="007E3617"/>
    <w:rsid w:val="00800B65"/>
    <w:rsid w:val="00802331"/>
    <w:rsid w:val="00807532"/>
    <w:rsid w:val="00812417"/>
    <w:rsid w:val="008139DF"/>
    <w:rsid w:val="00816472"/>
    <w:rsid w:val="00817ACC"/>
    <w:rsid w:val="0082756F"/>
    <w:rsid w:val="00832E3D"/>
    <w:rsid w:val="00837D20"/>
    <w:rsid w:val="0084558C"/>
    <w:rsid w:val="0084785F"/>
    <w:rsid w:val="00861A44"/>
    <w:rsid w:val="00863B12"/>
    <w:rsid w:val="0086612E"/>
    <w:rsid w:val="0086764F"/>
    <w:rsid w:val="008A24AE"/>
    <w:rsid w:val="008B4DA2"/>
    <w:rsid w:val="008E59C8"/>
    <w:rsid w:val="008F402D"/>
    <w:rsid w:val="00903C52"/>
    <w:rsid w:val="00906A4E"/>
    <w:rsid w:val="009176F5"/>
    <w:rsid w:val="00917FF0"/>
    <w:rsid w:val="0092243D"/>
    <w:rsid w:val="00926F52"/>
    <w:rsid w:val="00930F82"/>
    <w:rsid w:val="00934015"/>
    <w:rsid w:val="00944D9A"/>
    <w:rsid w:val="00944EA3"/>
    <w:rsid w:val="00946A78"/>
    <w:rsid w:val="00970515"/>
    <w:rsid w:val="00971091"/>
    <w:rsid w:val="00974652"/>
    <w:rsid w:val="00981A67"/>
    <w:rsid w:val="00983335"/>
    <w:rsid w:val="00991A5B"/>
    <w:rsid w:val="009935C2"/>
    <w:rsid w:val="009A64E7"/>
    <w:rsid w:val="009B055E"/>
    <w:rsid w:val="009C53A6"/>
    <w:rsid w:val="009D0311"/>
    <w:rsid w:val="009D43DB"/>
    <w:rsid w:val="009E1E2C"/>
    <w:rsid w:val="009F1F41"/>
    <w:rsid w:val="009F3E9E"/>
    <w:rsid w:val="009F5C86"/>
    <w:rsid w:val="00A035AB"/>
    <w:rsid w:val="00A05C3A"/>
    <w:rsid w:val="00A12B89"/>
    <w:rsid w:val="00A14EEB"/>
    <w:rsid w:val="00A27662"/>
    <w:rsid w:val="00A32EEB"/>
    <w:rsid w:val="00A36990"/>
    <w:rsid w:val="00A444CF"/>
    <w:rsid w:val="00A82F13"/>
    <w:rsid w:val="00A84279"/>
    <w:rsid w:val="00A9524E"/>
    <w:rsid w:val="00AA1F83"/>
    <w:rsid w:val="00AA2C89"/>
    <w:rsid w:val="00AB2366"/>
    <w:rsid w:val="00AB5B6F"/>
    <w:rsid w:val="00AB774D"/>
    <w:rsid w:val="00AD3CA9"/>
    <w:rsid w:val="00AE40CC"/>
    <w:rsid w:val="00AE6DDB"/>
    <w:rsid w:val="00AF5A4C"/>
    <w:rsid w:val="00AF69D4"/>
    <w:rsid w:val="00B06ED1"/>
    <w:rsid w:val="00B12DB2"/>
    <w:rsid w:val="00B147BA"/>
    <w:rsid w:val="00B204E5"/>
    <w:rsid w:val="00B20CAD"/>
    <w:rsid w:val="00B315FB"/>
    <w:rsid w:val="00B36DB9"/>
    <w:rsid w:val="00B41B7B"/>
    <w:rsid w:val="00B44D19"/>
    <w:rsid w:val="00B45EEF"/>
    <w:rsid w:val="00B5397C"/>
    <w:rsid w:val="00B572FE"/>
    <w:rsid w:val="00B700FC"/>
    <w:rsid w:val="00B73068"/>
    <w:rsid w:val="00B77FEA"/>
    <w:rsid w:val="00B81EDD"/>
    <w:rsid w:val="00B83F4D"/>
    <w:rsid w:val="00B8799B"/>
    <w:rsid w:val="00B91EA9"/>
    <w:rsid w:val="00B966EC"/>
    <w:rsid w:val="00BA5F0E"/>
    <w:rsid w:val="00BB0B26"/>
    <w:rsid w:val="00BC08D5"/>
    <w:rsid w:val="00BC1309"/>
    <w:rsid w:val="00BC2192"/>
    <w:rsid w:val="00BC57D6"/>
    <w:rsid w:val="00BD1E05"/>
    <w:rsid w:val="00BD3382"/>
    <w:rsid w:val="00BD6D38"/>
    <w:rsid w:val="00BE190A"/>
    <w:rsid w:val="00BE6590"/>
    <w:rsid w:val="00C017D1"/>
    <w:rsid w:val="00C0595A"/>
    <w:rsid w:val="00C1153B"/>
    <w:rsid w:val="00C151AA"/>
    <w:rsid w:val="00C16554"/>
    <w:rsid w:val="00C25A56"/>
    <w:rsid w:val="00C44005"/>
    <w:rsid w:val="00C537AE"/>
    <w:rsid w:val="00C560FD"/>
    <w:rsid w:val="00C577CC"/>
    <w:rsid w:val="00C6194F"/>
    <w:rsid w:val="00C67617"/>
    <w:rsid w:val="00C7428E"/>
    <w:rsid w:val="00C9360A"/>
    <w:rsid w:val="00CB66EE"/>
    <w:rsid w:val="00CB7093"/>
    <w:rsid w:val="00CD525F"/>
    <w:rsid w:val="00CF2B96"/>
    <w:rsid w:val="00CF4A02"/>
    <w:rsid w:val="00CF4F16"/>
    <w:rsid w:val="00D354B8"/>
    <w:rsid w:val="00D408E4"/>
    <w:rsid w:val="00D53313"/>
    <w:rsid w:val="00D55273"/>
    <w:rsid w:val="00D72522"/>
    <w:rsid w:val="00D83E0F"/>
    <w:rsid w:val="00D86B56"/>
    <w:rsid w:val="00D93F0A"/>
    <w:rsid w:val="00D94FFD"/>
    <w:rsid w:val="00DA1395"/>
    <w:rsid w:val="00DA4639"/>
    <w:rsid w:val="00DB2713"/>
    <w:rsid w:val="00DB3354"/>
    <w:rsid w:val="00DB7AD1"/>
    <w:rsid w:val="00DD28CE"/>
    <w:rsid w:val="00DE21B2"/>
    <w:rsid w:val="00DF2DA0"/>
    <w:rsid w:val="00DF434B"/>
    <w:rsid w:val="00DF43D1"/>
    <w:rsid w:val="00E01224"/>
    <w:rsid w:val="00E04CD0"/>
    <w:rsid w:val="00E0512D"/>
    <w:rsid w:val="00E0574B"/>
    <w:rsid w:val="00E114E2"/>
    <w:rsid w:val="00E15358"/>
    <w:rsid w:val="00E16C54"/>
    <w:rsid w:val="00E2109C"/>
    <w:rsid w:val="00E2128F"/>
    <w:rsid w:val="00E23BD6"/>
    <w:rsid w:val="00E260AE"/>
    <w:rsid w:val="00E26B30"/>
    <w:rsid w:val="00E32716"/>
    <w:rsid w:val="00E337C4"/>
    <w:rsid w:val="00E44F99"/>
    <w:rsid w:val="00E50755"/>
    <w:rsid w:val="00E51C6A"/>
    <w:rsid w:val="00E60103"/>
    <w:rsid w:val="00E63475"/>
    <w:rsid w:val="00E71867"/>
    <w:rsid w:val="00E81EE4"/>
    <w:rsid w:val="00E8783A"/>
    <w:rsid w:val="00E905A7"/>
    <w:rsid w:val="00E93AB2"/>
    <w:rsid w:val="00E94AEC"/>
    <w:rsid w:val="00E94D8F"/>
    <w:rsid w:val="00EA0685"/>
    <w:rsid w:val="00EA64D3"/>
    <w:rsid w:val="00EB4826"/>
    <w:rsid w:val="00EB74AA"/>
    <w:rsid w:val="00ED3A66"/>
    <w:rsid w:val="00EE12B4"/>
    <w:rsid w:val="00EE432D"/>
    <w:rsid w:val="00EF4569"/>
    <w:rsid w:val="00EF7345"/>
    <w:rsid w:val="00F24551"/>
    <w:rsid w:val="00F24701"/>
    <w:rsid w:val="00F31AE9"/>
    <w:rsid w:val="00F42F52"/>
    <w:rsid w:val="00F507AF"/>
    <w:rsid w:val="00F5103E"/>
    <w:rsid w:val="00F61D62"/>
    <w:rsid w:val="00F83012"/>
    <w:rsid w:val="00FA0523"/>
    <w:rsid w:val="00FA3AEB"/>
    <w:rsid w:val="00FD61D5"/>
    <w:rsid w:val="00FE3875"/>
    <w:rsid w:val="00FF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 w:type="paragraph" w:styleId="BalloonText">
    <w:name w:val="Balloon Text"/>
    <w:basedOn w:val="Normal"/>
    <w:link w:val="BalloonTextChar"/>
    <w:uiPriority w:val="99"/>
    <w:semiHidden/>
    <w:unhideWhenUsed/>
    <w:rsid w:val="00206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A4"/>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6115F7"/>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uiPriority w:val="9"/>
    <w:unhideWhenUsed/>
    <w:qFormat/>
    <w:rsid w:val="004C1B56"/>
    <w:pPr>
      <w:keepNext/>
      <w:keepLines/>
      <w:spacing w:before="40"/>
      <w:outlineLvl w:val="5"/>
    </w:pPr>
    <w:rPr>
      <w:rFonts w:ascii="B Titr" w:eastAsiaTheme="majorEastAsia" w:hAnsi="B Titr" w:cs="B Titr"/>
      <w:color w:val="1F4D78" w:themeColor="accent1" w:themeShade="7F"/>
      <w:sz w:val="20"/>
      <w:szCs w:val="20"/>
    </w:rPr>
  </w:style>
  <w:style w:type="paragraph" w:styleId="Heading7">
    <w:name w:val="heading 7"/>
    <w:basedOn w:val="Normal"/>
    <w:next w:val="Normal"/>
    <w:link w:val="Heading7Char"/>
    <w:uiPriority w:val="9"/>
    <w:unhideWhenUsed/>
    <w:qFormat/>
    <w:rsid w:val="004C1B5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6115F7"/>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character" w:customStyle="1" w:styleId="Heading6Char">
    <w:name w:val="Heading 6 Char"/>
    <w:basedOn w:val="DefaultParagraphFont"/>
    <w:link w:val="Heading6"/>
    <w:uiPriority w:val="9"/>
    <w:rsid w:val="004C1B56"/>
    <w:rPr>
      <w:rFonts w:ascii="B Titr" w:eastAsiaTheme="majorEastAsia" w:hAnsi="B Titr" w:cs="B Titr"/>
      <w:color w:val="1F4D78" w:themeColor="accent1" w:themeShade="7F"/>
      <w:sz w:val="20"/>
      <w:szCs w:val="20"/>
      <w:lang w:bidi="fa-IR"/>
    </w:rPr>
  </w:style>
  <w:style w:type="character" w:customStyle="1" w:styleId="Heading7Char">
    <w:name w:val="Heading 7 Char"/>
    <w:basedOn w:val="DefaultParagraphFont"/>
    <w:link w:val="Heading7"/>
    <w:uiPriority w:val="9"/>
    <w:rsid w:val="004C1B56"/>
    <w:rPr>
      <w:rFonts w:asciiTheme="majorHAnsi" w:eastAsiaTheme="majorEastAsia" w:hAnsiTheme="majorHAnsi" w:cstheme="majorBidi"/>
      <w:i/>
      <w:iCs/>
      <w:color w:val="1F4D78" w:themeColor="accent1" w:themeShade="7F"/>
      <w:szCs w:val="28"/>
      <w:lang w:bidi="fa-IR"/>
    </w:rPr>
  </w:style>
  <w:style w:type="paragraph" w:styleId="TOC6">
    <w:name w:val="toc 6"/>
    <w:basedOn w:val="Normal"/>
    <w:next w:val="Normal"/>
    <w:autoRedefine/>
    <w:uiPriority w:val="39"/>
    <w:unhideWhenUsed/>
    <w:rsid w:val="004C1B56"/>
    <w:pPr>
      <w:spacing w:after="100"/>
      <w:ind w:left="1100"/>
    </w:pPr>
  </w:style>
  <w:style w:type="paragraph" w:styleId="BalloonText">
    <w:name w:val="Balloon Text"/>
    <w:basedOn w:val="Normal"/>
    <w:link w:val="BalloonTextChar"/>
    <w:uiPriority w:val="99"/>
    <w:semiHidden/>
    <w:unhideWhenUsed/>
    <w:rsid w:val="00206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A4"/>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76370057">
      <w:bodyDiv w:val="1"/>
      <w:marLeft w:val="0"/>
      <w:marRight w:val="0"/>
      <w:marTop w:val="0"/>
      <w:marBottom w:val="0"/>
      <w:divBdr>
        <w:top w:val="none" w:sz="0" w:space="0" w:color="auto"/>
        <w:left w:val="none" w:sz="0" w:space="0" w:color="auto"/>
        <w:bottom w:val="none" w:sz="0" w:space="0" w:color="auto"/>
        <w:right w:val="none" w:sz="0" w:space="0" w:color="auto"/>
      </w:divBdr>
    </w:div>
    <w:div w:id="79958442">
      <w:bodyDiv w:val="1"/>
      <w:marLeft w:val="0"/>
      <w:marRight w:val="0"/>
      <w:marTop w:val="0"/>
      <w:marBottom w:val="0"/>
      <w:divBdr>
        <w:top w:val="none" w:sz="0" w:space="0" w:color="auto"/>
        <w:left w:val="none" w:sz="0" w:space="0" w:color="auto"/>
        <w:bottom w:val="none" w:sz="0" w:space="0" w:color="auto"/>
        <w:right w:val="none" w:sz="0" w:space="0" w:color="auto"/>
      </w:divBdr>
    </w:div>
    <w:div w:id="185563199">
      <w:bodyDiv w:val="1"/>
      <w:marLeft w:val="0"/>
      <w:marRight w:val="0"/>
      <w:marTop w:val="0"/>
      <w:marBottom w:val="0"/>
      <w:divBdr>
        <w:top w:val="none" w:sz="0" w:space="0" w:color="auto"/>
        <w:left w:val="none" w:sz="0" w:space="0" w:color="auto"/>
        <w:bottom w:val="none" w:sz="0" w:space="0" w:color="auto"/>
        <w:right w:val="none" w:sz="0" w:space="0" w:color="auto"/>
      </w:divBdr>
    </w:div>
    <w:div w:id="404114423">
      <w:bodyDiv w:val="1"/>
      <w:marLeft w:val="0"/>
      <w:marRight w:val="0"/>
      <w:marTop w:val="0"/>
      <w:marBottom w:val="0"/>
      <w:divBdr>
        <w:top w:val="none" w:sz="0" w:space="0" w:color="auto"/>
        <w:left w:val="none" w:sz="0" w:space="0" w:color="auto"/>
        <w:bottom w:val="none" w:sz="0" w:space="0" w:color="auto"/>
        <w:right w:val="none" w:sz="0" w:space="0" w:color="auto"/>
      </w:divBdr>
    </w:div>
    <w:div w:id="510994575">
      <w:bodyDiv w:val="1"/>
      <w:marLeft w:val="0"/>
      <w:marRight w:val="0"/>
      <w:marTop w:val="0"/>
      <w:marBottom w:val="0"/>
      <w:divBdr>
        <w:top w:val="none" w:sz="0" w:space="0" w:color="auto"/>
        <w:left w:val="none" w:sz="0" w:space="0" w:color="auto"/>
        <w:bottom w:val="none" w:sz="0" w:space="0" w:color="auto"/>
        <w:right w:val="none" w:sz="0" w:space="0" w:color="auto"/>
      </w:divBdr>
    </w:div>
    <w:div w:id="531189176">
      <w:bodyDiv w:val="1"/>
      <w:marLeft w:val="0"/>
      <w:marRight w:val="0"/>
      <w:marTop w:val="0"/>
      <w:marBottom w:val="0"/>
      <w:divBdr>
        <w:top w:val="none" w:sz="0" w:space="0" w:color="auto"/>
        <w:left w:val="none" w:sz="0" w:space="0" w:color="auto"/>
        <w:bottom w:val="none" w:sz="0" w:space="0" w:color="auto"/>
        <w:right w:val="none" w:sz="0" w:space="0" w:color="auto"/>
      </w:divBdr>
    </w:div>
    <w:div w:id="634022642">
      <w:bodyDiv w:val="1"/>
      <w:marLeft w:val="0"/>
      <w:marRight w:val="0"/>
      <w:marTop w:val="0"/>
      <w:marBottom w:val="0"/>
      <w:divBdr>
        <w:top w:val="none" w:sz="0" w:space="0" w:color="auto"/>
        <w:left w:val="none" w:sz="0" w:space="0" w:color="auto"/>
        <w:bottom w:val="none" w:sz="0" w:space="0" w:color="auto"/>
        <w:right w:val="none" w:sz="0" w:space="0" w:color="auto"/>
      </w:divBdr>
    </w:div>
    <w:div w:id="692610902">
      <w:bodyDiv w:val="1"/>
      <w:marLeft w:val="0"/>
      <w:marRight w:val="0"/>
      <w:marTop w:val="0"/>
      <w:marBottom w:val="0"/>
      <w:divBdr>
        <w:top w:val="none" w:sz="0" w:space="0" w:color="auto"/>
        <w:left w:val="none" w:sz="0" w:space="0" w:color="auto"/>
        <w:bottom w:val="none" w:sz="0" w:space="0" w:color="auto"/>
        <w:right w:val="none" w:sz="0" w:space="0" w:color="auto"/>
      </w:divBdr>
    </w:div>
    <w:div w:id="858618272">
      <w:bodyDiv w:val="1"/>
      <w:marLeft w:val="0"/>
      <w:marRight w:val="0"/>
      <w:marTop w:val="0"/>
      <w:marBottom w:val="0"/>
      <w:divBdr>
        <w:top w:val="none" w:sz="0" w:space="0" w:color="auto"/>
        <w:left w:val="none" w:sz="0" w:space="0" w:color="auto"/>
        <w:bottom w:val="none" w:sz="0" w:space="0" w:color="auto"/>
        <w:right w:val="none" w:sz="0" w:space="0" w:color="auto"/>
      </w:divBdr>
    </w:div>
    <w:div w:id="1043679036">
      <w:bodyDiv w:val="1"/>
      <w:marLeft w:val="0"/>
      <w:marRight w:val="0"/>
      <w:marTop w:val="0"/>
      <w:marBottom w:val="0"/>
      <w:divBdr>
        <w:top w:val="none" w:sz="0" w:space="0" w:color="auto"/>
        <w:left w:val="none" w:sz="0" w:space="0" w:color="auto"/>
        <w:bottom w:val="none" w:sz="0" w:space="0" w:color="auto"/>
        <w:right w:val="none" w:sz="0" w:space="0" w:color="auto"/>
      </w:divBdr>
    </w:div>
    <w:div w:id="1203323655">
      <w:bodyDiv w:val="1"/>
      <w:marLeft w:val="0"/>
      <w:marRight w:val="0"/>
      <w:marTop w:val="0"/>
      <w:marBottom w:val="0"/>
      <w:divBdr>
        <w:top w:val="none" w:sz="0" w:space="0" w:color="auto"/>
        <w:left w:val="none" w:sz="0" w:space="0" w:color="auto"/>
        <w:bottom w:val="none" w:sz="0" w:space="0" w:color="auto"/>
        <w:right w:val="none" w:sz="0" w:space="0" w:color="auto"/>
      </w:divBdr>
    </w:div>
    <w:div w:id="1204832775">
      <w:bodyDiv w:val="1"/>
      <w:marLeft w:val="0"/>
      <w:marRight w:val="0"/>
      <w:marTop w:val="0"/>
      <w:marBottom w:val="0"/>
      <w:divBdr>
        <w:top w:val="none" w:sz="0" w:space="0" w:color="auto"/>
        <w:left w:val="none" w:sz="0" w:space="0" w:color="auto"/>
        <w:bottom w:val="none" w:sz="0" w:space="0" w:color="auto"/>
        <w:right w:val="none" w:sz="0" w:space="0" w:color="auto"/>
      </w:divBdr>
    </w:div>
    <w:div w:id="1288045264">
      <w:bodyDiv w:val="1"/>
      <w:marLeft w:val="0"/>
      <w:marRight w:val="0"/>
      <w:marTop w:val="0"/>
      <w:marBottom w:val="0"/>
      <w:divBdr>
        <w:top w:val="none" w:sz="0" w:space="0" w:color="auto"/>
        <w:left w:val="none" w:sz="0" w:space="0" w:color="auto"/>
        <w:bottom w:val="none" w:sz="0" w:space="0" w:color="auto"/>
        <w:right w:val="none" w:sz="0" w:space="0" w:color="auto"/>
      </w:divBdr>
    </w:div>
    <w:div w:id="1300842683">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465735104">
      <w:bodyDiv w:val="1"/>
      <w:marLeft w:val="0"/>
      <w:marRight w:val="0"/>
      <w:marTop w:val="0"/>
      <w:marBottom w:val="0"/>
      <w:divBdr>
        <w:top w:val="none" w:sz="0" w:space="0" w:color="auto"/>
        <w:left w:val="none" w:sz="0" w:space="0" w:color="auto"/>
        <w:bottom w:val="none" w:sz="0" w:space="0" w:color="auto"/>
        <w:right w:val="none" w:sz="0" w:space="0" w:color="auto"/>
      </w:divBdr>
    </w:div>
    <w:div w:id="1509560739">
      <w:bodyDiv w:val="1"/>
      <w:marLeft w:val="0"/>
      <w:marRight w:val="0"/>
      <w:marTop w:val="0"/>
      <w:marBottom w:val="0"/>
      <w:divBdr>
        <w:top w:val="none" w:sz="0" w:space="0" w:color="auto"/>
        <w:left w:val="none" w:sz="0" w:space="0" w:color="auto"/>
        <w:bottom w:val="none" w:sz="0" w:space="0" w:color="auto"/>
        <w:right w:val="none" w:sz="0" w:space="0" w:color="auto"/>
      </w:divBdr>
    </w:div>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526021165">
      <w:bodyDiv w:val="1"/>
      <w:marLeft w:val="0"/>
      <w:marRight w:val="0"/>
      <w:marTop w:val="0"/>
      <w:marBottom w:val="0"/>
      <w:divBdr>
        <w:top w:val="none" w:sz="0" w:space="0" w:color="auto"/>
        <w:left w:val="none" w:sz="0" w:space="0" w:color="auto"/>
        <w:bottom w:val="none" w:sz="0" w:space="0" w:color="auto"/>
        <w:right w:val="none" w:sz="0" w:space="0" w:color="auto"/>
      </w:divBdr>
    </w:div>
    <w:div w:id="1591960663">
      <w:bodyDiv w:val="1"/>
      <w:marLeft w:val="0"/>
      <w:marRight w:val="0"/>
      <w:marTop w:val="0"/>
      <w:marBottom w:val="0"/>
      <w:divBdr>
        <w:top w:val="none" w:sz="0" w:space="0" w:color="auto"/>
        <w:left w:val="none" w:sz="0" w:space="0" w:color="auto"/>
        <w:bottom w:val="none" w:sz="0" w:space="0" w:color="auto"/>
        <w:right w:val="none" w:sz="0" w:space="0" w:color="auto"/>
      </w:divBdr>
    </w:div>
    <w:div w:id="1610896685">
      <w:bodyDiv w:val="1"/>
      <w:marLeft w:val="0"/>
      <w:marRight w:val="0"/>
      <w:marTop w:val="0"/>
      <w:marBottom w:val="0"/>
      <w:divBdr>
        <w:top w:val="none" w:sz="0" w:space="0" w:color="auto"/>
        <w:left w:val="none" w:sz="0" w:space="0" w:color="auto"/>
        <w:bottom w:val="none" w:sz="0" w:space="0" w:color="auto"/>
        <w:right w:val="none" w:sz="0" w:space="0" w:color="auto"/>
      </w:divBdr>
    </w:div>
    <w:div w:id="1729376371">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 w:id="1884367080">
      <w:bodyDiv w:val="1"/>
      <w:marLeft w:val="0"/>
      <w:marRight w:val="0"/>
      <w:marTop w:val="0"/>
      <w:marBottom w:val="0"/>
      <w:divBdr>
        <w:top w:val="none" w:sz="0" w:space="0" w:color="auto"/>
        <w:left w:val="none" w:sz="0" w:space="0" w:color="auto"/>
        <w:bottom w:val="none" w:sz="0" w:space="0" w:color="auto"/>
        <w:right w:val="none" w:sz="0" w:space="0" w:color="auto"/>
      </w:divBdr>
    </w:div>
    <w:div w:id="19788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5E07-A276-4143-9CE2-489FAF65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4968</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محمدمهدی عمادی</cp:lastModifiedBy>
  <cp:revision>176</cp:revision>
  <cp:lastPrinted>2020-12-24T11:11:00Z</cp:lastPrinted>
  <dcterms:created xsi:type="dcterms:W3CDTF">2020-10-28T15:40:00Z</dcterms:created>
  <dcterms:modified xsi:type="dcterms:W3CDTF">2021-01-16T10:27:00Z</dcterms:modified>
</cp:coreProperties>
</file>