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783473" w:rsidP="009C66D5">
      <w:pPr>
        <w:jc w:val="center"/>
        <w:rPr>
          <w:rFonts w:hint="cs"/>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617F1" w:rsidRPr="005617F1" w:rsidRDefault="005617F1" w:rsidP="005617F1">
      <w:pPr>
        <w:rPr>
          <w:color w:val="FF0000"/>
        </w:rPr>
      </w:pPr>
      <w:bookmarkStart w:id="0" w:name="_GoBack"/>
      <w:r w:rsidRPr="005617F1">
        <w:rPr>
          <w:rStyle w:val="Emphasis"/>
          <w:rFonts w:hint="cs"/>
          <w:b/>
          <w:bCs w:val="0"/>
          <w:color w:val="FF0000"/>
          <w:rtl/>
        </w:rPr>
        <w:t>موضوع</w:t>
      </w:r>
      <w:r w:rsidRPr="005617F1">
        <w:rPr>
          <w:rStyle w:val="Emphasis"/>
          <w:rFonts w:hint="cs"/>
          <w:color w:val="FF0000"/>
          <w:rtl/>
        </w:rPr>
        <w:t>:</w:t>
      </w:r>
      <w:r w:rsidRPr="005617F1">
        <w:rPr>
          <w:rFonts w:hint="cs"/>
          <w:color w:val="FF0000"/>
          <w:rtl/>
        </w:rPr>
        <w:t xml:space="preserve"> </w:t>
      </w:r>
      <w:bookmarkStart w:id="1" w:name="BokSabj2_d"/>
      <w:bookmarkEnd w:id="1"/>
      <w:r w:rsidRPr="005617F1">
        <w:rPr>
          <w:color w:val="FF0000"/>
          <w:rtl/>
        </w:rPr>
        <w:t>بورس و خر</w:t>
      </w:r>
      <w:r w:rsidRPr="005617F1">
        <w:rPr>
          <w:rFonts w:hint="cs"/>
          <w:color w:val="FF0000"/>
          <w:rtl/>
        </w:rPr>
        <w:t>ی</w:t>
      </w:r>
      <w:r w:rsidRPr="005617F1">
        <w:rPr>
          <w:rFonts w:hint="eastAsia"/>
          <w:color w:val="FF0000"/>
          <w:rtl/>
        </w:rPr>
        <w:t>د</w:t>
      </w:r>
      <w:r w:rsidRPr="005617F1">
        <w:rPr>
          <w:color w:val="FF0000"/>
          <w:rtl/>
        </w:rPr>
        <w:t xml:space="preserve"> سهام </w:t>
      </w:r>
      <w:r w:rsidRPr="005617F1">
        <w:rPr>
          <w:rFonts w:hint="cs"/>
          <w:color w:val="FF0000"/>
          <w:rtl/>
        </w:rPr>
        <w:t xml:space="preserve"> /</w:t>
      </w:r>
      <w:bookmarkStart w:id="2" w:name="BokSabj_d"/>
      <w:bookmarkEnd w:id="2"/>
      <w:r w:rsidRPr="005617F1">
        <w:rPr>
          <w:color w:val="FF0000"/>
          <w:rtl/>
        </w:rPr>
        <w:t>مسائل مربوط ب</w:t>
      </w:r>
      <w:r w:rsidRPr="005617F1">
        <w:rPr>
          <w:rFonts w:hint="cs"/>
          <w:color w:val="FF0000"/>
          <w:rtl/>
        </w:rPr>
        <w:t>ه</w:t>
      </w:r>
      <w:r w:rsidRPr="005617F1">
        <w:rPr>
          <w:color w:val="FF0000"/>
          <w:rtl/>
        </w:rPr>
        <w:t xml:space="preserve"> پول  </w:t>
      </w:r>
      <w:r w:rsidRPr="005617F1">
        <w:rPr>
          <w:rFonts w:hint="cs"/>
          <w:color w:val="FF0000"/>
          <w:rtl/>
        </w:rPr>
        <w:t xml:space="preserve"> /</w:t>
      </w:r>
      <w:bookmarkStart w:id="3" w:name="Bokkolli"/>
      <w:bookmarkEnd w:id="3"/>
      <w:r w:rsidRPr="005617F1">
        <w:rPr>
          <w:color w:val="FF0000"/>
          <w:rtl/>
        </w:rPr>
        <w:t xml:space="preserve">محرمات </w:t>
      </w:r>
      <w:r w:rsidRPr="005617F1">
        <w:rPr>
          <w:rFonts w:hint="cs"/>
          <w:color w:val="FF0000"/>
          <w:rtl/>
        </w:rPr>
        <w:t xml:space="preserve"> </w:t>
      </w:r>
    </w:p>
    <w:bookmarkEnd w:id="0"/>
    <w:p w:rsidR="005617F1" w:rsidRDefault="005617F1" w:rsidP="009C66D5">
      <w:pPr>
        <w:jc w:val="center"/>
        <w:rPr>
          <w:rFonts w:hint="cs"/>
          <w:rtl/>
        </w:rPr>
      </w:pPr>
    </w:p>
    <w:p w:rsidR="005617F1" w:rsidRPr="008A522A" w:rsidRDefault="005617F1" w:rsidP="009C66D5">
      <w:pPr>
        <w:jc w:val="center"/>
        <w:rPr>
          <w:rtl/>
        </w:rPr>
      </w:pPr>
      <w:r>
        <w:rPr>
          <w:rFonts w:hint="cs"/>
          <w:rtl/>
        </w:rPr>
        <w:t>فهرست:</w:t>
      </w:r>
    </w:p>
    <w:p w:rsidR="00140DE0" w:rsidRDefault="00140DE0" w:rsidP="00140DE0">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9950289" w:history="1">
        <w:r w:rsidRPr="00D43AD3">
          <w:rPr>
            <w:rStyle w:val="Hyperlink"/>
            <w:noProof/>
            <w:rtl/>
          </w:rPr>
          <w:t>بررس</w:t>
        </w:r>
        <w:r w:rsidRPr="00D43AD3">
          <w:rPr>
            <w:rStyle w:val="Hyperlink"/>
            <w:rFonts w:hint="cs"/>
            <w:noProof/>
            <w:rtl/>
          </w:rPr>
          <w:t>ی</w:t>
        </w:r>
        <w:r w:rsidRPr="00D43AD3">
          <w:rPr>
            <w:rStyle w:val="Hyperlink"/>
            <w:noProof/>
            <w:rtl/>
          </w:rPr>
          <w:t xml:space="preserve"> حکم شرع</w:t>
        </w:r>
        <w:r w:rsidRPr="00D43AD3">
          <w:rPr>
            <w:rStyle w:val="Hyperlink"/>
            <w:rFonts w:hint="cs"/>
            <w:noProof/>
            <w:rtl/>
          </w:rPr>
          <w:t>ی</w:t>
        </w:r>
        <w:r w:rsidRPr="00D43AD3">
          <w:rPr>
            <w:rStyle w:val="Hyperlink"/>
            <w:noProof/>
            <w:rtl/>
          </w:rPr>
          <w:t xml:space="preserve"> خر</w:t>
        </w:r>
        <w:r w:rsidRPr="00D43AD3">
          <w:rPr>
            <w:rStyle w:val="Hyperlink"/>
            <w:rFonts w:hint="cs"/>
            <w:noProof/>
            <w:rtl/>
          </w:rPr>
          <w:t>ی</w:t>
        </w:r>
        <w:r w:rsidRPr="00D43AD3">
          <w:rPr>
            <w:rStyle w:val="Hyperlink"/>
            <w:rFonts w:hint="eastAsia"/>
            <w:noProof/>
            <w:rtl/>
          </w:rPr>
          <w:t>د</w:t>
        </w:r>
        <w:r w:rsidRPr="00D43AD3">
          <w:rPr>
            <w:rStyle w:val="Hyperlink"/>
            <w:noProof/>
            <w:rtl/>
          </w:rPr>
          <w:t xml:space="preserve"> و فروش سهام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89950289 </w:instrText>
        </w:r>
        <w:r>
          <w:rPr>
            <w:noProof/>
            <w:webHidden/>
          </w:rPr>
          <w:instrText>\h</w:instrText>
        </w:r>
        <w:r>
          <w:rPr>
            <w:noProof/>
            <w:webHidden/>
            <w:rtl/>
          </w:rPr>
          <w:instrText xml:space="preserve"> </w:instrText>
        </w:r>
        <w:r>
          <w:rPr>
            <w:noProof/>
            <w:webHidden/>
            <w:rtl/>
          </w:rPr>
        </w:r>
        <w:r>
          <w:rPr>
            <w:noProof/>
            <w:webHidden/>
            <w:rtl/>
          </w:rPr>
          <w:fldChar w:fldCharType="separate"/>
        </w:r>
        <w:r w:rsidR="005D260A">
          <w:rPr>
            <w:noProof/>
            <w:webHidden/>
            <w:rtl/>
          </w:rPr>
          <w:t>1</w:t>
        </w:r>
        <w:r>
          <w:rPr>
            <w:noProof/>
            <w:webHidden/>
            <w:rtl/>
          </w:rPr>
          <w:fldChar w:fldCharType="end"/>
        </w:r>
      </w:hyperlink>
    </w:p>
    <w:p w:rsidR="00140DE0" w:rsidRDefault="005617F1" w:rsidP="00140DE0">
      <w:pPr>
        <w:pStyle w:val="TOC2"/>
        <w:tabs>
          <w:tab w:val="right" w:leader="dot" w:pos="10194"/>
        </w:tabs>
        <w:rPr>
          <w:rFonts w:asciiTheme="minorHAnsi" w:eastAsiaTheme="minorEastAsia" w:hAnsiTheme="minorHAnsi" w:cstheme="minorBidi"/>
          <w:bCs w:val="0"/>
          <w:noProof/>
          <w:color w:val="auto"/>
          <w:szCs w:val="22"/>
          <w:rtl/>
          <w:lang w:bidi="ar-SA"/>
        </w:rPr>
      </w:pPr>
      <w:hyperlink w:anchor="_Toc89950290" w:history="1">
        <w:r w:rsidR="00140DE0" w:rsidRPr="00D43AD3">
          <w:rPr>
            <w:rStyle w:val="Hyperlink"/>
            <w:noProof/>
            <w:rtl/>
          </w:rPr>
          <w:t>برداشت غالب فقهاء از خر</w:t>
        </w:r>
        <w:r w:rsidR="00140DE0" w:rsidRPr="00D43AD3">
          <w:rPr>
            <w:rStyle w:val="Hyperlink"/>
            <w:rFonts w:hint="cs"/>
            <w:noProof/>
            <w:rtl/>
          </w:rPr>
          <w:t>ی</w:t>
        </w:r>
        <w:r w:rsidR="00140DE0" w:rsidRPr="00D43AD3">
          <w:rPr>
            <w:rStyle w:val="Hyperlink"/>
            <w:rFonts w:hint="eastAsia"/>
            <w:noProof/>
            <w:rtl/>
          </w:rPr>
          <w:t>د</w:t>
        </w:r>
        <w:r w:rsidR="00140DE0" w:rsidRPr="00D43AD3">
          <w:rPr>
            <w:rStyle w:val="Hyperlink"/>
            <w:noProof/>
            <w:rtl/>
          </w:rPr>
          <w:t xml:space="preserve"> و فروش سهام: معامله سهم مشاع از اموال شرکت</w:t>
        </w:r>
        <w:r w:rsidR="00140DE0">
          <w:rPr>
            <w:noProof/>
            <w:webHidden/>
            <w:rtl/>
          </w:rPr>
          <w:tab/>
        </w:r>
        <w:r w:rsidR="00140DE0">
          <w:rPr>
            <w:noProof/>
            <w:webHidden/>
            <w:rtl/>
          </w:rPr>
          <w:fldChar w:fldCharType="begin"/>
        </w:r>
        <w:r w:rsidR="00140DE0">
          <w:rPr>
            <w:noProof/>
            <w:webHidden/>
            <w:rtl/>
          </w:rPr>
          <w:instrText xml:space="preserve"> </w:instrText>
        </w:r>
        <w:r w:rsidR="00140DE0">
          <w:rPr>
            <w:noProof/>
            <w:webHidden/>
          </w:rPr>
          <w:instrText xml:space="preserve">PAGEREF </w:instrText>
        </w:r>
        <w:r w:rsidR="00140DE0">
          <w:rPr>
            <w:noProof/>
            <w:webHidden/>
            <w:rtl/>
          </w:rPr>
          <w:instrText>_</w:instrText>
        </w:r>
        <w:r w:rsidR="00140DE0">
          <w:rPr>
            <w:noProof/>
            <w:webHidden/>
          </w:rPr>
          <w:instrText>Toc</w:instrText>
        </w:r>
        <w:r w:rsidR="00140DE0">
          <w:rPr>
            <w:noProof/>
            <w:webHidden/>
            <w:rtl/>
          </w:rPr>
          <w:instrText xml:space="preserve">89950290 </w:instrText>
        </w:r>
        <w:r w:rsidR="00140DE0">
          <w:rPr>
            <w:noProof/>
            <w:webHidden/>
          </w:rPr>
          <w:instrText>\h</w:instrText>
        </w:r>
        <w:r w:rsidR="00140DE0">
          <w:rPr>
            <w:noProof/>
            <w:webHidden/>
            <w:rtl/>
          </w:rPr>
          <w:instrText xml:space="preserve"> </w:instrText>
        </w:r>
        <w:r w:rsidR="00140DE0">
          <w:rPr>
            <w:noProof/>
            <w:webHidden/>
            <w:rtl/>
          </w:rPr>
        </w:r>
        <w:r w:rsidR="00140DE0">
          <w:rPr>
            <w:noProof/>
            <w:webHidden/>
            <w:rtl/>
          </w:rPr>
          <w:fldChar w:fldCharType="separate"/>
        </w:r>
        <w:r w:rsidR="005D260A">
          <w:rPr>
            <w:noProof/>
            <w:webHidden/>
            <w:rtl/>
          </w:rPr>
          <w:t>1</w:t>
        </w:r>
        <w:r w:rsidR="00140DE0">
          <w:rPr>
            <w:noProof/>
            <w:webHidden/>
            <w:rtl/>
          </w:rPr>
          <w:fldChar w:fldCharType="end"/>
        </w:r>
      </w:hyperlink>
    </w:p>
    <w:p w:rsidR="00140DE0" w:rsidRDefault="005617F1" w:rsidP="00140DE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950291" w:history="1">
        <w:r w:rsidR="00140DE0" w:rsidRPr="00D43AD3">
          <w:rPr>
            <w:rStyle w:val="Hyperlink"/>
            <w:noProof/>
            <w:rtl/>
          </w:rPr>
          <w:t>مسئله مجهول بودن مال</w:t>
        </w:r>
        <w:r w:rsidR="00140DE0">
          <w:rPr>
            <w:noProof/>
            <w:webHidden/>
            <w:rtl/>
          </w:rPr>
          <w:tab/>
        </w:r>
        <w:r w:rsidR="00140DE0">
          <w:rPr>
            <w:noProof/>
            <w:webHidden/>
            <w:rtl/>
          </w:rPr>
          <w:fldChar w:fldCharType="begin"/>
        </w:r>
        <w:r w:rsidR="00140DE0">
          <w:rPr>
            <w:noProof/>
            <w:webHidden/>
            <w:rtl/>
          </w:rPr>
          <w:instrText xml:space="preserve"> </w:instrText>
        </w:r>
        <w:r w:rsidR="00140DE0">
          <w:rPr>
            <w:noProof/>
            <w:webHidden/>
          </w:rPr>
          <w:instrText xml:space="preserve">PAGEREF </w:instrText>
        </w:r>
        <w:r w:rsidR="00140DE0">
          <w:rPr>
            <w:noProof/>
            <w:webHidden/>
            <w:rtl/>
          </w:rPr>
          <w:instrText>_</w:instrText>
        </w:r>
        <w:r w:rsidR="00140DE0">
          <w:rPr>
            <w:noProof/>
            <w:webHidden/>
          </w:rPr>
          <w:instrText>Toc</w:instrText>
        </w:r>
        <w:r w:rsidR="00140DE0">
          <w:rPr>
            <w:noProof/>
            <w:webHidden/>
            <w:rtl/>
          </w:rPr>
          <w:instrText xml:space="preserve">89950291 </w:instrText>
        </w:r>
        <w:r w:rsidR="00140DE0">
          <w:rPr>
            <w:noProof/>
            <w:webHidden/>
          </w:rPr>
          <w:instrText>\h</w:instrText>
        </w:r>
        <w:r w:rsidR="00140DE0">
          <w:rPr>
            <w:noProof/>
            <w:webHidden/>
            <w:rtl/>
          </w:rPr>
          <w:instrText xml:space="preserve"> </w:instrText>
        </w:r>
        <w:r w:rsidR="00140DE0">
          <w:rPr>
            <w:noProof/>
            <w:webHidden/>
            <w:rtl/>
          </w:rPr>
        </w:r>
        <w:r w:rsidR="00140DE0">
          <w:rPr>
            <w:noProof/>
            <w:webHidden/>
            <w:rtl/>
          </w:rPr>
          <w:fldChar w:fldCharType="separate"/>
        </w:r>
        <w:r w:rsidR="005D260A">
          <w:rPr>
            <w:noProof/>
            <w:webHidden/>
            <w:rtl/>
          </w:rPr>
          <w:t>1</w:t>
        </w:r>
        <w:r w:rsidR="00140DE0">
          <w:rPr>
            <w:noProof/>
            <w:webHidden/>
            <w:rtl/>
          </w:rPr>
          <w:fldChar w:fldCharType="end"/>
        </w:r>
      </w:hyperlink>
    </w:p>
    <w:p w:rsidR="00140DE0" w:rsidRDefault="005617F1" w:rsidP="00140DE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950292" w:history="1">
        <w:r w:rsidR="00140DE0" w:rsidRPr="00D43AD3">
          <w:rPr>
            <w:rStyle w:val="Hyperlink"/>
            <w:noProof/>
            <w:rtl/>
          </w:rPr>
          <w:t>مسئله ممنوع</w:t>
        </w:r>
        <w:r w:rsidR="00140DE0" w:rsidRPr="00D43AD3">
          <w:rPr>
            <w:rStyle w:val="Hyperlink"/>
            <w:rFonts w:hint="cs"/>
            <w:noProof/>
            <w:rtl/>
          </w:rPr>
          <w:t>ی</w:t>
        </w:r>
        <w:r w:rsidR="00140DE0" w:rsidRPr="00D43AD3">
          <w:rPr>
            <w:rStyle w:val="Hyperlink"/>
            <w:rFonts w:hint="eastAsia"/>
            <w:noProof/>
            <w:rtl/>
          </w:rPr>
          <w:t>ت</w:t>
        </w:r>
        <w:r w:rsidR="00140DE0" w:rsidRPr="00D43AD3">
          <w:rPr>
            <w:rStyle w:val="Hyperlink"/>
            <w:noProof/>
            <w:rtl/>
          </w:rPr>
          <w:t xml:space="preserve"> معامله اجناس ممنوعه</w:t>
        </w:r>
        <w:r w:rsidR="00140DE0">
          <w:rPr>
            <w:noProof/>
            <w:webHidden/>
            <w:rtl/>
          </w:rPr>
          <w:tab/>
        </w:r>
        <w:r w:rsidR="00140DE0">
          <w:rPr>
            <w:noProof/>
            <w:webHidden/>
            <w:rtl/>
          </w:rPr>
          <w:fldChar w:fldCharType="begin"/>
        </w:r>
        <w:r w:rsidR="00140DE0">
          <w:rPr>
            <w:noProof/>
            <w:webHidden/>
            <w:rtl/>
          </w:rPr>
          <w:instrText xml:space="preserve"> </w:instrText>
        </w:r>
        <w:r w:rsidR="00140DE0">
          <w:rPr>
            <w:noProof/>
            <w:webHidden/>
          </w:rPr>
          <w:instrText xml:space="preserve">PAGEREF </w:instrText>
        </w:r>
        <w:r w:rsidR="00140DE0">
          <w:rPr>
            <w:noProof/>
            <w:webHidden/>
            <w:rtl/>
          </w:rPr>
          <w:instrText>_</w:instrText>
        </w:r>
        <w:r w:rsidR="00140DE0">
          <w:rPr>
            <w:noProof/>
            <w:webHidden/>
          </w:rPr>
          <w:instrText>Toc</w:instrText>
        </w:r>
        <w:r w:rsidR="00140DE0">
          <w:rPr>
            <w:noProof/>
            <w:webHidden/>
            <w:rtl/>
          </w:rPr>
          <w:instrText xml:space="preserve">89950292 </w:instrText>
        </w:r>
        <w:r w:rsidR="00140DE0">
          <w:rPr>
            <w:noProof/>
            <w:webHidden/>
          </w:rPr>
          <w:instrText>\h</w:instrText>
        </w:r>
        <w:r w:rsidR="00140DE0">
          <w:rPr>
            <w:noProof/>
            <w:webHidden/>
            <w:rtl/>
          </w:rPr>
          <w:instrText xml:space="preserve"> </w:instrText>
        </w:r>
        <w:r w:rsidR="00140DE0">
          <w:rPr>
            <w:noProof/>
            <w:webHidden/>
            <w:rtl/>
          </w:rPr>
        </w:r>
        <w:r w:rsidR="00140DE0">
          <w:rPr>
            <w:noProof/>
            <w:webHidden/>
            <w:rtl/>
          </w:rPr>
          <w:fldChar w:fldCharType="separate"/>
        </w:r>
        <w:r w:rsidR="005D260A">
          <w:rPr>
            <w:noProof/>
            <w:webHidden/>
            <w:rtl/>
          </w:rPr>
          <w:t>2</w:t>
        </w:r>
        <w:r w:rsidR="00140DE0">
          <w:rPr>
            <w:noProof/>
            <w:webHidden/>
            <w:rtl/>
          </w:rPr>
          <w:fldChar w:fldCharType="end"/>
        </w:r>
      </w:hyperlink>
    </w:p>
    <w:p w:rsidR="00140DE0" w:rsidRDefault="005617F1" w:rsidP="00140DE0">
      <w:pPr>
        <w:pStyle w:val="TOC4"/>
        <w:tabs>
          <w:tab w:val="right" w:leader="dot" w:pos="10194"/>
        </w:tabs>
        <w:rPr>
          <w:rFonts w:asciiTheme="minorHAnsi" w:eastAsiaTheme="minorEastAsia" w:hAnsiTheme="minorHAnsi" w:cstheme="minorBidi"/>
          <w:bCs w:val="0"/>
          <w:noProof/>
          <w:color w:val="auto"/>
          <w:szCs w:val="22"/>
          <w:rtl/>
          <w:lang w:bidi="ar-SA"/>
        </w:rPr>
      </w:pPr>
      <w:hyperlink w:anchor="_Toc89950293" w:history="1">
        <w:r w:rsidR="00140DE0" w:rsidRPr="00D43AD3">
          <w:rPr>
            <w:rStyle w:val="Hyperlink"/>
            <w:noProof/>
            <w:rtl/>
          </w:rPr>
          <w:t xml:space="preserve">لزوم </w:t>
        </w:r>
        <w:r w:rsidR="00140DE0" w:rsidRPr="00D43AD3">
          <w:rPr>
            <w:rStyle w:val="Hyperlink"/>
            <w:rFonts w:hint="cs"/>
            <w:noProof/>
            <w:rtl/>
          </w:rPr>
          <w:t>ی</w:t>
        </w:r>
        <w:r w:rsidR="00140DE0" w:rsidRPr="00D43AD3">
          <w:rPr>
            <w:rStyle w:val="Hyperlink"/>
            <w:rFonts w:hint="eastAsia"/>
            <w:noProof/>
            <w:rtl/>
          </w:rPr>
          <w:t>ا</w:t>
        </w:r>
        <w:r w:rsidR="00140DE0" w:rsidRPr="00D43AD3">
          <w:rPr>
            <w:rStyle w:val="Hyperlink"/>
            <w:noProof/>
            <w:rtl/>
          </w:rPr>
          <w:t xml:space="preserve"> عدم لزوم اعلام عدم رضا</w:t>
        </w:r>
        <w:r w:rsidR="00140DE0" w:rsidRPr="00D43AD3">
          <w:rPr>
            <w:rStyle w:val="Hyperlink"/>
            <w:rFonts w:hint="cs"/>
            <w:noProof/>
            <w:rtl/>
          </w:rPr>
          <w:t>ی</w:t>
        </w:r>
        <w:r w:rsidR="00140DE0" w:rsidRPr="00D43AD3">
          <w:rPr>
            <w:rStyle w:val="Hyperlink"/>
            <w:rFonts w:hint="eastAsia"/>
            <w:noProof/>
            <w:rtl/>
          </w:rPr>
          <w:t>ت</w:t>
        </w:r>
        <w:r w:rsidR="00140DE0" w:rsidRPr="00D43AD3">
          <w:rPr>
            <w:rStyle w:val="Hyperlink"/>
            <w:noProof/>
            <w:rtl/>
          </w:rPr>
          <w:t xml:space="preserve"> به معاملات حرام به مسئول مربوطه</w:t>
        </w:r>
        <w:r w:rsidR="00140DE0">
          <w:rPr>
            <w:noProof/>
            <w:webHidden/>
            <w:rtl/>
          </w:rPr>
          <w:tab/>
        </w:r>
        <w:r w:rsidR="00140DE0">
          <w:rPr>
            <w:noProof/>
            <w:webHidden/>
            <w:rtl/>
          </w:rPr>
          <w:fldChar w:fldCharType="begin"/>
        </w:r>
        <w:r w:rsidR="00140DE0">
          <w:rPr>
            <w:noProof/>
            <w:webHidden/>
            <w:rtl/>
          </w:rPr>
          <w:instrText xml:space="preserve"> </w:instrText>
        </w:r>
        <w:r w:rsidR="00140DE0">
          <w:rPr>
            <w:noProof/>
            <w:webHidden/>
          </w:rPr>
          <w:instrText xml:space="preserve">PAGEREF </w:instrText>
        </w:r>
        <w:r w:rsidR="00140DE0">
          <w:rPr>
            <w:noProof/>
            <w:webHidden/>
            <w:rtl/>
          </w:rPr>
          <w:instrText>_</w:instrText>
        </w:r>
        <w:r w:rsidR="00140DE0">
          <w:rPr>
            <w:noProof/>
            <w:webHidden/>
          </w:rPr>
          <w:instrText>Toc</w:instrText>
        </w:r>
        <w:r w:rsidR="00140DE0">
          <w:rPr>
            <w:noProof/>
            <w:webHidden/>
            <w:rtl/>
          </w:rPr>
          <w:instrText xml:space="preserve">89950293 </w:instrText>
        </w:r>
        <w:r w:rsidR="00140DE0">
          <w:rPr>
            <w:noProof/>
            <w:webHidden/>
          </w:rPr>
          <w:instrText>\h</w:instrText>
        </w:r>
        <w:r w:rsidR="00140DE0">
          <w:rPr>
            <w:noProof/>
            <w:webHidden/>
            <w:rtl/>
          </w:rPr>
          <w:instrText xml:space="preserve"> </w:instrText>
        </w:r>
        <w:r w:rsidR="00140DE0">
          <w:rPr>
            <w:noProof/>
            <w:webHidden/>
            <w:rtl/>
          </w:rPr>
        </w:r>
        <w:r w:rsidR="00140DE0">
          <w:rPr>
            <w:noProof/>
            <w:webHidden/>
            <w:rtl/>
          </w:rPr>
          <w:fldChar w:fldCharType="separate"/>
        </w:r>
        <w:r w:rsidR="005D260A">
          <w:rPr>
            <w:noProof/>
            <w:webHidden/>
            <w:rtl/>
          </w:rPr>
          <w:t>2</w:t>
        </w:r>
        <w:r w:rsidR="00140DE0">
          <w:rPr>
            <w:noProof/>
            <w:webHidden/>
            <w:rtl/>
          </w:rPr>
          <w:fldChar w:fldCharType="end"/>
        </w:r>
      </w:hyperlink>
    </w:p>
    <w:p w:rsidR="00140DE0" w:rsidRDefault="005617F1" w:rsidP="00140DE0">
      <w:pPr>
        <w:pStyle w:val="TOC4"/>
        <w:tabs>
          <w:tab w:val="right" w:leader="dot" w:pos="10194"/>
        </w:tabs>
        <w:rPr>
          <w:rFonts w:asciiTheme="minorHAnsi" w:eastAsiaTheme="minorEastAsia" w:hAnsiTheme="minorHAnsi" w:cstheme="minorBidi"/>
          <w:bCs w:val="0"/>
          <w:noProof/>
          <w:color w:val="auto"/>
          <w:szCs w:val="22"/>
          <w:rtl/>
          <w:lang w:bidi="ar-SA"/>
        </w:rPr>
      </w:pPr>
      <w:hyperlink w:anchor="_Toc89950294" w:history="1">
        <w:r w:rsidR="00140DE0" w:rsidRPr="00D43AD3">
          <w:rPr>
            <w:rStyle w:val="Hyperlink"/>
            <w:noProof/>
            <w:rtl/>
          </w:rPr>
          <w:t>أدله قول مختار مبن</w:t>
        </w:r>
        <w:r w:rsidR="00140DE0" w:rsidRPr="00D43AD3">
          <w:rPr>
            <w:rStyle w:val="Hyperlink"/>
            <w:rFonts w:hint="cs"/>
            <w:noProof/>
            <w:rtl/>
          </w:rPr>
          <w:t>ی</w:t>
        </w:r>
        <w:r w:rsidR="00140DE0" w:rsidRPr="00D43AD3">
          <w:rPr>
            <w:rStyle w:val="Hyperlink"/>
            <w:noProof/>
            <w:rtl/>
          </w:rPr>
          <w:t xml:space="preserve"> بر عدم لزوم اعلام</w:t>
        </w:r>
        <w:r w:rsidR="00140DE0">
          <w:rPr>
            <w:noProof/>
            <w:webHidden/>
            <w:rtl/>
          </w:rPr>
          <w:tab/>
        </w:r>
        <w:r w:rsidR="00140DE0">
          <w:rPr>
            <w:noProof/>
            <w:webHidden/>
            <w:rtl/>
          </w:rPr>
          <w:fldChar w:fldCharType="begin"/>
        </w:r>
        <w:r w:rsidR="00140DE0">
          <w:rPr>
            <w:noProof/>
            <w:webHidden/>
            <w:rtl/>
          </w:rPr>
          <w:instrText xml:space="preserve"> </w:instrText>
        </w:r>
        <w:r w:rsidR="00140DE0">
          <w:rPr>
            <w:noProof/>
            <w:webHidden/>
          </w:rPr>
          <w:instrText xml:space="preserve">PAGEREF </w:instrText>
        </w:r>
        <w:r w:rsidR="00140DE0">
          <w:rPr>
            <w:noProof/>
            <w:webHidden/>
            <w:rtl/>
          </w:rPr>
          <w:instrText>_</w:instrText>
        </w:r>
        <w:r w:rsidR="00140DE0">
          <w:rPr>
            <w:noProof/>
            <w:webHidden/>
          </w:rPr>
          <w:instrText>Toc</w:instrText>
        </w:r>
        <w:r w:rsidR="00140DE0">
          <w:rPr>
            <w:noProof/>
            <w:webHidden/>
            <w:rtl/>
          </w:rPr>
          <w:instrText xml:space="preserve">89950294 </w:instrText>
        </w:r>
        <w:r w:rsidR="00140DE0">
          <w:rPr>
            <w:noProof/>
            <w:webHidden/>
          </w:rPr>
          <w:instrText>\h</w:instrText>
        </w:r>
        <w:r w:rsidR="00140DE0">
          <w:rPr>
            <w:noProof/>
            <w:webHidden/>
            <w:rtl/>
          </w:rPr>
          <w:instrText xml:space="preserve"> </w:instrText>
        </w:r>
        <w:r w:rsidR="00140DE0">
          <w:rPr>
            <w:noProof/>
            <w:webHidden/>
            <w:rtl/>
          </w:rPr>
        </w:r>
        <w:r w:rsidR="00140DE0">
          <w:rPr>
            <w:noProof/>
            <w:webHidden/>
            <w:rtl/>
          </w:rPr>
          <w:fldChar w:fldCharType="separate"/>
        </w:r>
        <w:r w:rsidR="005D260A">
          <w:rPr>
            <w:noProof/>
            <w:webHidden/>
            <w:rtl/>
          </w:rPr>
          <w:t>2</w:t>
        </w:r>
        <w:r w:rsidR="00140DE0">
          <w:rPr>
            <w:noProof/>
            <w:webHidden/>
            <w:rtl/>
          </w:rPr>
          <w:fldChar w:fldCharType="end"/>
        </w:r>
      </w:hyperlink>
    </w:p>
    <w:p w:rsidR="00140DE0" w:rsidRDefault="005617F1" w:rsidP="00140DE0">
      <w:pPr>
        <w:pStyle w:val="TOC5"/>
        <w:tabs>
          <w:tab w:val="right" w:leader="dot" w:pos="10194"/>
        </w:tabs>
        <w:rPr>
          <w:rFonts w:asciiTheme="minorHAnsi" w:eastAsiaTheme="minorEastAsia" w:hAnsiTheme="minorHAnsi" w:cstheme="minorBidi"/>
          <w:bCs w:val="0"/>
          <w:noProof/>
          <w:color w:val="auto"/>
          <w:szCs w:val="22"/>
          <w:rtl/>
          <w:lang w:bidi="ar-SA"/>
        </w:rPr>
      </w:pPr>
      <w:hyperlink w:anchor="_Toc89950295" w:history="1">
        <w:r w:rsidR="00140DE0" w:rsidRPr="00D43AD3">
          <w:rPr>
            <w:rStyle w:val="Hyperlink"/>
            <w:noProof/>
            <w:rtl/>
          </w:rPr>
          <w:t>دل</w:t>
        </w:r>
        <w:r w:rsidR="00140DE0" w:rsidRPr="00D43AD3">
          <w:rPr>
            <w:rStyle w:val="Hyperlink"/>
            <w:rFonts w:hint="cs"/>
            <w:noProof/>
            <w:rtl/>
          </w:rPr>
          <w:t>ی</w:t>
        </w:r>
        <w:r w:rsidR="00140DE0" w:rsidRPr="00D43AD3">
          <w:rPr>
            <w:rStyle w:val="Hyperlink"/>
            <w:rFonts w:hint="eastAsia"/>
            <w:noProof/>
            <w:rtl/>
          </w:rPr>
          <w:t>ل</w:t>
        </w:r>
        <w:r w:rsidR="00140DE0" w:rsidRPr="00D43AD3">
          <w:rPr>
            <w:rStyle w:val="Hyperlink"/>
            <w:noProof/>
            <w:rtl/>
          </w:rPr>
          <w:t xml:space="preserve"> اول: عدم استناد معاملات حرام شرکت به خر</w:t>
        </w:r>
        <w:r w:rsidR="00140DE0" w:rsidRPr="00D43AD3">
          <w:rPr>
            <w:rStyle w:val="Hyperlink"/>
            <w:rFonts w:hint="cs"/>
            <w:noProof/>
            <w:rtl/>
          </w:rPr>
          <w:t>ی</w:t>
        </w:r>
        <w:r w:rsidR="00140DE0" w:rsidRPr="00D43AD3">
          <w:rPr>
            <w:rStyle w:val="Hyperlink"/>
            <w:rFonts w:hint="eastAsia"/>
            <w:noProof/>
            <w:rtl/>
          </w:rPr>
          <w:t>دار</w:t>
        </w:r>
        <w:r w:rsidR="00140DE0" w:rsidRPr="00D43AD3">
          <w:rPr>
            <w:rStyle w:val="Hyperlink"/>
            <w:noProof/>
            <w:rtl/>
          </w:rPr>
          <w:t xml:space="preserve"> سهام</w:t>
        </w:r>
        <w:r w:rsidR="00140DE0">
          <w:rPr>
            <w:noProof/>
            <w:webHidden/>
            <w:rtl/>
          </w:rPr>
          <w:tab/>
        </w:r>
        <w:r w:rsidR="00140DE0">
          <w:rPr>
            <w:noProof/>
            <w:webHidden/>
            <w:rtl/>
          </w:rPr>
          <w:fldChar w:fldCharType="begin"/>
        </w:r>
        <w:r w:rsidR="00140DE0">
          <w:rPr>
            <w:noProof/>
            <w:webHidden/>
            <w:rtl/>
          </w:rPr>
          <w:instrText xml:space="preserve"> </w:instrText>
        </w:r>
        <w:r w:rsidR="00140DE0">
          <w:rPr>
            <w:noProof/>
            <w:webHidden/>
          </w:rPr>
          <w:instrText xml:space="preserve">PAGEREF </w:instrText>
        </w:r>
        <w:r w:rsidR="00140DE0">
          <w:rPr>
            <w:noProof/>
            <w:webHidden/>
            <w:rtl/>
          </w:rPr>
          <w:instrText>_</w:instrText>
        </w:r>
        <w:r w:rsidR="00140DE0">
          <w:rPr>
            <w:noProof/>
            <w:webHidden/>
          </w:rPr>
          <w:instrText>Toc</w:instrText>
        </w:r>
        <w:r w:rsidR="00140DE0">
          <w:rPr>
            <w:noProof/>
            <w:webHidden/>
            <w:rtl/>
          </w:rPr>
          <w:instrText xml:space="preserve">89950295 </w:instrText>
        </w:r>
        <w:r w:rsidR="00140DE0">
          <w:rPr>
            <w:noProof/>
            <w:webHidden/>
          </w:rPr>
          <w:instrText>\h</w:instrText>
        </w:r>
        <w:r w:rsidR="00140DE0">
          <w:rPr>
            <w:noProof/>
            <w:webHidden/>
            <w:rtl/>
          </w:rPr>
          <w:instrText xml:space="preserve"> </w:instrText>
        </w:r>
        <w:r w:rsidR="00140DE0">
          <w:rPr>
            <w:noProof/>
            <w:webHidden/>
            <w:rtl/>
          </w:rPr>
        </w:r>
        <w:r w:rsidR="00140DE0">
          <w:rPr>
            <w:noProof/>
            <w:webHidden/>
            <w:rtl/>
          </w:rPr>
          <w:fldChar w:fldCharType="separate"/>
        </w:r>
        <w:r w:rsidR="005D260A">
          <w:rPr>
            <w:noProof/>
            <w:webHidden/>
            <w:rtl/>
          </w:rPr>
          <w:t>2</w:t>
        </w:r>
        <w:r w:rsidR="00140DE0">
          <w:rPr>
            <w:noProof/>
            <w:webHidden/>
            <w:rtl/>
          </w:rPr>
          <w:fldChar w:fldCharType="end"/>
        </w:r>
      </w:hyperlink>
    </w:p>
    <w:p w:rsidR="00140DE0" w:rsidRDefault="005617F1" w:rsidP="00140DE0">
      <w:pPr>
        <w:pStyle w:val="TOC5"/>
        <w:tabs>
          <w:tab w:val="right" w:leader="dot" w:pos="10194"/>
        </w:tabs>
        <w:rPr>
          <w:rFonts w:asciiTheme="minorHAnsi" w:eastAsiaTheme="minorEastAsia" w:hAnsiTheme="minorHAnsi" w:cstheme="minorBidi"/>
          <w:bCs w:val="0"/>
          <w:noProof/>
          <w:color w:val="auto"/>
          <w:szCs w:val="22"/>
          <w:rtl/>
          <w:lang w:bidi="ar-SA"/>
        </w:rPr>
      </w:pPr>
      <w:hyperlink w:anchor="_Toc89950296" w:history="1">
        <w:r w:rsidR="00140DE0" w:rsidRPr="00D43AD3">
          <w:rPr>
            <w:rStyle w:val="Hyperlink"/>
            <w:noProof/>
            <w:rtl/>
          </w:rPr>
          <w:t>دل</w:t>
        </w:r>
        <w:r w:rsidR="00140DE0" w:rsidRPr="00D43AD3">
          <w:rPr>
            <w:rStyle w:val="Hyperlink"/>
            <w:rFonts w:hint="cs"/>
            <w:noProof/>
            <w:rtl/>
          </w:rPr>
          <w:t>ی</w:t>
        </w:r>
        <w:r w:rsidR="00140DE0" w:rsidRPr="00D43AD3">
          <w:rPr>
            <w:rStyle w:val="Hyperlink"/>
            <w:rFonts w:hint="eastAsia"/>
            <w:noProof/>
            <w:rtl/>
          </w:rPr>
          <w:t>ل</w:t>
        </w:r>
        <w:r w:rsidR="00140DE0" w:rsidRPr="00D43AD3">
          <w:rPr>
            <w:rStyle w:val="Hyperlink"/>
            <w:noProof/>
            <w:rtl/>
          </w:rPr>
          <w:t xml:space="preserve"> دوم: مناقشه در کل</w:t>
        </w:r>
        <w:r w:rsidR="00140DE0" w:rsidRPr="00D43AD3">
          <w:rPr>
            <w:rStyle w:val="Hyperlink"/>
            <w:rFonts w:hint="cs"/>
            <w:noProof/>
            <w:rtl/>
          </w:rPr>
          <w:t>ی</w:t>
        </w:r>
        <w:r w:rsidR="00140DE0" w:rsidRPr="00D43AD3">
          <w:rPr>
            <w:rStyle w:val="Hyperlink"/>
            <w:rFonts w:hint="eastAsia"/>
            <w:noProof/>
            <w:rtl/>
          </w:rPr>
          <w:t>ت</w:t>
        </w:r>
        <w:r w:rsidR="00140DE0" w:rsidRPr="00D43AD3">
          <w:rPr>
            <w:rStyle w:val="Hyperlink"/>
            <w:noProof/>
            <w:rtl/>
          </w:rPr>
          <w:t xml:space="preserve"> انتساب فعل وک</w:t>
        </w:r>
        <w:r w:rsidR="00140DE0" w:rsidRPr="00D43AD3">
          <w:rPr>
            <w:rStyle w:val="Hyperlink"/>
            <w:rFonts w:hint="cs"/>
            <w:noProof/>
            <w:rtl/>
          </w:rPr>
          <w:t>ی</w:t>
        </w:r>
        <w:r w:rsidR="00140DE0" w:rsidRPr="00D43AD3">
          <w:rPr>
            <w:rStyle w:val="Hyperlink"/>
            <w:rFonts w:hint="eastAsia"/>
            <w:noProof/>
            <w:rtl/>
          </w:rPr>
          <w:t>ل</w:t>
        </w:r>
        <w:r w:rsidR="00140DE0" w:rsidRPr="00D43AD3">
          <w:rPr>
            <w:rStyle w:val="Hyperlink"/>
            <w:noProof/>
            <w:rtl/>
          </w:rPr>
          <w:t xml:space="preserve"> به موکل</w:t>
        </w:r>
        <w:r w:rsidR="00140DE0">
          <w:rPr>
            <w:noProof/>
            <w:webHidden/>
            <w:rtl/>
          </w:rPr>
          <w:tab/>
        </w:r>
        <w:r w:rsidR="00140DE0">
          <w:rPr>
            <w:noProof/>
            <w:webHidden/>
            <w:rtl/>
          </w:rPr>
          <w:fldChar w:fldCharType="begin"/>
        </w:r>
        <w:r w:rsidR="00140DE0">
          <w:rPr>
            <w:noProof/>
            <w:webHidden/>
            <w:rtl/>
          </w:rPr>
          <w:instrText xml:space="preserve"> </w:instrText>
        </w:r>
        <w:r w:rsidR="00140DE0">
          <w:rPr>
            <w:noProof/>
            <w:webHidden/>
          </w:rPr>
          <w:instrText xml:space="preserve">PAGEREF </w:instrText>
        </w:r>
        <w:r w:rsidR="00140DE0">
          <w:rPr>
            <w:noProof/>
            <w:webHidden/>
            <w:rtl/>
          </w:rPr>
          <w:instrText>_</w:instrText>
        </w:r>
        <w:r w:rsidR="00140DE0">
          <w:rPr>
            <w:noProof/>
            <w:webHidden/>
          </w:rPr>
          <w:instrText>Toc</w:instrText>
        </w:r>
        <w:r w:rsidR="00140DE0">
          <w:rPr>
            <w:noProof/>
            <w:webHidden/>
            <w:rtl/>
          </w:rPr>
          <w:instrText xml:space="preserve">89950296 </w:instrText>
        </w:r>
        <w:r w:rsidR="00140DE0">
          <w:rPr>
            <w:noProof/>
            <w:webHidden/>
          </w:rPr>
          <w:instrText>\h</w:instrText>
        </w:r>
        <w:r w:rsidR="00140DE0">
          <w:rPr>
            <w:noProof/>
            <w:webHidden/>
            <w:rtl/>
          </w:rPr>
          <w:instrText xml:space="preserve"> </w:instrText>
        </w:r>
        <w:r w:rsidR="00140DE0">
          <w:rPr>
            <w:noProof/>
            <w:webHidden/>
            <w:rtl/>
          </w:rPr>
        </w:r>
        <w:r w:rsidR="00140DE0">
          <w:rPr>
            <w:noProof/>
            <w:webHidden/>
            <w:rtl/>
          </w:rPr>
          <w:fldChar w:fldCharType="separate"/>
        </w:r>
        <w:r w:rsidR="005D260A">
          <w:rPr>
            <w:noProof/>
            <w:webHidden/>
            <w:rtl/>
          </w:rPr>
          <w:t>4</w:t>
        </w:r>
        <w:r w:rsidR="00140DE0">
          <w:rPr>
            <w:noProof/>
            <w:webHidden/>
            <w:rtl/>
          </w:rPr>
          <w:fldChar w:fldCharType="end"/>
        </w:r>
      </w:hyperlink>
    </w:p>
    <w:p w:rsidR="00140DE0" w:rsidRDefault="005617F1" w:rsidP="00140DE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950297" w:history="1">
        <w:r w:rsidR="00140DE0" w:rsidRPr="00D43AD3">
          <w:rPr>
            <w:rStyle w:val="Hyperlink"/>
            <w:noProof/>
            <w:rtl/>
          </w:rPr>
          <w:t>ب</w:t>
        </w:r>
        <w:r w:rsidR="00140DE0" w:rsidRPr="00D43AD3">
          <w:rPr>
            <w:rStyle w:val="Hyperlink"/>
            <w:rFonts w:hint="cs"/>
            <w:noProof/>
            <w:rtl/>
          </w:rPr>
          <w:t>ی</w:t>
        </w:r>
        <w:r w:rsidR="00140DE0" w:rsidRPr="00D43AD3">
          <w:rPr>
            <w:rStyle w:val="Hyperlink"/>
            <w:rFonts w:hint="eastAsia"/>
            <w:noProof/>
            <w:rtl/>
          </w:rPr>
          <w:t>ان</w:t>
        </w:r>
        <w:r w:rsidR="00140DE0" w:rsidRPr="00D43AD3">
          <w:rPr>
            <w:rStyle w:val="Hyperlink"/>
            <w:noProof/>
            <w:rtl/>
          </w:rPr>
          <w:t xml:space="preserve"> اقوال در حق</w:t>
        </w:r>
        <w:r w:rsidR="00140DE0" w:rsidRPr="00D43AD3">
          <w:rPr>
            <w:rStyle w:val="Hyperlink"/>
            <w:rFonts w:hint="cs"/>
            <w:noProof/>
            <w:rtl/>
          </w:rPr>
          <w:t>ی</w:t>
        </w:r>
        <w:r w:rsidR="00140DE0" w:rsidRPr="00D43AD3">
          <w:rPr>
            <w:rStyle w:val="Hyperlink"/>
            <w:rFonts w:hint="eastAsia"/>
            <w:noProof/>
            <w:rtl/>
          </w:rPr>
          <w:t>قت</w:t>
        </w:r>
        <w:r w:rsidR="00140DE0" w:rsidRPr="00D43AD3">
          <w:rPr>
            <w:rStyle w:val="Hyperlink"/>
            <w:noProof/>
            <w:rtl/>
          </w:rPr>
          <w:t xml:space="preserve"> خر</w:t>
        </w:r>
        <w:r w:rsidR="00140DE0" w:rsidRPr="00D43AD3">
          <w:rPr>
            <w:rStyle w:val="Hyperlink"/>
            <w:rFonts w:hint="cs"/>
            <w:noProof/>
            <w:rtl/>
          </w:rPr>
          <w:t>ی</w:t>
        </w:r>
        <w:r w:rsidR="00140DE0" w:rsidRPr="00D43AD3">
          <w:rPr>
            <w:rStyle w:val="Hyperlink"/>
            <w:rFonts w:hint="eastAsia"/>
            <w:noProof/>
            <w:rtl/>
          </w:rPr>
          <w:t>د</w:t>
        </w:r>
        <w:r w:rsidR="00140DE0" w:rsidRPr="00D43AD3">
          <w:rPr>
            <w:rStyle w:val="Hyperlink"/>
            <w:noProof/>
            <w:rtl/>
          </w:rPr>
          <w:t xml:space="preserve"> و فروش سهام</w:t>
        </w:r>
        <w:r w:rsidR="00140DE0">
          <w:rPr>
            <w:noProof/>
            <w:webHidden/>
            <w:rtl/>
          </w:rPr>
          <w:tab/>
        </w:r>
        <w:r w:rsidR="00140DE0">
          <w:rPr>
            <w:noProof/>
            <w:webHidden/>
            <w:rtl/>
          </w:rPr>
          <w:fldChar w:fldCharType="begin"/>
        </w:r>
        <w:r w:rsidR="00140DE0">
          <w:rPr>
            <w:noProof/>
            <w:webHidden/>
            <w:rtl/>
          </w:rPr>
          <w:instrText xml:space="preserve"> </w:instrText>
        </w:r>
        <w:r w:rsidR="00140DE0">
          <w:rPr>
            <w:noProof/>
            <w:webHidden/>
          </w:rPr>
          <w:instrText xml:space="preserve">PAGEREF </w:instrText>
        </w:r>
        <w:r w:rsidR="00140DE0">
          <w:rPr>
            <w:noProof/>
            <w:webHidden/>
            <w:rtl/>
          </w:rPr>
          <w:instrText>_</w:instrText>
        </w:r>
        <w:r w:rsidR="00140DE0">
          <w:rPr>
            <w:noProof/>
            <w:webHidden/>
          </w:rPr>
          <w:instrText>Toc</w:instrText>
        </w:r>
        <w:r w:rsidR="00140DE0">
          <w:rPr>
            <w:noProof/>
            <w:webHidden/>
            <w:rtl/>
          </w:rPr>
          <w:instrText xml:space="preserve">89950297 </w:instrText>
        </w:r>
        <w:r w:rsidR="00140DE0">
          <w:rPr>
            <w:noProof/>
            <w:webHidden/>
          </w:rPr>
          <w:instrText>\h</w:instrText>
        </w:r>
        <w:r w:rsidR="00140DE0">
          <w:rPr>
            <w:noProof/>
            <w:webHidden/>
            <w:rtl/>
          </w:rPr>
          <w:instrText xml:space="preserve"> </w:instrText>
        </w:r>
        <w:r w:rsidR="00140DE0">
          <w:rPr>
            <w:noProof/>
            <w:webHidden/>
            <w:rtl/>
          </w:rPr>
        </w:r>
        <w:r w:rsidR="00140DE0">
          <w:rPr>
            <w:noProof/>
            <w:webHidden/>
            <w:rtl/>
          </w:rPr>
          <w:fldChar w:fldCharType="separate"/>
        </w:r>
        <w:r w:rsidR="005D260A">
          <w:rPr>
            <w:noProof/>
            <w:webHidden/>
            <w:rtl/>
          </w:rPr>
          <w:t>5</w:t>
        </w:r>
        <w:r w:rsidR="00140DE0">
          <w:rPr>
            <w:noProof/>
            <w:webHidden/>
            <w:rtl/>
          </w:rPr>
          <w:fldChar w:fldCharType="end"/>
        </w:r>
      </w:hyperlink>
    </w:p>
    <w:p w:rsidR="00140DE0" w:rsidRDefault="005617F1" w:rsidP="00140DE0">
      <w:pPr>
        <w:pStyle w:val="TOC4"/>
        <w:tabs>
          <w:tab w:val="right" w:leader="dot" w:pos="10194"/>
        </w:tabs>
        <w:rPr>
          <w:rFonts w:asciiTheme="minorHAnsi" w:eastAsiaTheme="minorEastAsia" w:hAnsiTheme="minorHAnsi" w:cstheme="minorBidi"/>
          <w:bCs w:val="0"/>
          <w:noProof/>
          <w:color w:val="auto"/>
          <w:szCs w:val="22"/>
          <w:rtl/>
          <w:lang w:bidi="ar-SA"/>
        </w:rPr>
      </w:pPr>
      <w:hyperlink w:anchor="_Toc89950298" w:history="1">
        <w:r w:rsidR="00140DE0" w:rsidRPr="00D43AD3">
          <w:rPr>
            <w:rStyle w:val="Hyperlink"/>
            <w:noProof/>
            <w:rtl/>
          </w:rPr>
          <w:t>بررس</w:t>
        </w:r>
        <w:r w:rsidR="00140DE0" w:rsidRPr="00D43AD3">
          <w:rPr>
            <w:rStyle w:val="Hyperlink"/>
            <w:rFonts w:hint="cs"/>
            <w:noProof/>
            <w:rtl/>
          </w:rPr>
          <w:t>ی</w:t>
        </w:r>
        <w:r w:rsidR="00140DE0" w:rsidRPr="00D43AD3">
          <w:rPr>
            <w:rStyle w:val="Hyperlink"/>
            <w:noProof/>
            <w:rtl/>
          </w:rPr>
          <w:t xml:space="preserve"> قول اول مبن</w:t>
        </w:r>
        <w:r w:rsidR="00140DE0" w:rsidRPr="00D43AD3">
          <w:rPr>
            <w:rStyle w:val="Hyperlink"/>
            <w:rFonts w:hint="cs"/>
            <w:noProof/>
            <w:rtl/>
          </w:rPr>
          <w:t>ی</w:t>
        </w:r>
        <w:r w:rsidR="00140DE0" w:rsidRPr="00D43AD3">
          <w:rPr>
            <w:rStyle w:val="Hyperlink"/>
            <w:noProof/>
            <w:rtl/>
          </w:rPr>
          <w:t xml:space="preserve"> بر ملک مشاع شدن سهام</w:t>
        </w:r>
        <w:r w:rsidR="00140DE0">
          <w:rPr>
            <w:noProof/>
            <w:webHidden/>
            <w:rtl/>
          </w:rPr>
          <w:tab/>
        </w:r>
        <w:r w:rsidR="00140DE0">
          <w:rPr>
            <w:noProof/>
            <w:webHidden/>
            <w:rtl/>
          </w:rPr>
          <w:fldChar w:fldCharType="begin"/>
        </w:r>
        <w:r w:rsidR="00140DE0">
          <w:rPr>
            <w:noProof/>
            <w:webHidden/>
            <w:rtl/>
          </w:rPr>
          <w:instrText xml:space="preserve"> </w:instrText>
        </w:r>
        <w:r w:rsidR="00140DE0">
          <w:rPr>
            <w:noProof/>
            <w:webHidden/>
          </w:rPr>
          <w:instrText xml:space="preserve">PAGEREF </w:instrText>
        </w:r>
        <w:r w:rsidR="00140DE0">
          <w:rPr>
            <w:noProof/>
            <w:webHidden/>
            <w:rtl/>
          </w:rPr>
          <w:instrText>_</w:instrText>
        </w:r>
        <w:r w:rsidR="00140DE0">
          <w:rPr>
            <w:noProof/>
            <w:webHidden/>
          </w:rPr>
          <w:instrText>Toc</w:instrText>
        </w:r>
        <w:r w:rsidR="00140DE0">
          <w:rPr>
            <w:noProof/>
            <w:webHidden/>
            <w:rtl/>
          </w:rPr>
          <w:instrText xml:space="preserve">89950298 </w:instrText>
        </w:r>
        <w:r w:rsidR="00140DE0">
          <w:rPr>
            <w:noProof/>
            <w:webHidden/>
          </w:rPr>
          <w:instrText>\h</w:instrText>
        </w:r>
        <w:r w:rsidR="00140DE0">
          <w:rPr>
            <w:noProof/>
            <w:webHidden/>
            <w:rtl/>
          </w:rPr>
          <w:instrText xml:space="preserve"> </w:instrText>
        </w:r>
        <w:r w:rsidR="00140DE0">
          <w:rPr>
            <w:noProof/>
            <w:webHidden/>
            <w:rtl/>
          </w:rPr>
        </w:r>
        <w:r w:rsidR="00140DE0">
          <w:rPr>
            <w:noProof/>
            <w:webHidden/>
            <w:rtl/>
          </w:rPr>
          <w:fldChar w:fldCharType="separate"/>
        </w:r>
        <w:r w:rsidR="005D260A">
          <w:rPr>
            <w:noProof/>
            <w:webHidden/>
            <w:rtl/>
          </w:rPr>
          <w:t>6</w:t>
        </w:r>
        <w:r w:rsidR="00140DE0">
          <w:rPr>
            <w:noProof/>
            <w:webHidden/>
            <w:rtl/>
          </w:rPr>
          <w:fldChar w:fldCharType="end"/>
        </w:r>
      </w:hyperlink>
    </w:p>
    <w:p w:rsidR="00C91EB6" w:rsidRPr="00C91EB6" w:rsidRDefault="00140DE0"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140DE0" w:rsidP="003A6148">
      <w:pPr>
        <w:pBdr>
          <w:bottom w:val="double" w:sz="6" w:space="1" w:color="auto"/>
        </w:pBdr>
      </w:pPr>
      <w:r>
        <w:rPr>
          <w:rFonts w:hint="cs"/>
          <w:rtl/>
        </w:rPr>
        <w:t xml:space="preserve">در جلسه گذشته وجه تسمیه مسئله بورس و اشاره اجمالی به مسئله سهام و خرید و فروش آن مطرح گشت. سپس به بیان برداشت غالب فقهاء در باب سهام پرداخته شد که در این جلسه به تفصیل به بررسی این نظریه پرداخته می شود. </w:t>
      </w:r>
    </w:p>
    <w:p w:rsidR="00755119" w:rsidRDefault="00755119" w:rsidP="00755119">
      <w:pPr>
        <w:pStyle w:val="Heading1"/>
        <w:rPr>
          <w:rtl/>
        </w:rPr>
      </w:pPr>
      <w:bookmarkStart w:id="4" w:name="_Toc89950289"/>
      <w:r>
        <w:rPr>
          <w:rFonts w:hint="cs"/>
          <w:rtl/>
        </w:rPr>
        <w:t>بررسی حکم شرعی خرید و فروش سهام</w:t>
      </w:r>
      <w:bookmarkEnd w:id="4"/>
      <w:r>
        <w:rPr>
          <w:rFonts w:hint="cs"/>
          <w:rtl/>
        </w:rPr>
        <w:t xml:space="preserve"> </w:t>
      </w:r>
    </w:p>
    <w:p w:rsidR="00755119" w:rsidRDefault="004B4DC6" w:rsidP="004B4DC6">
      <w:pPr>
        <w:jc w:val="both"/>
        <w:rPr>
          <w:rFonts w:cs="B Lotus"/>
          <w:rtl/>
        </w:rPr>
      </w:pPr>
      <w:r>
        <w:rPr>
          <w:rFonts w:cs="B Lotus" w:hint="cs"/>
          <w:rtl/>
        </w:rPr>
        <w:t xml:space="preserve">بحث در خرید و فروش سهام بود. </w:t>
      </w:r>
    </w:p>
    <w:p w:rsidR="00755119" w:rsidRDefault="00755119" w:rsidP="00755119">
      <w:pPr>
        <w:pStyle w:val="Heading2"/>
        <w:rPr>
          <w:rtl/>
        </w:rPr>
      </w:pPr>
      <w:bookmarkStart w:id="5" w:name="_Toc89950290"/>
      <w:r>
        <w:rPr>
          <w:rFonts w:hint="cs"/>
          <w:rtl/>
        </w:rPr>
        <w:t>برداشت غالب فقهاء از خرید و فروش سهام: معامله سهم مشاع از اموال شرکت</w:t>
      </w:r>
      <w:bookmarkEnd w:id="5"/>
    </w:p>
    <w:p w:rsidR="00755119" w:rsidRDefault="004B4DC6" w:rsidP="00755119">
      <w:pPr>
        <w:jc w:val="both"/>
        <w:rPr>
          <w:rFonts w:cs="B Lotus"/>
          <w:rtl/>
        </w:rPr>
      </w:pPr>
      <w:r>
        <w:rPr>
          <w:rFonts w:cs="B Lotus" w:hint="cs"/>
          <w:rtl/>
        </w:rPr>
        <w:t>عرض شد که برداشت</w:t>
      </w:r>
      <w:r w:rsidR="00755119">
        <w:rPr>
          <w:rFonts w:cs="B Lotus" w:hint="cs"/>
          <w:rtl/>
        </w:rPr>
        <w:t xml:space="preserve"> غالب فقهاء</w:t>
      </w:r>
      <w:r>
        <w:rPr>
          <w:rFonts w:cs="B Lotus" w:hint="cs"/>
          <w:rtl/>
        </w:rPr>
        <w:t xml:space="preserve"> از خرید سهام این است که شخص به صورت مشاع، بخشی از سهام شرکت را خریداری می کند.</w:t>
      </w:r>
      <w:r w:rsidR="00755119">
        <w:rPr>
          <w:rFonts w:cs="B Lotus" w:hint="cs"/>
          <w:rtl/>
        </w:rPr>
        <w:t xml:space="preserve"> طبعا شرایط بیع باید رعایت شود. </w:t>
      </w:r>
    </w:p>
    <w:p w:rsidR="00755119" w:rsidRDefault="00755119" w:rsidP="00755119">
      <w:pPr>
        <w:pStyle w:val="Heading3"/>
        <w:rPr>
          <w:rtl/>
        </w:rPr>
      </w:pPr>
      <w:bookmarkStart w:id="6" w:name="_Toc89950291"/>
      <w:r>
        <w:rPr>
          <w:rFonts w:hint="cs"/>
          <w:rtl/>
        </w:rPr>
        <w:lastRenderedPageBreak/>
        <w:t>مسئله مجهول بودن مال</w:t>
      </w:r>
      <w:bookmarkEnd w:id="6"/>
    </w:p>
    <w:p w:rsidR="00755119" w:rsidRDefault="00755119" w:rsidP="00755119">
      <w:pPr>
        <w:jc w:val="both"/>
        <w:rPr>
          <w:rFonts w:cs="B Lotus"/>
          <w:rtl/>
        </w:rPr>
      </w:pPr>
      <w:r>
        <w:rPr>
          <w:rFonts w:cs="B Lotus" w:hint="cs"/>
          <w:rtl/>
        </w:rPr>
        <w:t xml:space="preserve">برخی مسئله مجهول بودن مقدار مبیع را مطرح می کنند، ولو </w:t>
      </w:r>
      <w:r w:rsidR="004B4DC6">
        <w:rPr>
          <w:rFonts w:cs="B Lotus" w:hint="cs"/>
          <w:rtl/>
        </w:rPr>
        <w:t xml:space="preserve">به این اعتبار که یک سهم از هزار سهم را می خریم، هزار سهم ایرانخودرو با هزار سهم یک شرکت کوچک متفاوت است. ما که اطلاع از جزیئات آن شرکتی که یک سهم از هزار سهم آن را می خریم نداریم. ما معمولا اطلاعی </w:t>
      </w:r>
      <w:r>
        <w:rPr>
          <w:rFonts w:cs="B Lotus" w:hint="cs"/>
          <w:rtl/>
        </w:rPr>
        <w:t>از متملکات آن شرکت نداریم. لکن آیت الله</w:t>
      </w:r>
      <w:r w:rsidR="004B4DC6">
        <w:rPr>
          <w:rFonts w:cs="B Lotus" w:hint="cs"/>
          <w:rtl/>
        </w:rPr>
        <w:t xml:space="preserve"> زنجانی فرموده اند که این مقدار جهالت موج</w:t>
      </w:r>
      <w:r>
        <w:rPr>
          <w:rFonts w:cs="B Lotus" w:hint="cs"/>
          <w:rtl/>
        </w:rPr>
        <w:t>ب غرر نیست؛ زیرا در نظر ایشان غرر جهل به اوصاف</w:t>
      </w:r>
      <w:r w:rsidR="004B4DC6">
        <w:rPr>
          <w:rFonts w:cs="B Lotus" w:hint="cs"/>
          <w:rtl/>
        </w:rPr>
        <w:t>ی است که دخیل در مالیت باشند ولی</w:t>
      </w:r>
      <w:r>
        <w:rPr>
          <w:rFonts w:cs="B Lotus" w:hint="cs"/>
          <w:rtl/>
        </w:rPr>
        <w:t xml:space="preserve"> این اوصافی که در سهام مجهول هستند، دخیل در مالیت نیستند.</w:t>
      </w:r>
      <w:r w:rsidR="004B4DC6">
        <w:rPr>
          <w:rFonts w:cs="B Lotus" w:hint="cs"/>
          <w:rtl/>
        </w:rPr>
        <w:t xml:space="preserve"> </w:t>
      </w:r>
    </w:p>
    <w:p w:rsidR="00755119" w:rsidRDefault="00755119" w:rsidP="00755119">
      <w:pPr>
        <w:pStyle w:val="Heading3"/>
        <w:rPr>
          <w:rtl/>
        </w:rPr>
      </w:pPr>
      <w:bookmarkStart w:id="7" w:name="_Toc89950292"/>
      <w:r>
        <w:rPr>
          <w:rFonts w:hint="cs"/>
          <w:rtl/>
        </w:rPr>
        <w:t>مسئله ممنوعیت معامله اجناس ممنوعه</w:t>
      </w:r>
      <w:bookmarkEnd w:id="7"/>
    </w:p>
    <w:p w:rsidR="00755119" w:rsidRDefault="004B4DC6" w:rsidP="00755119">
      <w:pPr>
        <w:jc w:val="both"/>
        <w:rPr>
          <w:rFonts w:cs="B Lotus"/>
          <w:rtl/>
        </w:rPr>
      </w:pPr>
      <w:r>
        <w:rPr>
          <w:rFonts w:cs="B Lotus" w:hint="cs"/>
          <w:rtl/>
        </w:rPr>
        <w:t>مطلب دیگری که فقهاء از جمله محقق خویی</w:t>
      </w:r>
      <w:r w:rsidR="000635E7">
        <w:rPr>
          <w:rStyle w:val="FootnoteReference"/>
          <w:rFonts w:cs="B Lotus"/>
          <w:rtl/>
        </w:rPr>
        <w:footnoteReference w:id="1"/>
      </w:r>
      <w:r>
        <w:rPr>
          <w:rFonts w:cs="B Lotus" w:hint="cs"/>
          <w:rtl/>
        </w:rPr>
        <w:t xml:space="preserve"> و تبریزی و سیستانی فرموده اند این است که مبادا سهام شرکت هایی که وارد معاملات محرمه می شوند، خریداری شود. مقصود از معاملات محرمه، معاملات محرمه وضعیه نیست. لذا ا</w:t>
      </w:r>
      <w:r w:rsidR="00755119">
        <w:rPr>
          <w:rFonts w:cs="B Lotus" w:hint="cs"/>
          <w:rtl/>
        </w:rPr>
        <w:t>گر یک شرکتی گوشت غیر مذکی می خر</w:t>
      </w:r>
      <w:r>
        <w:rPr>
          <w:rFonts w:cs="B Lotus" w:hint="cs"/>
          <w:rtl/>
        </w:rPr>
        <w:t>د حرام تکلیفی نیست و شما گناه نمی کنید</w:t>
      </w:r>
      <w:r w:rsidR="00755119">
        <w:rPr>
          <w:rFonts w:cs="B Lotus" w:hint="cs"/>
          <w:rtl/>
        </w:rPr>
        <w:t>،</w:t>
      </w:r>
      <w:r>
        <w:rPr>
          <w:rFonts w:cs="B Lotus" w:hint="cs"/>
          <w:rtl/>
        </w:rPr>
        <w:t xml:space="preserve"> حتی اگر استناد به شما داده شود. فوقش</w:t>
      </w:r>
      <w:r w:rsidR="00755119">
        <w:rPr>
          <w:rFonts w:cs="B Lotus" w:hint="cs"/>
          <w:rtl/>
        </w:rPr>
        <w:t xml:space="preserve"> معامله</w:t>
      </w:r>
      <w:r>
        <w:rPr>
          <w:rFonts w:cs="B Lotus" w:hint="cs"/>
          <w:rtl/>
        </w:rPr>
        <w:t xml:space="preserve"> باطل است. نهایت اگر سودی به شما می دهند اگر برای ما</w:t>
      </w:r>
      <w:r w:rsidR="00755119">
        <w:rPr>
          <w:rFonts w:cs="B Lotus" w:hint="cs"/>
          <w:rtl/>
        </w:rPr>
        <w:t>ل کافر غیر محترم المال است استنق</w:t>
      </w:r>
      <w:r>
        <w:rPr>
          <w:rFonts w:cs="B Lotus" w:hint="cs"/>
          <w:rtl/>
        </w:rPr>
        <w:t>اذ است یا بر اساس</w:t>
      </w:r>
      <w:r w:rsidR="00755119">
        <w:rPr>
          <w:rFonts w:cs="B Lotus" w:hint="cs"/>
          <w:rtl/>
        </w:rPr>
        <w:t xml:space="preserve"> قاعده الزام رفتار می کنید و تمل</w:t>
      </w:r>
      <w:r>
        <w:rPr>
          <w:rFonts w:cs="B Lotus" w:hint="cs"/>
          <w:rtl/>
        </w:rPr>
        <w:t xml:space="preserve">ک می کنید یا اگر مال مسلم بود </w:t>
      </w:r>
      <w:r w:rsidR="00755119">
        <w:rPr>
          <w:rFonts w:cs="B Lotus" w:hint="cs"/>
          <w:rtl/>
        </w:rPr>
        <w:t>آن مقداری که به ازاء گوشت غیر مذ</w:t>
      </w:r>
      <w:r>
        <w:rPr>
          <w:rFonts w:cs="B Lotus" w:hint="cs"/>
          <w:rtl/>
        </w:rPr>
        <w:t xml:space="preserve">کی است صدقه می دهید. لذا خرید سهام شرکت توسط شما حرام نیست. </w:t>
      </w:r>
    </w:p>
    <w:p w:rsidR="0016338B" w:rsidRDefault="0016338B" w:rsidP="0016338B">
      <w:pPr>
        <w:pStyle w:val="Heading4"/>
        <w:rPr>
          <w:rtl/>
        </w:rPr>
      </w:pPr>
      <w:bookmarkStart w:id="8" w:name="_Toc89950293"/>
      <w:r>
        <w:rPr>
          <w:rFonts w:hint="cs"/>
          <w:rtl/>
        </w:rPr>
        <w:t>لزوم یا عدم لزوم اعلام عدم رضایت به معاملات حرام به مسئول مربوطه</w:t>
      </w:r>
      <w:bookmarkEnd w:id="8"/>
    </w:p>
    <w:p w:rsidR="00B11347" w:rsidRDefault="004B4DC6" w:rsidP="00E43FBE">
      <w:pPr>
        <w:jc w:val="both"/>
        <w:rPr>
          <w:rFonts w:cs="B Lotus"/>
          <w:rtl/>
        </w:rPr>
      </w:pPr>
      <w:r>
        <w:rPr>
          <w:rFonts w:cs="B Lotus" w:hint="cs"/>
          <w:rtl/>
        </w:rPr>
        <w:t xml:space="preserve">اما معاملات تکلیفیه مثل ربا یا خرید </w:t>
      </w:r>
      <w:r w:rsidR="00755119">
        <w:rPr>
          <w:rFonts w:cs="B Lotus" w:hint="cs"/>
          <w:rtl/>
        </w:rPr>
        <w:t xml:space="preserve">و فروش خنزیر یا خرید و فروش مشروبات </w:t>
      </w:r>
      <w:r>
        <w:rPr>
          <w:rFonts w:cs="B Lotus" w:hint="cs"/>
          <w:rtl/>
        </w:rPr>
        <w:t>الکلی</w:t>
      </w:r>
      <w:r w:rsidR="00755119">
        <w:rPr>
          <w:rFonts w:cs="B Lotus" w:hint="cs"/>
          <w:rtl/>
        </w:rPr>
        <w:t>،</w:t>
      </w:r>
      <w:r>
        <w:rPr>
          <w:rFonts w:cs="B Lotus" w:hint="cs"/>
          <w:rtl/>
        </w:rPr>
        <w:t xml:space="preserve"> چون حرام تکلیفی هستند، </w:t>
      </w:r>
      <w:r w:rsidR="00755119">
        <w:rPr>
          <w:rFonts w:cs="B Lotus" w:hint="cs"/>
          <w:rtl/>
        </w:rPr>
        <w:t xml:space="preserve">این بزرگان </w:t>
      </w:r>
      <w:r>
        <w:rPr>
          <w:rFonts w:cs="B Lotus" w:hint="cs"/>
          <w:rtl/>
        </w:rPr>
        <w:t>فرموده اند شما سهام این شرکت ها را می خرید و می دانید که این ها معاملات حرام</w:t>
      </w:r>
      <w:r w:rsidR="00755119">
        <w:rPr>
          <w:rFonts w:cs="B Lotus" w:hint="cs"/>
          <w:rtl/>
        </w:rPr>
        <w:t xml:space="preserve"> تکلیفی انجام می دهند باید به آن</w:t>
      </w:r>
      <w:r>
        <w:rPr>
          <w:rFonts w:cs="B Lotus" w:hint="cs"/>
          <w:rtl/>
        </w:rPr>
        <w:t xml:space="preserve"> مسئول اعلام کنید که من راضی به این معاملات محرمه نیستم ولو اینکه آن ها ترتیب اثر به سخنان شما نمی دهند. </w:t>
      </w:r>
    </w:p>
    <w:p w:rsidR="00B11347" w:rsidRDefault="00B11347" w:rsidP="00B11347">
      <w:pPr>
        <w:pStyle w:val="Heading4"/>
        <w:rPr>
          <w:rtl/>
        </w:rPr>
      </w:pPr>
      <w:bookmarkStart w:id="9" w:name="_Toc89950294"/>
      <w:r>
        <w:rPr>
          <w:rFonts w:hint="cs"/>
          <w:rtl/>
        </w:rPr>
        <w:t>أدله قول مختار مبنی بر عدم لزوم اعلام</w:t>
      </w:r>
      <w:bookmarkEnd w:id="9"/>
    </w:p>
    <w:p w:rsidR="00130FA7" w:rsidRDefault="002A5B40" w:rsidP="00E43FBE">
      <w:pPr>
        <w:jc w:val="both"/>
        <w:rPr>
          <w:rFonts w:cs="B Lotus"/>
          <w:rtl/>
        </w:rPr>
      </w:pPr>
      <w:r>
        <w:rPr>
          <w:rFonts w:cs="B Lotus" w:hint="cs"/>
          <w:b/>
          <w:bCs/>
          <w:rtl/>
        </w:rPr>
        <w:t>به نظر ما چنین اعلام کردنی</w:t>
      </w:r>
      <w:r w:rsidR="004B4DC6" w:rsidRPr="0016338B">
        <w:rPr>
          <w:rFonts w:cs="B Lotus" w:hint="cs"/>
          <w:b/>
          <w:bCs/>
          <w:rtl/>
        </w:rPr>
        <w:t xml:space="preserve"> لازم نیست</w:t>
      </w:r>
      <w:r w:rsidR="0016338B">
        <w:rPr>
          <w:rFonts w:cs="B Lotus" w:hint="cs"/>
          <w:rtl/>
        </w:rPr>
        <w:t>؛</w:t>
      </w:r>
      <w:r w:rsidR="004B4DC6">
        <w:rPr>
          <w:rFonts w:cs="B Lotus" w:hint="cs"/>
          <w:rtl/>
        </w:rPr>
        <w:t xml:space="preserve"> زیرا</w:t>
      </w:r>
      <w:r w:rsidR="00130FA7">
        <w:rPr>
          <w:rFonts w:cs="B Lotus" w:hint="cs"/>
          <w:rtl/>
        </w:rPr>
        <w:t>:</w:t>
      </w:r>
    </w:p>
    <w:p w:rsidR="00B11347" w:rsidRPr="00B11347" w:rsidRDefault="00B11347" w:rsidP="00B11347">
      <w:pPr>
        <w:pStyle w:val="Heading5"/>
        <w:rPr>
          <w:rtl/>
        </w:rPr>
      </w:pPr>
      <w:bookmarkStart w:id="10" w:name="_Toc89950295"/>
      <w:r w:rsidRPr="00B11347">
        <w:rPr>
          <w:rFonts w:hint="cs"/>
          <w:rtl/>
        </w:rPr>
        <w:t>دلیل اول: عدم استناد معاملات حرام شرکت به خریدار سهام</w:t>
      </w:r>
      <w:bookmarkEnd w:id="10"/>
      <w:r w:rsidRPr="00B11347">
        <w:rPr>
          <w:rFonts w:hint="cs"/>
          <w:rtl/>
        </w:rPr>
        <w:t xml:space="preserve"> </w:t>
      </w:r>
    </w:p>
    <w:p w:rsidR="00E43FBE" w:rsidRDefault="00130FA7" w:rsidP="00E43FBE">
      <w:pPr>
        <w:jc w:val="both"/>
        <w:rPr>
          <w:rFonts w:cs="B Lotus"/>
          <w:rtl/>
        </w:rPr>
      </w:pPr>
      <w:r w:rsidRPr="00130FA7">
        <w:rPr>
          <w:rFonts w:cs="B Lotus" w:hint="cs"/>
          <w:b/>
          <w:bCs/>
          <w:u w:val="single"/>
          <w:rtl/>
        </w:rPr>
        <w:t>اولا:</w:t>
      </w:r>
      <w:r w:rsidR="004B4DC6">
        <w:rPr>
          <w:rFonts w:cs="B Lotus" w:hint="cs"/>
          <w:rtl/>
        </w:rPr>
        <w:t xml:space="preserve"> جهت اینکه اعلام را لازم دانسته اند برای این است که آن ربا گرفتن و دادن و خمر خریدن مستند به شما نشود، چون فعل آن ها ف</w:t>
      </w:r>
      <w:r w:rsidR="0016338B">
        <w:rPr>
          <w:rFonts w:cs="B Lotus" w:hint="cs"/>
          <w:rtl/>
        </w:rPr>
        <w:t>عل موکل می شود،</w:t>
      </w:r>
      <w:r w:rsidR="004B4DC6">
        <w:rPr>
          <w:rFonts w:cs="B Lotus" w:hint="cs"/>
          <w:rtl/>
        </w:rPr>
        <w:t xml:space="preserve"> با توجه به اینکه شما خرید که می کنید سهام این شرکت را که مشروب الکی نیز در </w:t>
      </w:r>
      <w:r w:rsidR="004B4DC6">
        <w:rPr>
          <w:rFonts w:cs="B Lotus" w:hint="cs"/>
          <w:rtl/>
        </w:rPr>
        <w:lastRenderedPageBreak/>
        <w:t>ضمن معاملات خود خرید و فروش می کند</w:t>
      </w:r>
      <w:r w:rsidR="0016338B">
        <w:rPr>
          <w:rFonts w:cs="B Lotus" w:hint="cs"/>
          <w:rtl/>
        </w:rPr>
        <w:t>،</w:t>
      </w:r>
      <w:r w:rsidR="004B4DC6">
        <w:rPr>
          <w:rFonts w:cs="B Lotus" w:hint="cs"/>
          <w:rtl/>
        </w:rPr>
        <w:t xml:space="preserve"> شما می شوید مالک مشاع آن شرکت و طبعا سرپرست شرکت به وکالت از مجموع</w:t>
      </w:r>
      <w:r w:rsidR="0016338B">
        <w:rPr>
          <w:rFonts w:cs="B Lotus" w:hint="cs"/>
          <w:rtl/>
        </w:rPr>
        <w:t xml:space="preserve"> مالکین شرکت که شما هم یکی از آن</w:t>
      </w:r>
      <w:r w:rsidR="004B4DC6">
        <w:rPr>
          <w:rFonts w:cs="B Lotus" w:hint="cs"/>
          <w:rtl/>
        </w:rPr>
        <w:t xml:space="preserve"> ها هستید</w:t>
      </w:r>
      <w:r w:rsidR="0016338B">
        <w:rPr>
          <w:rFonts w:cs="B Lotus" w:hint="cs"/>
          <w:rtl/>
        </w:rPr>
        <w:t>، خمر می خر</w:t>
      </w:r>
      <w:r w:rsidR="004B4DC6">
        <w:rPr>
          <w:rFonts w:cs="B Lotus" w:hint="cs"/>
          <w:rtl/>
        </w:rPr>
        <w:t>د و می فروشد وفعل وکیل مستند به موکل است ل</w:t>
      </w:r>
      <w:r w:rsidR="0016338B">
        <w:rPr>
          <w:rFonts w:cs="B Lotus" w:hint="cs"/>
          <w:rtl/>
        </w:rPr>
        <w:t>ذ</w:t>
      </w:r>
      <w:r w:rsidR="004B4DC6">
        <w:rPr>
          <w:rFonts w:cs="B Lotus" w:hint="cs"/>
          <w:rtl/>
        </w:rPr>
        <w:t>ا می گویند بدون اینکه شما این استناد را قطع کنید</w:t>
      </w:r>
      <w:r w:rsidR="00E43FBE">
        <w:rPr>
          <w:rFonts w:cs="B Lotus" w:hint="cs"/>
          <w:rtl/>
        </w:rPr>
        <w:t xml:space="preserve"> و بخواهید سهام این شرکت را بخرید، جایز</w:t>
      </w:r>
      <w:r w:rsidR="004B4DC6">
        <w:rPr>
          <w:rFonts w:cs="B Lotus" w:hint="cs"/>
          <w:rtl/>
        </w:rPr>
        <w:t xml:space="preserve"> نیست. </w:t>
      </w:r>
    </w:p>
    <w:p w:rsidR="00B956D2" w:rsidRDefault="004B4DC6" w:rsidP="00E43FBE">
      <w:pPr>
        <w:jc w:val="both"/>
        <w:rPr>
          <w:rFonts w:cs="B Lotus"/>
          <w:rtl/>
        </w:rPr>
      </w:pPr>
      <w:r>
        <w:rPr>
          <w:rFonts w:cs="B Lotus" w:hint="cs"/>
          <w:rtl/>
        </w:rPr>
        <w:t>به نظر ما این</w:t>
      </w:r>
      <w:r w:rsidR="00E43FBE">
        <w:rPr>
          <w:rFonts w:cs="B Lotus" w:hint="cs"/>
          <w:rtl/>
        </w:rPr>
        <w:t xml:space="preserve"> فرمایش مبنی بر لزوم اعلام نارضایتی به مسئول،</w:t>
      </w:r>
      <w:r>
        <w:rPr>
          <w:rFonts w:cs="B Lotus" w:hint="cs"/>
          <w:rtl/>
        </w:rPr>
        <w:t xml:space="preserve"> تمام نیست؛ زیرا در عرف شما هیچ نقشی عملا در تصمیم گیری سرپرست شرکت ندارید، چه این سهام را بخری</w:t>
      </w:r>
      <w:r w:rsidR="00E43FBE">
        <w:rPr>
          <w:rFonts w:cs="B Lotus" w:hint="cs"/>
          <w:rtl/>
        </w:rPr>
        <w:t>د و چه نخرید آن ها کار خود را م</w:t>
      </w:r>
      <w:r>
        <w:rPr>
          <w:rFonts w:cs="B Lotus" w:hint="cs"/>
          <w:rtl/>
        </w:rPr>
        <w:t>ی کنند. چه اعلام کنید و چه نکنید</w:t>
      </w:r>
      <w:r w:rsidR="00E43FBE">
        <w:rPr>
          <w:rFonts w:cs="B Lotus" w:hint="cs"/>
          <w:rtl/>
        </w:rPr>
        <w:t>، آن ها</w:t>
      </w:r>
      <w:r>
        <w:rPr>
          <w:rFonts w:cs="B Lotus" w:hint="cs"/>
          <w:rtl/>
        </w:rPr>
        <w:t xml:space="preserve"> کار خود را می کنند. لذا هیچ عرفی نمی </w:t>
      </w:r>
      <w:r w:rsidR="00E43FBE">
        <w:rPr>
          <w:rFonts w:cs="B Lotus" w:hint="cs"/>
          <w:rtl/>
        </w:rPr>
        <w:t>گوید که شما نقش در خرید و فروش خ</w:t>
      </w:r>
      <w:r>
        <w:rPr>
          <w:rFonts w:cs="B Lotus" w:hint="cs"/>
          <w:rtl/>
        </w:rPr>
        <w:t xml:space="preserve">مر داشتید. </w:t>
      </w:r>
    </w:p>
    <w:p w:rsidR="00497EDC" w:rsidRDefault="00B956D2" w:rsidP="00497EDC">
      <w:pPr>
        <w:jc w:val="both"/>
        <w:rPr>
          <w:rFonts w:cs="B Lotus"/>
          <w:rtl/>
        </w:rPr>
      </w:pPr>
      <w:r>
        <w:rPr>
          <w:rFonts w:cs="B Lotus" w:hint="cs"/>
          <w:rtl/>
        </w:rPr>
        <w:t xml:space="preserve">دقت کنید اینکه اعانت در خرید و فروش خمر در یک حدی جایز نیست درست است، شما نباید کسی را راهنمایی کنید که خمر بخرد، اعانت بر شرب خمر حرام تکلیفی است، اعانت بر شراء خمر نیز حرام است، اما </w:t>
      </w:r>
      <w:r w:rsidR="004B4DC6">
        <w:rPr>
          <w:rFonts w:cs="B Lotus" w:hint="cs"/>
          <w:rtl/>
        </w:rPr>
        <w:t>اینکه من بروم از این شرکت کالا خرید کنم که این شرکت پولدار می شود و این پول های من را می برد هرچه سرمایه افزوده دارد</w:t>
      </w:r>
      <w:r w:rsidR="00202C7D">
        <w:rPr>
          <w:rFonts w:cs="B Lotus" w:hint="cs"/>
          <w:rtl/>
        </w:rPr>
        <w:t>،</w:t>
      </w:r>
      <w:r w:rsidR="004B4DC6">
        <w:rPr>
          <w:rFonts w:cs="B Lotus" w:hint="cs"/>
          <w:rtl/>
        </w:rPr>
        <w:t xml:space="preserve"> خمر می خرد، به این</w:t>
      </w:r>
      <w:r w:rsidR="00497EDC">
        <w:rPr>
          <w:rFonts w:cs="B Lotus" w:hint="cs"/>
          <w:rtl/>
        </w:rPr>
        <w:t xml:space="preserve"> کار</w:t>
      </w:r>
      <w:r w:rsidR="004B4DC6">
        <w:rPr>
          <w:rFonts w:cs="B Lotus" w:hint="cs"/>
          <w:rtl/>
        </w:rPr>
        <w:t xml:space="preserve"> </w:t>
      </w:r>
      <w:r w:rsidR="00497EDC">
        <w:rPr>
          <w:rFonts w:cs="B Lotus" w:hint="cs"/>
          <w:rtl/>
        </w:rPr>
        <w:t>اعانت بر حرام که حرام است، صدق نمی کند</w:t>
      </w:r>
      <w:r w:rsidR="004B4DC6">
        <w:rPr>
          <w:rFonts w:cs="B Lotus" w:hint="cs"/>
          <w:rtl/>
        </w:rPr>
        <w:t xml:space="preserve">. یک اقایی است </w:t>
      </w:r>
      <w:r w:rsidR="00497EDC">
        <w:rPr>
          <w:rFonts w:cs="B Lotus" w:hint="cs"/>
          <w:rtl/>
        </w:rPr>
        <w:t>که اگر شما از مغازه او خرید کنی</w:t>
      </w:r>
      <w:r w:rsidR="004B4DC6">
        <w:rPr>
          <w:rFonts w:cs="B Lotus" w:hint="cs"/>
          <w:rtl/>
        </w:rPr>
        <w:t>د</w:t>
      </w:r>
      <w:r w:rsidR="00497EDC">
        <w:rPr>
          <w:rFonts w:cs="B Lotus" w:hint="cs"/>
          <w:rtl/>
        </w:rPr>
        <w:t xml:space="preserve"> </w:t>
      </w:r>
      <w:r w:rsidR="004B4DC6">
        <w:rPr>
          <w:rFonts w:cs="B Lotus" w:hint="cs"/>
          <w:rtl/>
        </w:rPr>
        <w:t>می دانید که پول هایی که شما و دیگران به او می دهید می برد خمر می خرد، کار شما حرام نیست.</w:t>
      </w:r>
    </w:p>
    <w:p w:rsidR="004B4DC6" w:rsidRDefault="004B4DC6" w:rsidP="00F53F3E">
      <w:pPr>
        <w:jc w:val="both"/>
        <w:rPr>
          <w:rFonts w:cs="B Lotus"/>
          <w:rtl/>
        </w:rPr>
      </w:pPr>
      <w:r>
        <w:rPr>
          <w:rFonts w:cs="B Lotus" w:hint="cs"/>
          <w:rtl/>
        </w:rPr>
        <w:t xml:space="preserve"> بلی، اگر شما بدانید که شما اگر از او نخرید او دیگر نمی تواند برود خمر بخرد، این از باب منع از منکر ممکن است که و</w:t>
      </w:r>
      <w:r w:rsidR="00497EDC">
        <w:rPr>
          <w:rFonts w:cs="B Lotus" w:hint="cs"/>
          <w:rtl/>
        </w:rPr>
        <w:t>اجب باشد؛ یعنی شما را مواخذه می کنند که چرا شما رفتید خرید</w:t>
      </w:r>
      <w:r>
        <w:rPr>
          <w:rFonts w:cs="B Lotus" w:hint="cs"/>
          <w:rtl/>
        </w:rPr>
        <w:t xml:space="preserve"> کردید که او توانایی پیدا کرد و این کار را کرد. ولی این خلف فرض</w:t>
      </w:r>
      <w:r w:rsidR="00497EDC">
        <w:rPr>
          <w:rFonts w:cs="B Lotus" w:hint="cs"/>
          <w:rtl/>
        </w:rPr>
        <w:t xml:space="preserve"> ما است؛</w:t>
      </w:r>
      <w:r>
        <w:rPr>
          <w:rFonts w:cs="B Lotus" w:hint="cs"/>
          <w:rtl/>
        </w:rPr>
        <w:t xml:space="preserve"> زیرا اگر شما نخرید دیگری می خرد. </w:t>
      </w:r>
      <w:r w:rsidR="00497EDC">
        <w:rPr>
          <w:rFonts w:cs="B Lotus" w:hint="cs"/>
          <w:rtl/>
        </w:rPr>
        <w:t xml:space="preserve">شبیه این فرض که </w:t>
      </w:r>
      <w:r>
        <w:rPr>
          <w:rFonts w:cs="B Lotus" w:hint="cs"/>
          <w:rtl/>
        </w:rPr>
        <w:t xml:space="preserve">یک شخصی راننده تاکسی است می گوید </w:t>
      </w:r>
      <w:r w:rsidR="00497EDC">
        <w:rPr>
          <w:rFonts w:cs="B Lotus" w:hint="cs"/>
          <w:rtl/>
        </w:rPr>
        <w:t xml:space="preserve">مشتریان ما </w:t>
      </w:r>
      <w:r>
        <w:rPr>
          <w:rFonts w:cs="B Lotus" w:hint="cs"/>
          <w:rtl/>
        </w:rPr>
        <w:t>سوار می شوند و می روند به مراکز فساد</w:t>
      </w:r>
      <w:r w:rsidR="00497EDC">
        <w:rPr>
          <w:rFonts w:cs="B Lotus" w:hint="cs"/>
          <w:rtl/>
        </w:rPr>
        <w:t>، آیا</w:t>
      </w:r>
      <w:r>
        <w:rPr>
          <w:rFonts w:cs="B Lotus" w:hint="cs"/>
          <w:rtl/>
        </w:rPr>
        <w:t xml:space="preserve"> می توانم سوار کنم؟ جواب این است گه اگر شما سوار نکنید او دیگر نمی رود</w:t>
      </w:r>
      <w:r w:rsidR="00497EDC">
        <w:rPr>
          <w:rFonts w:cs="B Lotus" w:hint="cs"/>
          <w:rtl/>
        </w:rPr>
        <w:t xml:space="preserve"> به مراکز فحشاء</w:t>
      </w:r>
      <w:r>
        <w:rPr>
          <w:rFonts w:cs="B Lotus" w:hint="cs"/>
          <w:rtl/>
        </w:rPr>
        <w:t>، نباید سوار کنید</w:t>
      </w:r>
      <w:r w:rsidR="00497EDC">
        <w:rPr>
          <w:rFonts w:cs="B Lotus" w:hint="cs"/>
          <w:rtl/>
        </w:rPr>
        <w:t>،</w:t>
      </w:r>
      <w:r>
        <w:rPr>
          <w:rFonts w:cs="B Lotus" w:hint="cs"/>
          <w:rtl/>
        </w:rPr>
        <w:t xml:space="preserve"> اما اگر سوار کردن شما تأثیری در ارتکاب منکر توسط او ندارد مشکلی ندارد</w:t>
      </w:r>
      <w:r w:rsidR="00497EDC">
        <w:rPr>
          <w:rFonts w:cs="B Lotus" w:hint="cs"/>
          <w:rtl/>
        </w:rPr>
        <w:t xml:space="preserve"> </w:t>
      </w:r>
      <w:r>
        <w:rPr>
          <w:rFonts w:cs="B Lotus" w:hint="cs"/>
          <w:rtl/>
        </w:rPr>
        <w:t xml:space="preserve">سوار کنید و کرایه نیز بگیرید. اینجا نیز عرض ما این است که شما </w:t>
      </w:r>
      <w:r w:rsidR="00F53F3E">
        <w:rPr>
          <w:rFonts w:cs="B Lotus" w:hint="cs"/>
          <w:rtl/>
        </w:rPr>
        <w:t xml:space="preserve">که </w:t>
      </w:r>
      <w:r>
        <w:rPr>
          <w:rFonts w:cs="B Lotus" w:hint="cs"/>
          <w:rtl/>
        </w:rPr>
        <w:t>سهام این شرکتی که متأسفانه</w:t>
      </w:r>
      <w:r w:rsidR="00F53F3E">
        <w:rPr>
          <w:rFonts w:cs="B Lotus" w:hint="cs"/>
          <w:rtl/>
        </w:rPr>
        <w:t xml:space="preserve"> گاهی از پول خود در خرید شراب استفاده می کند، را می خرید، کار حرامی انجام نداده اید؛ زیرا فعل شما تأثیری در خرید و فروش خمر توسط آن شرکت ندارد. </w:t>
      </w:r>
      <w:r>
        <w:rPr>
          <w:rFonts w:cs="B Lotus" w:hint="cs"/>
          <w:rtl/>
        </w:rPr>
        <w:t>شما اگر سهام این ها را بخرید عم</w:t>
      </w:r>
      <w:r w:rsidR="00F53F3E">
        <w:rPr>
          <w:rFonts w:cs="B Lotus" w:hint="cs"/>
          <w:rtl/>
        </w:rPr>
        <w:t>لا عرفا هیچ نقشی در اینکه فعل آن</w:t>
      </w:r>
      <w:r>
        <w:rPr>
          <w:rFonts w:cs="B Lotus" w:hint="cs"/>
          <w:rtl/>
        </w:rPr>
        <w:t xml:space="preserve"> ها به شما استناد داده شود ندارید. </w:t>
      </w:r>
    </w:p>
    <w:p w:rsidR="004B4DC6" w:rsidRDefault="004B4DC6" w:rsidP="004B4DC6">
      <w:pPr>
        <w:jc w:val="both"/>
        <w:rPr>
          <w:rFonts w:cs="B Lotus"/>
          <w:rtl/>
        </w:rPr>
      </w:pPr>
      <w:r>
        <w:rPr>
          <w:rFonts w:cs="B Lotus" w:hint="cs"/>
          <w:rtl/>
        </w:rPr>
        <w:t>اینکه ید وکیل و فعل وکیل فعل موکل است</w:t>
      </w:r>
      <w:r w:rsidR="00821E67">
        <w:rPr>
          <w:rFonts w:cs="B Lotus" w:hint="cs"/>
          <w:rtl/>
        </w:rPr>
        <w:t>، برفرض صحیح باشد،</w:t>
      </w:r>
      <w:r>
        <w:rPr>
          <w:rFonts w:cs="B Lotus" w:hint="cs"/>
          <w:rtl/>
        </w:rPr>
        <w:t xml:space="preserve"> در جایی است که این موکل نقشی ولو فی الجملۀ در فعل وکیل داشته باشد. عرض می کنم که در خرید سهام</w:t>
      </w:r>
      <w:r w:rsidR="00821E67">
        <w:rPr>
          <w:rFonts w:cs="B Lotus" w:hint="cs"/>
          <w:rtl/>
        </w:rPr>
        <w:t>،</w:t>
      </w:r>
      <w:r>
        <w:rPr>
          <w:rFonts w:cs="B Lotus" w:hint="cs"/>
          <w:rtl/>
        </w:rPr>
        <w:t xml:space="preserve"> شما هیچ نقشی عرفا در تصرفات آن شرکت ندارید. این شرکت در</w:t>
      </w:r>
      <w:r w:rsidR="00821E67">
        <w:rPr>
          <w:rFonts w:cs="B Lotus" w:hint="cs"/>
          <w:rtl/>
        </w:rPr>
        <w:t xml:space="preserve"> هر</w:t>
      </w:r>
      <w:r>
        <w:rPr>
          <w:rFonts w:cs="B Lotus" w:hint="cs"/>
          <w:rtl/>
        </w:rPr>
        <w:t xml:space="preserve"> روز</w:t>
      </w:r>
      <w:r w:rsidR="00821E67">
        <w:rPr>
          <w:rFonts w:cs="B Lotus" w:hint="cs"/>
          <w:rtl/>
        </w:rPr>
        <w:t>،</w:t>
      </w:r>
      <w:r>
        <w:rPr>
          <w:rFonts w:cs="B Lotus" w:hint="cs"/>
          <w:rtl/>
        </w:rPr>
        <w:t xml:space="preserve"> هزار بطری مشروب می خرد و می فروشد. امروز شما سهام</w:t>
      </w:r>
      <w:r w:rsidR="00821E67">
        <w:rPr>
          <w:rFonts w:cs="B Lotus" w:hint="cs"/>
          <w:rtl/>
        </w:rPr>
        <w:t xml:space="preserve"> را خریدید با روز قبل که نخریدید،</w:t>
      </w:r>
      <w:r>
        <w:rPr>
          <w:rFonts w:cs="B Lotus" w:hint="cs"/>
          <w:rtl/>
        </w:rPr>
        <w:t xml:space="preserve"> هیچ تفاوتی نکرده است</w:t>
      </w:r>
      <w:r w:rsidR="00821E67">
        <w:rPr>
          <w:rFonts w:cs="B Lotus" w:hint="cs"/>
          <w:rtl/>
        </w:rPr>
        <w:t>. لذا اگر</w:t>
      </w:r>
      <w:r>
        <w:rPr>
          <w:rFonts w:cs="B Lotus" w:hint="cs"/>
          <w:rtl/>
        </w:rPr>
        <w:t xml:space="preserve"> اعلام هم که بکنید هیچ فرقی نمی کند. شما ایمیل بزنید که راضی نیستیم</w:t>
      </w:r>
      <w:r w:rsidR="00821E67">
        <w:rPr>
          <w:rFonts w:cs="B Lotus" w:hint="cs"/>
          <w:rtl/>
        </w:rPr>
        <w:t>، هیچ تأثیری</w:t>
      </w:r>
      <w:r>
        <w:rPr>
          <w:rFonts w:cs="B Lotus" w:hint="cs"/>
          <w:rtl/>
        </w:rPr>
        <w:t xml:space="preserve"> در کار او ندارد</w:t>
      </w:r>
      <w:r w:rsidR="00776F97">
        <w:rPr>
          <w:rFonts w:cs="B Lotus" w:hint="cs"/>
          <w:rtl/>
        </w:rPr>
        <w:t xml:space="preserve"> و </w:t>
      </w:r>
      <w:r>
        <w:rPr>
          <w:rFonts w:cs="B Lotus" w:hint="cs"/>
          <w:rtl/>
        </w:rPr>
        <w:t xml:space="preserve">عرفا مستند به کار شما نمی شود. </w:t>
      </w:r>
    </w:p>
    <w:p w:rsidR="004B4DC6" w:rsidRDefault="0090708E" w:rsidP="0090708E">
      <w:pPr>
        <w:jc w:val="both"/>
        <w:rPr>
          <w:rFonts w:cs="B Lotus"/>
          <w:rtl/>
        </w:rPr>
      </w:pPr>
      <w:r w:rsidRPr="002F6EDF">
        <w:rPr>
          <w:rFonts w:cs="B Lotus" w:hint="cs"/>
          <w:b/>
          <w:bCs/>
          <w:rtl/>
        </w:rPr>
        <w:lastRenderedPageBreak/>
        <w:t>سوال می شود</w:t>
      </w:r>
      <w:r>
        <w:rPr>
          <w:rFonts w:cs="B Lotus" w:hint="cs"/>
          <w:rtl/>
        </w:rPr>
        <w:t xml:space="preserve"> که اگر کسی خرید سهام نیز نکند و پول بدهد و آن شخص برود شراب بخرد، باز هم باید طبق این بیان اشکالی نداشته باشد؟</w:t>
      </w:r>
      <w:r w:rsidR="004B4DC6">
        <w:rPr>
          <w:rFonts w:cs="B Lotus" w:hint="cs"/>
          <w:rtl/>
        </w:rPr>
        <w:t xml:space="preserve"> </w:t>
      </w:r>
    </w:p>
    <w:p w:rsidR="004B4DC6" w:rsidRDefault="0090708E" w:rsidP="000A65AF">
      <w:pPr>
        <w:jc w:val="both"/>
        <w:rPr>
          <w:rFonts w:cs="B Lotus"/>
          <w:rtl/>
        </w:rPr>
      </w:pPr>
      <w:r w:rsidRPr="002F6EDF">
        <w:rPr>
          <w:rFonts w:cs="B Lotus" w:hint="cs"/>
          <w:b/>
          <w:bCs/>
          <w:rtl/>
        </w:rPr>
        <w:t>جواب این است</w:t>
      </w:r>
      <w:r>
        <w:rPr>
          <w:rFonts w:cs="B Lotus" w:hint="cs"/>
          <w:rtl/>
        </w:rPr>
        <w:t xml:space="preserve"> که</w:t>
      </w:r>
      <w:r w:rsidR="00130FA7">
        <w:rPr>
          <w:rFonts w:cs="B Lotus" w:hint="cs"/>
          <w:rtl/>
        </w:rPr>
        <w:t xml:space="preserve"> ما از شما سوال می کنیم:</w:t>
      </w:r>
      <w:r>
        <w:rPr>
          <w:rFonts w:cs="B Lotus" w:hint="cs"/>
          <w:rtl/>
        </w:rPr>
        <w:t xml:space="preserve"> </w:t>
      </w:r>
      <w:r w:rsidR="004B4DC6">
        <w:rPr>
          <w:rFonts w:cs="B Lotus" w:hint="cs"/>
          <w:rtl/>
        </w:rPr>
        <w:t>اگر یک شخصی از شما مغازه ای اجا</w:t>
      </w:r>
      <w:r w:rsidR="00130FA7">
        <w:rPr>
          <w:rFonts w:cs="B Lotus" w:hint="cs"/>
          <w:rtl/>
        </w:rPr>
        <w:t>ره می کند، شما می دانید که این آ</w:t>
      </w:r>
      <w:r w:rsidR="004B4DC6">
        <w:rPr>
          <w:rFonts w:cs="B Lotus" w:hint="cs"/>
          <w:rtl/>
        </w:rPr>
        <w:t>قا در این مغازه مشروب می فروشد اما به شما نگفته است که این مغازه مشروب فروشی است. اجاره بر مشروب فروختن بسته نشده است. اجاره بر مطلق کار در این مغازه بسته شده است. شما می دانید که او مشروب می فروشد</w:t>
      </w:r>
      <w:r w:rsidR="000A65AF">
        <w:rPr>
          <w:rFonts w:cs="B Lotus" w:hint="cs"/>
          <w:rtl/>
        </w:rPr>
        <w:t>، فقها فرموده اند که اشکال ندار</w:t>
      </w:r>
      <w:r w:rsidR="004B4DC6">
        <w:rPr>
          <w:rFonts w:cs="B Lotus" w:hint="cs"/>
          <w:rtl/>
        </w:rPr>
        <w:t>د. اجاره به مستأجری که می دانید در آن مکان خمر نگه داری می کند. یا</w:t>
      </w:r>
      <w:r w:rsidR="000A65AF">
        <w:rPr>
          <w:rFonts w:cs="B Lotus" w:hint="cs"/>
          <w:rtl/>
        </w:rPr>
        <w:t xml:space="preserve"> خانه تان را اجاره می دهید به کس</w:t>
      </w:r>
      <w:r w:rsidR="004B4DC6">
        <w:rPr>
          <w:rFonts w:cs="B Lotus" w:hint="cs"/>
          <w:rtl/>
        </w:rPr>
        <w:t xml:space="preserve">ی که در خانه شما خمر نگه داری می کند، اجاره شما به او حرام نیست. </w:t>
      </w:r>
      <w:r w:rsidR="00C5441E">
        <w:rPr>
          <w:rFonts w:cs="B Lotus" w:hint="cs"/>
          <w:rtl/>
        </w:rPr>
        <w:t xml:space="preserve">اعانه وقتی حرام است که صدق عرفی بر اعانه کند. اگر من خانه را اجاره دادم و آمدند و در این خانه غیبت کردند، صدق عرفی اعانه نمی شود. </w:t>
      </w:r>
    </w:p>
    <w:p w:rsidR="004B4DC6" w:rsidRDefault="004B4DC6" w:rsidP="00D4392A">
      <w:pPr>
        <w:jc w:val="both"/>
        <w:rPr>
          <w:rFonts w:cs="B Lotus"/>
          <w:rtl/>
        </w:rPr>
      </w:pPr>
      <w:r>
        <w:rPr>
          <w:rFonts w:cs="B Lotus" w:hint="cs"/>
          <w:rtl/>
        </w:rPr>
        <w:t>علاوه بر</w:t>
      </w:r>
      <w:r w:rsidR="00C5441E">
        <w:rPr>
          <w:rFonts w:cs="B Lotus" w:hint="cs"/>
          <w:rtl/>
        </w:rPr>
        <w:t xml:space="preserve"> اینکه روایاتی داریم که امام علیه السلام فرموده ند: «</w:t>
      </w:r>
      <w:r w:rsidR="00C5441E" w:rsidRPr="00C5441E">
        <w:rPr>
          <w:rFonts w:cs="B Lotus"/>
          <w:rtl/>
        </w:rPr>
        <w:t xml:space="preserve"> </w:t>
      </w:r>
      <w:r w:rsidR="00C5441E" w:rsidRPr="00C5441E">
        <w:rPr>
          <w:rFonts w:cs="B Lotus"/>
          <w:color w:val="008000"/>
          <w:rtl/>
        </w:rPr>
        <w:t>نَحْنُ نَبِيعُ تَمْرَنَا مِمَّنْ نَعْلَمُ أَنَّهُ يَصْنَعُهُ خَمْراً</w:t>
      </w:r>
      <w:r w:rsidR="00C5441E">
        <w:rPr>
          <w:rFonts w:cs="B Lotus" w:hint="cs"/>
          <w:rtl/>
        </w:rPr>
        <w:t>»</w:t>
      </w:r>
      <w:r w:rsidR="00C5441E">
        <w:rPr>
          <w:rStyle w:val="FootnoteReference"/>
          <w:rFonts w:cs="B Lotus"/>
          <w:rtl/>
        </w:rPr>
        <w:footnoteReference w:id="2"/>
      </w:r>
      <w:r w:rsidR="00D4392A">
        <w:rPr>
          <w:rFonts w:cs="B Lotus" w:hint="cs"/>
          <w:rtl/>
        </w:rPr>
        <w:t xml:space="preserve"> البته امام این فرض را اشکال می کنند،</w:t>
      </w:r>
      <w:r>
        <w:rPr>
          <w:rFonts w:cs="B Lotus" w:hint="cs"/>
          <w:rtl/>
        </w:rPr>
        <w:t xml:space="preserve"> ولی فرضی که اجاره می دهیم و می دانیم که در این خا</w:t>
      </w:r>
      <w:r w:rsidR="00D4392A">
        <w:rPr>
          <w:rFonts w:cs="B Lotus" w:hint="cs"/>
          <w:rtl/>
        </w:rPr>
        <w:t>نه گناه می شود به ما ربطی ندارد، مثال نقضی است که در جواب این سوال مذکور می توان داد.</w:t>
      </w:r>
      <w:r>
        <w:rPr>
          <w:rFonts w:cs="B Lotus" w:hint="cs"/>
          <w:rtl/>
        </w:rPr>
        <w:t xml:space="preserve"> اگر خانه را برای گناه اجاره کرده باشد </w:t>
      </w:r>
      <w:r w:rsidR="00D4392A">
        <w:rPr>
          <w:rFonts w:cs="B Lotus" w:hint="cs"/>
          <w:rtl/>
        </w:rPr>
        <w:t xml:space="preserve">جایز نیست، </w:t>
      </w:r>
      <w:r>
        <w:rPr>
          <w:rFonts w:cs="B Lotus" w:hint="cs"/>
          <w:rtl/>
        </w:rPr>
        <w:t xml:space="preserve">اما اگر صرفا من می دانم که در این منزل گناه نیز می کنند. در این صورت اشکالی ندارد. </w:t>
      </w:r>
    </w:p>
    <w:p w:rsidR="004B4DC6" w:rsidRDefault="004B4DC6" w:rsidP="00E7295D">
      <w:pPr>
        <w:jc w:val="both"/>
        <w:rPr>
          <w:rFonts w:cs="B Lotus"/>
          <w:rtl/>
        </w:rPr>
      </w:pPr>
      <w:r>
        <w:rPr>
          <w:rFonts w:cs="B Lotus" w:hint="cs"/>
          <w:rtl/>
        </w:rPr>
        <w:t>پس اشکال اول این است که</w:t>
      </w:r>
      <w:r w:rsidR="00AB60C9">
        <w:rPr>
          <w:rFonts w:cs="B Lotus" w:hint="cs"/>
          <w:rtl/>
        </w:rPr>
        <w:t xml:space="preserve"> خرید و فروش حرام به کسی که خریدار سهام است، استناد ندارد؛ </w:t>
      </w:r>
      <w:r>
        <w:rPr>
          <w:rFonts w:cs="B Lotus" w:hint="cs"/>
          <w:rtl/>
        </w:rPr>
        <w:t>زیرا</w:t>
      </w:r>
      <w:r w:rsidR="00AB60C9">
        <w:rPr>
          <w:rFonts w:cs="B Lotus" w:hint="cs"/>
          <w:rtl/>
        </w:rPr>
        <w:t xml:space="preserve"> خرید و فروش سهام در کار آن ها</w:t>
      </w:r>
      <w:r>
        <w:rPr>
          <w:rFonts w:cs="B Lotus" w:hint="cs"/>
          <w:rtl/>
        </w:rPr>
        <w:t xml:space="preserve"> تأثیری </w:t>
      </w:r>
      <w:r w:rsidR="00CC20DA">
        <w:rPr>
          <w:rFonts w:cs="B Lotus" w:hint="cs"/>
          <w:rtl/>
        </w:rPr>
        <w:t>ندارد. دقت شود که بناء</w:t>
      </w:r>
      <w:r>
        <w:rPr>
          <w:rFonts w:cs="B Lotus" w:hint="cs"/>
          <w:rtl/>
        </w:rPr>
        <w:t xml:space="preserve"> بر نظر مشهور فقهاء این را می گوییم که خرید سهام را به معنای مالک مشاع شدن اموال شرکت می دانند. </w:t>
      </w:r>
      <w:r w:rsidR="00E7295D">
        <w:rPr>
          <w:rFonts w:cs="B Lotus" w:hint="cs"/>
          <w:rtl/>
        </w:rPr>
        <w:t>اشتباه نشود که فکر کنید ما می گوییم اگر مال این شرکت خمر باشد و ما سهام این خمر ها را از شرکت بخریم اشکال ندارد!! ما قطعا خرید خمر را از شرکت حرام می دانیم؛ لکن فرض بحث ما این است که اگر من از شرکتی خرید سهام انجام دادم، بعدا این شرکت با این پولها قصد خرید</w:t>
      </w:r>
      <w:r w:rsidR="00D226A8">
        <w:rPr>
          <w:rFonts w:cs="B Lotus" w:hint="cs"/>
          <w:rtl/>
        </w:rPr>
        <w:t xml:space="preserve"> </w:t>
      </w:r>
      <w:r w:rsidR="00E7295D">
        <w:rPr>
          <w:rFonts w:cs="B Lotus" w:hint="cs"/>
          <w:rtl/>
        </w:rPr>
        <w:t>و فروش خمر کرد، آیا به من خریدار سهام این شرکت نیز، این کار قبیح آن</w:t>
      </w:r>
      <w:r w:rsidR="00D226A8">
        <w:rPr>
          <w:rFonts w:cs="B Lotus" w:hint="cs"/>
          <w:rtl/>
        </w:rPr>
        <w:t xml:space="preserve"> ها استناد پیدا می کند یا خیر؟ </w:t>
      </w:r>
      <w:r w:rsidR="00E7295D">
        <w:rPr>
          <w:rFonts w:cs="B Lotus" w:hint="cs"/>
          <w:rtl/>
        </w:rPr>
        <w:t>ما می گوییم استناد به ما ندارد؛ یرا خرید و فروش سهام ما تأثیری در کار آن ها نداشته است.</w:t>
      </w:r>
      <w:r w:rsidR="00D226A8">
        <w:rPr>
          <w:rFonts w:cs="B Lotus" w:hint="cs"/>
          <w:rtl/>
        </w:rPr>
        <w:t xml:space="preserve"> لذا اعلام نیز کار را حل نمی کند و لازم نیست اعلام شود که راضی به آن کار نیستیم.</w:t>
      </w:r>
      <w:r w:rsidR="00E7295D">
        <w:rPr>
          <w:rFonts w:cs="B Lotus" w:hint="cs"/>
          <w:rtl/>
        </w:rPr>
        <w:t xml:space="preserve"> تاکنون اشکال اول بود، حال به اشکال دوم توجه بفرمایید:</w:t>
      </w:r>
    </w:p>
    <w:p w:rsidR="006E253B" w:rsidRPr="00E7295D" w:rsidRDefault="006E253B" w:rsidP="006E253B">
      <w:pPr>
        <w:pStyle w:val="Heading5"/>
        <w:rPr>
          <w:rFonts w:cs="Cambria"/>
          <w:rtl/>
        </w:rPr>
      </w:pPr>
      <w:bookmarkStart w:id="11" w:name="_Toc89950296"/>
      <w:r>
        <w:rPr>
          <w:rFonts w:hint="cs"/>
          <w:rtl/>
        </w:rPr>
        <w:lastRenderedPageBreak/>
        <w:t>دلیل دوم: مناقشه در کلیت انتساب فعل وکیل به موکل</w:t>
      </w:r>
      <w:bookmarkEnd w:id="11"/>
      <w:r>
        <w:rPr>
          <w:rFonts w:hint="cs"/>
          <w:rtl/>
        </w:rPr>
        <w:t xml:space="preserve"> </w:t>
      </w:r>
    </w:p>
    <w:p w:rsidR="006B2B8F" w:rsidRDefault="004B4DC6" w:rsidP="001A1C05">
      <w:pPr>
        <w:jc w:val="both"/>
        <w:rPr>
          <w:rFonts w:cs="B Lotus"/>
          <w:rtl/>
        </w:rPr>
      </w:pPr>
      <w:r w:rsidRPr="00E7295D">
        <w:rPr>
          <w:rFonts w:cs="B Lotus" w:hint="cs"/>
          <w:b/>
          <w:bCs/>
          <w:u w:val="single"/>
          <w:rtl/>
        </w:rPr>
        <w:t>ثانیا:</w:t>
      </w:r>
      <w:r>
        <w:rPr>
          <w:rFonts w:cs="B Lotus" w:hint="cs"/>
          <w:rtl/>
        </w:rPr>
        <w:t xml:space="preserve"> اینکه تصرف وکیل به موکل نسبت داده می شود، کلیت این مطلب صحیح نیست. در وکیل مفوض</w:t>
      </w:r>
      <w:r w:rsidR="009F37E2">
        <w:rPr>
          <w:rFonts w:cs="B Lotus" w:hint="cs"/>
          <w:rtl/>
        </w:rPr>
        <w:t>،</w:t>
      </w:r>
      <w:r>
        <w:rPr>
          <w:rFonts w:cs="B Lotus" w:hint="cs"/>
          <w:rtl/>
        </w:rPr>
        <w:t xml:space="preserve"> شما سرمایه ای دارید که به یک سیگار فروش داده اید کنار میدان می ایستد و آخر ماه نیز سود</w:t>
      </w:r>
      <w:r w:rsidR="009F37E2">
        <w:rPr>
          <w:rFonts w:cs="B Lotus" w:hint="cs"/>
          <w:rtl/>
        </w:rPr>
        <w:t>ش را به تنصیف تقسیم می کنید. اگر کسی این مطلب را بشنود و به شما بگوید که شما چرا دارید سیگار فروشی می کنید؟ شما در جواب می گویید که من سیگار فروشی نمی کنم. من یک سرمایه ای دست این شخص</w:t>
      </w:r>
      <w:r>
        <w:rPr>
          <w:rFonts w:cs="B Lotus" w:hint="cs"/>
          <w:rtl/>
        </w:rPr>
        <w:t xml:space="preserve"> دادم، </w:t>
      </w:r>
      <w:r w:rsidR="001A1C05">
        <w:rPr>
          <w:rFonts w:cs="B Lotus" w:hint="cs"/>
          <w:rtl/>
        </w:rPr>
        <w:t xml:space="preserve">او نگاه می کند می بیند که چه کاری برایش بیشتر سود می کند. گاهی سیگار فروشی نیز می کند، من سیگار فروشی نکردم. او وکیل مطلق ما بوده است. </w:t>
      </w:r>
      <w:r>
        <w:rPr>
          <w:rFonts w:cs="B Lotus" w:hint="cs"/>
          <w:rtl/>
        </w:rPr>
        <w:t>به قول امام، فعل وکیل مفوض به موکل استناد داده نمی شود. وکیل مطلق است. در وکیل مفوض فعل به وکیل مفوض استناد ندارد.</w:t>
      </w:r>
    </w:p>
    <w:p w:rsidR="004B4DC6" w:rsidRDefault="004B4DC6" w:rsidP="001A1C05">
      <w:pPr>
        <w:jc w:val="both"/>
        <w:rPr>
          <w:rFonts w:cs="B Lotus"/>
          <w:rtl/>
        </w:rPr>
      </w:pPr>
      <w:r>
        <w:rPr>
          <w:rFonts w:cs="B Lotus" w:hint="cs"/>
          <w:rtl/>
        </w:rPr>
        <w:t xml:space="preserve"> بلی، اگر وکیل بگوید که این پول را می دهم و اگر </w:t>
      </w:r>
      <w:r w:rsidR="006B2B8F">
        <w:rPr>
          <w:rFonts w:cs="B Lotus" w:hint="cs"/>
          <w:rtl/>
        </w:rPr>
        <w:t xml:space="preserve">می خواهی خمر نیز خرید و فروش کن، </w:t>
      </w:r>
      <w:r>
        <w:rPr>
          <w:rFonts w:cs="B Lotus" w:hint="cs"/>
          <w:rtl/>
        </w:rPr>
        <w:t xml:space="preserve">حرام است و در این بحثی نیست. بحث در جایی است که وکالت دادن به صورت مطلق باشد. او برود این کار حرام را انجام دهد، استناد به موکل ندارد و نمی گویند که شما خریدی و فروختی. این بحث در بحث خیار مجلس مفصل بحث شده است. </w:t>
      </w:r>
    </w:p>
    <w:p w:rsidR="004B4DC6" w:rsidRDefault="004B7AC2" w:rsidP="004B4DC6">
      <w:pPr>
        <w:jc w:val="both"/>
        <w:rPr>
          <w:rFonts w:cs="B Lotus"/>
          <w:rtl/>
        </w:rPr>
      </w:pPr>
      <w:r>
        <w:rPr>
          <w:rFonts w:cs="B Lotus" w:hint="cs"/>
          <w:rtl/>
        </w:rPr>
        <w:t>سوال می شود که پس</w:t>
      </w:r>
      <w:r w:rsidR="004B4DC6">
        <w:rPr>
          <w:rFonts w:cs="B Lotus" w:hint="cs"/>
          <w:rtl/>
        </w:rPr>
        <w:t xml:space="preserve"> فعل شمر نیز به یزید نسبت داده نمی شود.</w:t>
      </w:r>
    </w:p>
    <w:p w:rsidR="004B7AC2" w:rsidRDefault="004B7AC2" w:rsidP="004B4DC6">
      <w:pPr>
        <w:jc w:val="both"/>
        <w:rPr>
          <w:rFonts w:cs="B Lotus"/>
          <w:rtl/>
        </w:rPr>
      </w:pPr>
      <w:r>
        <w:rPr>
          <w:rFonts w:cs="B Lotus" w:hint="cs"/>
          <w:rtl/>
        </w:rPr>
        <w:t xml:space="preserve">جواب این است که: </w:t>
      </w:r>
    </w:p>
    <w:p w:rsidR="004B7AC2" w:rsidRDefault="004B7AC2" w:rsidP="004B7AC2">
      <w:pPr>
        <w:pStyle w:val="ListParagraph"/>
        <w:jc w:val="both"/>
        <w:rPr>
          <w:rtl/>
        </w:rPr>
      </w:pPr>
      <w:r>
        <w:rPr>
          <w:rFonts w:hint="cs"/>
          <w:rtl/>
        </w:rPr>
        <w:t xml:space="preserve">اولا: </w:t>
      </w:r>
      <w:r w:rsidR="004B4DC6" w:rsidRPr="004B7AC2">
        <w:rPr>
          <w:rFonts w:hint="cs"/>
          <w:rtl/>
        </w:rPr>
        <w:t>آن ها وکیل مفوض نبودند</w:t>
      </w:r>
      <w:r>
        <w:rPr>
          <w:rFonts w:hint="cs"/>
          <w:rtl/>
        </w:rPr>
        <w:t>،</w:t>
      </w:r>
      <w:r w:rsidR="004B4DC6" w:rsidRPr="004B7AC2">
        <w:rPr>
          <w:rFonts w:hint="cs"/>
          <w:rtl/>
        </w:rPr>
        <w:t xml:space="preserve"> بلکه دستور به قتل امام حسین علیه</w:t>
      </w:r>
      <w:r>
        <w:rPr>
          <w:rFonts w:hint="cs"/>
          <w:rtl/>
        </w:rPr>
        <w:t xml:space="preserve"> السلام</w:t>
      </w:r>
      <w:r w:rsidR="004B4DC6" w:rsidRPr="004B7AC2">
        <w:rPr>
          <w:rFonts w:hint="cs"/>
          <w:rtl/>
        </w:rPr>
        <w:t xml:space="preserve"> داشتند.</w:t>
      </w:r>
    </w:p>
    <w:p w:rsidR="004B7AC2" w:rsidRDefault="004B7AC2" w:rsidP="004B7AC2">
      <w:pPr>
        <w:pStyle w:val="ListParagraph"/>
        <w:jc w:val="both"/>
        <w:rPr>
          <w:rtl/>
        </w:rPr>
      </w:pPr>
      <w:r>
        <w:rPr>
          <w:rFonts w:hint="cs"/>
          <w:rtl/>
        </w:rPr>
        <w:t>ثانیا:</w:t>
      </w:r>
      <w:r w:rsidR="004B4DC6" w:rsidRPr="004B7AC2">
        <w:rPr>
          <w:rFonts w:hint="cs"/>
          <w:rtl/>
        </w:rPr>
        <w:t xml:space="preserve"> علاوه</w:t>
      </w:r>
      <w:r>
        <w:rPr>
          <w:rFonts w:hint="cs"/>
          <w:rtl/>
        </w:rPr>
        <w:t xml:space="preserve"> بر اینکه بحث ما در معاملات است، </w:t>
      </w:r>
      <w:r w:rsidR="004B4DC6" w:rsidRPr="004B7AC2">
        <w:rPr>
          <w:rFonts w:hint="cs"/>
          <w:rtl/>
        </w:rPr>
        <w:t xml:space="preserve">وگرنه اگر کسی به کسی بگوید که آن شخص را بکش، عرف این آمر و سلطان را نیز قاتل می داند ولو اینکه خودش مباشر قتل نیست. البته قصاص بحث دیگری است ولی احکام قاتل بر او بار می شود. مثل اینکه اگر به نوکرش دستور داده باشد که پدرش را بکشد، نمی توند از دیه پدر ارث ببرد. فعلا بحث ما در معاملات است. </w:t>
      </w:r>
    </w:p>
    <w:p w:rsidR="004B4DC6" w:rsidRDefault="004B4DC6" w:rsidP="004B7AC2">
      <w:pPr>
        <w:jc w:val="both"/>
        <w:rPr>
          <w:rtl/>
        </w:rPr>
      </w:pPr>
      <w:r w:rsidRPr="004B7AC2">
        <w:rPr>
          <w:rFonts w:hint="cs"/>
          <w:rtl/>
        </w:rPr>
        <w:t>بنابراین اشکال دوم ما این است که این شرکت ها وکیل مفوض هستند. اگر از اشکال اول صرف نظر کنیم، می گوییم چون وکیل مفوض هست</w:t>
      </w:r>
      <w:r w:rsidR="00244AEF">
        <w:rPr>
          <w:rFonts w:hint="cs"/>
          <w:rtl/>
        </w:rPr>
        <w:t>ند فعل آن ها مستند به ما نمی شود</w:t>
      </w:r>
      <w:r w:rsidRPr="004B7AC2">
        <w:rPr>
          <w:rFonts w:hint="cs"/>
          <w:rtl/>
        </w:rPr>
        <w:t>. اذن ما در تصرفات آن هاجایز نخواهد بود. ما هم نیت نمی کنیم که اذن می دهیم. لذا امضای صوری که از آن استفاده اذن می شود</w:t>
      </w:r>
      <w:r w:rsidR="00244AEF">
        <w:rPr>
          <w:rFonts w:hint="cs"/>
          <w:rtl/>
        </w:rPr>
        <w:t>،</w:t>
      </w:r>
      <w:r w:rsidRPr="004B7AC2">
        <w:rPr>
          <w:rFonts w:hint="cs"/>
          <w:rtl/>
        </w:rPr>
        <w:t xml:space="preserve"> هیچ نقشی در فعل آن ها ندارد و آن ها کار خود را می کنند. لذا بعید</w:t>
      </w:r>
      <w:r w:rsidR="00244AEF">
        <w:rPr>
          <w:rFonts w:hint="cs"/>
          <w:rtl/>
        </w:rPr>
        <w:t xml:space="preserve"> </w:t>
      </w:r>
      <w:r w:rsidRPr="004B7AC2">
        <w:rPr>
          <w:rFonts w:hint="cs"/>
          <w:rtl/>
        </w:rPr>
        <w:t>نیست بگوییم که خریداری کردن از سهام شرکت ها</w:t>
      </w:r>
      <w:r w:rsidR="00244AEF">
        <w:rPr>
          <w:rFonts w:hint="cs"/>
          <w:rtl/>
        </w:rPr>
        <w:t>یی که فعلا اموال محرمه ندارند و</w:t>
      </w:r>
      <w:r w:rsidRPr="004B7AC2">
        <w:rPr>
          <w:rFonts w:hint="cs"/>
          <w:rtl/>
        </w:rPr>
        <w:t xml:space="preserve"> ما بخواهیم بخشی از این خمر ها را به نحو مشاع بخریم</w:t>
      </w:r>
      <w:r w:rsidR="00244AEF">
        <w:rPr>
          <w:rFonts w:hint="cs"/>
          <w:rtl/>
        </w:rPr>
        <w:t>،</w:t>
      </w:r>
      <w:r w:rsidRPr="004B7AC2">
        <w:rPr>
          <w:rFonts w:hint="cs"/>
          <w:rtl/>
        </w:rPr>
        <w:t xml:space="preserve"> خلف فرض است. بحث در جایی است که می دانیم بعدا اینکار ها را خواهند کرد. </w:t>
      </w:r>
    </w:p>
    <w:p w:rsidR="002D26A6" w:rsidRPr="004B7AC2" w:rsidRDefault="002D26A6" w:rsidP="002D26A6">
      <w:pPr>
        <w:pStyle w:val="Heading3"/>
        <w:rPr>
          <w:rtl/>
        </w:rPr>
      </w:pPr>
      <w:bookmarkStart w:id="12" w:name="_Toc89950297"/>
      <w:r>
        <w:rPr>
          <w:rFonts w:hint="cs"/>
          <w:rtl/>
        </w:rPr>
        <w:lastRenderedPageBreak/>
        <w:t>بیان اقوال در حقیقت خرید و فروش سهام</w:t>
      </w:r>
      <w:bookmarkEnd w:id="12"/>
      <w:r>
        <w:rPr>
          <w:rFonts w:hint="cs"/>
          <w:rtl/>
        </w:rPr>
        <w:t xml:space="preserve"> </w:t>
      </w:r>
    </w:p>
    <w:p w:rsidR="00B13A8C" w:rsidRDefault="002274D5" w:rsidP="002274D5">
      <w:pPr>
        <w:jc w:val="both"/>
        <w:rPr>
          <w:rFonts w:cs="B Lotus"/>
          <w:rtl/>
        </w:rPr>
      </w:pPr>
      <w:r>
        <w:rPr>
          <w:rFonts w:cs="B Lotus" w:hint="cs"/>
          <w:rtl/>
        </w:rPr>
        <w:t xml:space="preserve">تا کنون بیان شد که برداشت غالب فقهاء از خریداری سهام این است که خریدار مالک مشاع آن سهم می شود. باید دید که این کلام بزرگان، چه مقدار با واقعیت منطبق است. </w:t>
      </w:r>
      <w:r w:rsidR="004B4DC6">
        <w:rPr>
          <w:rFonts w:cs="B Lotus" w:hint="cs"/>
          <w:rtl/>
        </w:rPr>
        <w:t>وقتی به کلمات حقوق دان ها مراجعه می کنیم می بینیم که برداشت این ها از سهام و خریداری آن چیز دیگری است. ما قبل از اینکه متن قانون تجارت را بخوانیم، اقوال در</w:t>
      </w:r>
      <w:r w:rsidR="00B13A8C">
        <w:rPr>
          <w:rFonts w:cs="B Lotus" w:hint="cs"/>
          <w:rtl/>
        </w:rPr>
        <w:t xml:space="preserve"> سهام و خریداری آن</w:t>
      </w:r>
      <w:r w:rsidR="004B4DC6">
        <w:rPr>
          <w:rFonts w:cs="B Lotus" w:hint="cs"/>
          <w:rtl/>
        </w:rPr>
        <w:t xml:space="preserve"> را بیان می کنیم. </w:t>
      </w:r>
    </w:p>
    <w:p w:rsidR="00B13A8C" w:rsidRDefault="00A10500" w:rsidP="00B13A8C">
      <w:pPr>
        <w:pStyle w:val="Heading4"/>
        <w:rPr>
          <w:rtl/>
        </w:rPr>
      </w:pPr>
      <w:bookmarkStart w:id="13" w:name="_Toc89950298"/>
      <w:r>
        <w:rPr>
          <w:rFonts w:hint="cs"/>
          <w:rtl/>
        </w:rPr>
        <w:t>بررسی قول</w:t>
      </w:r>
      <w:r w:rsidR="00B13A8C">
        <w:rPr>
          <w:rFonts w:hint="cs"/>
          <w:rtl/>
        </w:rPr>
        <w:t xml:space="preserve"> اول</w:t>
      </w:r>
      <w:r>
        <w:rPr>
          <w:rFonts w:hint="cs"/>
          <w:rtl/>
        </w:rPr>
        <w:t xml:space="preserve"> مبنی بر</w:t>
      </w:r>
      <w:r w:rsidR="00B13A8C">
        <w:rPr>
          <w:rFonts w:hint="cs"/>
          <w:rtl/>
        </w:rPr>
        <w:t xml:space="preserve"> ملک مشاع شدن سهام</w:t>
      </w:r>
      <w:bookmarkEnd w:id="13"/>
      <w:r w:rsidR="00B13A8C">
        <w:rPr>
          <w:rFonts w:hint="cs"/>
          <w:rtl/>
        </w:rPr>
        <w:t xml:space="preserve"> </w:t>
      </w:r>
    </w:p>
    <w:p w:rsidR="00E54F01" w:rsidRDefault="004B4DC6" w:rsidP="00B13A8C">
      <w:pPr>
        <w:jc w:val="both"/>
        <w:rPr>
          <w:rtl/>
        </w:rPr>
      </w:pPr>
      <w:r>
        <w:rPr>
          <w:rFonts w:hint="cs"/>
          <w:rtl/>
        </w:rPr>
        <w:t>قول اول</w:t>
      </w:r>
      <w:r w:rsidR="00A10500">
        <w:rPr>
          <w:rFonts w:hint="cs"/>
          <w:rtl/>
        </w:rPr>
        <w:t xml:space="preserve"> همانطور که گذشت،</w:t>
      </w:r>
      <w:r>
        <w:rPr>
          <w:rFonts w:hint="cs"/>
          <w:rtl/>
        </w:rPr>
        <w:t xml:space="preserve"> مالک مشاع شدن ممتلکات این شرکت</w:t>
      </w:r>
      <w:r w:rsidR="00A10500">
        <w:rPr>
          <w:rFonts w:hint="cs"/>
          <w:rtl/>
        </w:rPr>
        <w:t xml:space="preserve"> است</w:t>
      </w:r>
      <w:r>
        <w:rPr>
          <w:rFonts w:hint="cs"/>
          <w:rtl/>
        </w:rPr>
        <w:t xml:space="preserve"> که نظر مشهور فقهاء است.</w:t>
      </w:r>
      <w:r w:rsidR="00E54F01">
        <w:rPr>
          <w:rFonts w:hint="cs"/>
          <w:rtl/>
        </w:rPr>
        <w:t xml:space="preserve"> این قول دارای اشکالاتی است که عبارتند از:</w:t>
      </w:r>
    </w:p>
    <w:p w:rsidR="004B4DC6" w:rsidRDefault="004B4DC6" w:rsidP="00442FFA">
      <w:pPr>
        <w:pStyle w:val="ListParagraph"/>
        <w:numPr>
          <w:ilvl w:val="0"/>
          <w:numId w:val="18"/>
        </w:numPr>
        <w:jc w:val="both"/>
      </w:pPr>
      <w:r>
        <w:rPr>
          <w:rFonts w:hint="cs"/>
          <w:rtl/>
        </w:rPr>
        <w:t xml:space="preserve"> اولا سهام شرکت ها خیلی اوقات اعیان خارجی نیست. گاهی شرکت های بزرگی هستند که برند دارند. حق انحصار واردات و صادرات دارند. یک واحد آپارتمانی را اجاره کرده اند و یک</w:t>
      </w:r>
      <w:r w:rsidR="00442FFA">
        <w:rPr>
          <w:rFonts w:hint="cs"/>
          <w:rtl/>
        </w:rPr>
        <w:t xml:space="preserve"> حسابدار نیز پشت یک کامپیوتر نشسته است و کار ها را انجام می ده</w:t>
      </w:r>
      <w:r>
        <w:rPr>
          <w:rFonts w:hint="cs"/>
          <w:rtl/>
        </w:rPr>
        <w:t>د. اما سهام این شرکت میلیارد ها ارزش گذاری می شود. چطور این مطلب توجیه می شود با این نظر مشهور فقها که سهام</w:t>
      </w:r>
      <w:r w:rsidR="00442FFA">
        <w:rPr>
          <w:rFonts w:hint="cs"/>
          <w:rtl/>
        </w:rPr>
        <w:t xml:space="preserve"> را به معنای</w:t>
      </w:r>
      <w:r>
        <w:rPr>
          <w:rFonts w:hint="cs"/>
          <w:rtl/>
        </w:rPr>
        <w:t xml:space="preserve"> ملک مشاع</w:t>
      </w:r>
      <w:r w:rsidR="00442FFA">
        <w:rPr>
          <w:rFonts w:hint="cs"/>
          <w:rtl/>
        </w:rPr>
        <w:t xml:space="preserve"> شدن اموال خارجی یک شرکت می دانند؟</w:t>
      </w:r>
    </w:p>
    <w:p w:rsidR="004B4DC6" w:rsidRDefault="004B4DC6" w:rsidP="004B4DC6">
      <w:pPr>
        <w:pStyle w:val="ListParagraph"/>
        <w:jc w:val="both"/>
        <w:rPr>
          <w:rtl/>
        </w:rPr>
      </w:pPr>
      <w:r>
        <w:rPr>
          <w:rFonts w:hint="cs"/>
          <w:rtl/>
        </w:rPr>
        <w:t>س</w:t>
      </w:r>
      <w:r w:rsidR="00A953B2">
        <w:rPr>
          <w:rFonts w:hint="cs"/>
          <w:rtl/>
        </w:rPr>
        <w:t xml:space="preserve">وال می شود که برند ها نزی مالیت دارند و متملکات فقط اموال نیستند. </w:t>
      </w:r>
    </w:p>
    <w:p w:rsidR="004B4DC6" w:rsidRDefault="00A953B2" w:rsidP="004B4DC6">
      <w:pPr>
        <w:pStyle w:val="ListParagraph"/>
        <w:jc w:val="both"/>
        <w:rPr>
          <w:rtl/>
        </w:rPr>
      </w:pPr>
      <w:r>
        <w:rPr>
          <w:rFonts w:hint="cs"/>
          <w:rtl/>
        </w:rPr>
        <w:t>جواب این است که</w:t>
      </w:r>
      <w:r w:rsidR="004B4DC6">
        <w:rPr>
          <w:rFonts w:hint="cs"/>
          <w:rtl/>
        </w:rPr>
        <w:t xml:space="preserve"> خود توانایی این شرکت برای مبادلات خارجی چیست که شما می خرید؟ خیلی اوقات سهام شرکت ها ناشی از اموال بالفعل آن نیست. توانایی و قدرت خرید و فروش است. این یک مشکل برای نظر مشهور است. فقهاء وقتی می گویند شریک این خانه یعنی سه دنگ از خانه برای شما است. اما شما می گویید هم شریک در</w:t>
      </w:r>
      <w:r w:rsidR="004B0919">
        <w:rPr>
          <w:rFonts w:hint="cs"/>
          <w:rtl/>
        </w:rPr>
        <w:t xml:space="preserve"> خانه و هم شریک در این اعتباراتی هستم که برای شرکت قائل شده اند</w:t>
      </w:r>
      <w:r w:rsidR="004B4DC6">
        <w:rPr>
          <w:rFonts w:hint="cs"/>
          <w:rtl/>
        </w:rPr>
        <w:t xml:space="preserve"> که هر که می آید اینجا فقط باید به سراغ شما بیاید. این خانه که گران نشده است. این آقا هر کجا هست این اعتبار با اوست. این شرکت خدمات رسانی است. ممکن است این شخص اصلا به خاطر امتیازاتی که دارد شرکتش اموال چندانی نداشته باشد. ولی سریع می تواند ماشین اجاره کند یا هتل های دیگر را اجاره کند</w:t>
      </w:r>
      <w:r w:rsidR="004B0919">
        <w:rPr>
          <w:rFonts w:hint="cs"/>
          <w:rtl/>
        </w:rPr>
        <w:t>؛</w:t>
      </w:r>
      <w:r w:rsidR="004B4DC6">
        <w:rPr>
          <w:rFonts w:hint="cs"/>
          <w:rtl/>
        </w:rPr>
        <w:t xml:space="preserve"> زیرا می تواند تعهدات خود را پرداخت کند. همه می آیند و به او هتل اجازه می دهد</w:t>
      </w:r>
      <w:r w:rsidR="004B0919">
        <w:rPr>
          <w:rFonts w:hint="cs"/>
          <w:rtl/>
        </w:rPr>
        <w:t>؛</w:t>
      </w:r>
      <w:r w:rsidR="004B4DC6">
        <w:rPr>
          <w:rFonts w:hint="cs"/>
          <w:rtl/>
        </w:rPr>
        <w:t xml:space="preserve"> زیرا می دانند که سریع مهمان ها را اسکان می دهد. بعد هم حق هتل دار ها را می دهد. پس بالفعل ممک</w:t>
      </w:r>
      <w:r w:rsidR="004B0919">
        <w:rPr>
          <w:rFonts w:hint="cs"/>
          <w:rtl/>
        </w:rPr>
        <w:t xml:space="preserve">ن است این آقا چیزی نداشته باشد </w:t>
      </w:r>
      <w:r w:rsidR="004B4DC6">
        <w:rPr>
          <w:rFonts w:hint="cs"/>
          <w:rtl/>
        </w:rPr>
        <w:t xml:space="preserve">و بالقوه است. پس آنچه او دارد چیز های محدودی است. </w:t>
      </w:r>
      <w:r w:rsidR="004B0919">
        <w:rPr>
          <w:rFonts w:hint="cs"/>
          <w:rtl/>
        </w:rPr>
        <w:t xml:space="preserve">آیا خریداران سهام، این متملکات خارجی را خریداری کرده اند؟ قطعا اینطور نیست. </w:t>
      </w:r>
    </w:p>
    <w:p w:rsidR="00DA68B0" w:rsidRDefault="004B4DC6" w:rsidP="004A6EFD">
      <w:pPr>
        <w:pStyle w:val="ListParagraph"/>
        <w:numPr>
          <w:ilvl w:val="0"/>
          <w:numId w:val="18"/>
        </w:numPr>
        <w:jc w:val="both"/>
      </w:pPr>
      <w:r>
        <w:rPr>
          <w:rFonts w:hint="cs"/>
          <w:rtl/>
        </w:rPr>
        <w:lastRenderedPageBreak/>
        <w:t>مشکل دیگر این است که دیون شرکت ها</w:t>
      </w:r>
      <w:r w:rsidR="004B0919">
        <w:rPr>
          <w:rFonts w:hint="cs"/>
          <w:rtl/>
        </w:rPr>
        <w:t xml:space="preserve"> چه می شود؟</w:t>
      </w:r>
      <w:r>
        <w:rPr>
          <w:rFonts w:hint="cs"/>
          <w:rtl/>
        </w:rPr>
        <w:t xml:space="preserve"> این شرکت میلیارد ها تومان بدهی بالا آورده است شما فر</w:t>
      </w:r>
      <w:r w:rsidR="004B0919">
        <w:rPr>
          <w:rFonts w:hint="cs"/>
          <w:rtl/>
        </w:rPr>
        <w:t>ض کن پنجاه درصد سهام این شرکت ر</w:t>
      </w:r>
      <w:r>
        <w:rPr>
          <w:rFonts w:hint="cs"/>
          <w:rtl/>
        </w:rPr>
        <w:t>ا</w:t>
      </w:r>
      <w:r w:rsidR="004B0919">
        <w:rPr>
          <w:rFonts w:hint="cs"/>
          <w:rtl/>
        </w:rPr>
        <w:t xml:space="preserve"> </w:t>
      </w:r>
      <w:r>
        <w:rPr>
          <w:rFonts w:hint="cs"/>
          <w:rtl/>
        </w:rPr>
        <w:t xml:space="preserve">خریده اید. هیچ قانونی نمی آید بگوید از اموال شخصی باید بدهی های شرکت را پرداخت کنید. اگر واقعا شما مالک مشاع شرکت هستید </w:t>
      </w:r>
      <w:r w:rsidR="00DA68B0">
        <w:rPr>
          <w:rFonts w:hint="cs"/>
          <w:rtl/>
        </w:rPr>
        <w:t>باید بتوانند هنگام بدهی آن، از اموال شخصی شما نیز بردارند، در حالی که قطعا این کار را نمی کنند.</w:t>
      </w:r>
    </w:p>
    <w:p w:rsidR="004B4DC6" w:rsidRDefault="004B4DC6" w:rsidP="009041AF">
      <w:pPr>
        <w:pStyle w:val="ListParagraph"/>
        <w:numPr>
          <w:ilvl w:val="0"/>
          <w:numId w:val="18"/>
        </w:numPr>
        <w:jc w:val="both"/>
        <w:rPr>
          <w:rtl/>
        </w:rPr>
      </w:pPr>
      <w:r>
        <w:rPr>
          <w:rFonts w:hint="cs"/>
          <w:rtl/>
        </w:rPr>
        <w:t>مشکل سوم این است که</w:t>
      </w:r>
      <w:r w:rsidR="009041AF">
        <w:rPr>
          <w:rFonts w:hint="cs"/>
          <w:rtl/>
        </w:rPr>
        <w:t xml:space="preserve"> لازمه ی ملک مشاع بودن این است که</w:t>
      </w:r>
      <w:r>
        <w:rPr>
          <w:rFonts w:hint="cs"/>
          <w:rtl/>
        </w:rPr>
        <w:t xml:space="preserve"> ی</w:t>
      </w:r>
      <w:r w:rsidR="009041AF">
        <w:rPr>
          <w:rFonts w:hint="cs"/>
          <w:rtl/>
        </w:rPr>
        <w:t>ک خریدار سهام وقتی که فوت می کند و ورثه صغار دارد، دیگران حق ندارند در این شرکت رفت و آمد کنند تا وقتی که برای صغار وی، قیمی تعیین کنند تا او بر اساس مصالح آن ها تصمیم بگیرد و اذن دهد.  در حالی که می بینیم قطعا چنین کاری نمی کنند. کجا شرکت ایرانخودرو می گوید که بخشی از سهامداران ما صغار هستند و صبر کنیم تا قیم تعیین کنند؟</w:t>
      </w:r>
      <w:r>
        <w:rPr>
          <w:rFonts w:hint="cs"/>
          <w:rtl/>
        </w:rPr>
        <w:t xml:space="preserve"> اگر بناء باشد که این کودکان مالک مشاع این شرکت باشند دیگر کسی نمی تواند در آن شرکت رفت و آمد کند</w:t>
      </w:r>
      <w:r w:rsidR="009041AF">
        <w:rPr>
          <w:rFonts w:hint="cs"/>
          <w:rtl/>
        </w:rPr>
        <w:t>،</w:t>
      </w:r>
      <w:r>
        <w:rPr>
          <w:rFonts w:hint="cs"/>
          <w:rtl/>
        </w:rPr>
        <w:t xml:space="preserve"> مگر اینکه قیم بر</w:t>
      </w:r>
      <w:r w:rsidR="009041AF">
        <w:rPr>
          <w:rFonts w:hint="cs"/>
          <w:rtl/>
        </w:rPr>
        <w:t xml:space="preserve"> </w:t>
      </w:r>
      <w:r>
        <w:rPr>
          <w:rFonts w:hint="cs"/>
          <w:rtl/>
        </w:rPr>
        <w:t>این صغار نصب شود و قیم مصلحت این صغار بداند. مثل سایر اموال مشاع</w:t>
      </w:r>
      <w:r w:rsidR="009041AF">
        <w:rPr>
          <w:rFonts w:hint="cs"/>
          <w:rtl/>
        </w:rPr>
        <w:t xml:space="preserve"> که اینچنین رفتار می شود</w:t>
      </w:r>
      <w:r>
        <w:rPr>
          <w:rFonts w:hint="cs"/>
          <w:rtl/>
        </w:rPr>
        <w:t>. حالا ممکن است شما بگویید که از اول این آقایی که سهام می خرد به او می گویند وصایت نیز بکن که از اول که سهام خریدی</w:t>
      </w:r>
      <w:r w:rsidR="00C33150">
        <w:rPr>
          <w:rFonts w:hint="cs"/>
          <w:rtl/>
        </w:rPr>
        <w:t xml:space="preserve"> ایرانخودرو</w:t>
      </w:r>
      <w:r>
        <w:rPr>
          <w:rFonts w:hint="cs"/>
          <w:rtl/>
        </w:rPr>
        <w:t xml:space="preserve"> وصی ا</w:t>
      </w:r>
      <w:r w:rsidR="00C33150">
        <w:rPr>
          <w:rFonts w:hint="cs"/>
          <w:rtl/>
        </w:rPr>
        <w:t xml:space="preserve">ولاد صغار باشند بعد از فوت بتواند در اموال آن ها </w:t>
      </w:r>
      <w:r>
        <w:rPr>
          <w:rFonts w:hint="cs"/>
          <w:rtl/>
        </w:rPr>
        <w:t>تصرف کند. حال اگر اولاد</w:t>
      </w:r>
      <w:r w:rsidR="009041AF">
        <w:rPr>
          <w:rFonts w:hint="cs"/>
          <w:rtl/>
        </w:rPr>
        <w:t xml:space="preserve"> صغار نبودند</w:t>
      </w:r>
      <w:r w:rsidR="00C52D63">
        <w:rPr>
          <w:rFonts w:hint="cs"/>
          <w:rtl/>
        </w:rPr>
        <w:t xml:space="preserve"> و </w:t>
      </w:r>
      <w:r w:rsidR="009041AF">
        <w:rPr>
          <w:rFonts w:hint="cs"/>
          <w:rtl/>
        </w:rPr>
        <w:t xml:space="preserve">اولاد کبار بودند چه کنیم؟ این اولاد کبار تا بیایند و سهام پدرشان را پیدا کنند، در این چند روز، شرکت بدون اذن این مالکین بسیاری از معاملات خود را انجام داده است. در این چند روز، آن شرکت بدون اذن مالکین جدید، چگونه می تواند تصرف کند؟ </w:t>
      </w:r>
    </w:p>
    <w:p w:rsidR="004B4DC6" w:rsidRDefault="00C33150" w:rsidP="004B4DC6">
      <w:pPr>
        <w:jc w:val="both"/>
        <w:rPr>
          <w:rtl/>
        </w:rPr>
      </w:pPr>
      <w:r>
        <w:rPr>
          <w:rFonts w:hint="cs"/>
          <w:rtl/>
        </w:rPr>
        <w:t>سوال می شود که پس در</w:t>
      </w:r>
      <w:r w:rsidR="004B4DC6">
        <w:rPr>
          <w:rFonts w:hint="cs"/>
          <w:rtl/>
        </w:rPr>
        <w:t xml:space="preserve"> در </w:t>
      </w:r>
      <w:r>
        <w:rPr>
          <w:rFonts w:hint="cs"/>
          <w:rtl/>
        </w:rPr>
        <w:t>مشاعات آپارتمان ها چه</w:t>
      </w:r>
      <w:r w:rsidR="004B4DC6">
        <w:rPr>
          <w:rFonts w:hint="cs"/>
          <w:rtl/>
        </w:rPr>
        <w:t xml:space="preserve"> می کنند؟ </w:t>
      </w:r>
    </w:p>
    <w:p w:rsidR="004B4DC6" w:rsidRDefault="00C33150" w:rsidP="00681E32">
      <w:pPr>
        <w:jc w:val="both"/>
        <w:rPr>
          <w:rtl/>
        </w:rPr>
      </w:pPr>
      <w:r>
        <w:rPr>
          <w:rFonts w:hint="cs"/>
          <w:rtl/>
        </w:rPr>
        <w:t xml:space="preserve">جواب این است که </w:t>
      </w:r>
      <w:r w:rsidR="004B4DC6">
        <w:rPr>
          <w:rFonts w:hint="cs"/>
          <w:rtl/>
        </w:rPr>
        <w:t>د</w:t>
      </w:r>
      <w:r w:rsidR="00681E32">
        <w:rPr>
          <w:rFonts w:hint="cs"/>
          <w:rtl/>
        </w:rPr>
        <w:t xml:space="preserve">ر مشاعات آپارتمان هر کسی یک حق </w:t>
      </w:r>
      <w:r w:rsidR="004B4DC6">
        <w:rPr>
          <w:rFonts w:hint="cs"/>
          <w:rtl/>
        </w:rPr>
        <w:t>ضمنی</w:t>
      </w:r>
      <w:r w:rsidR="00681E32">
        <w:rPr>
          <w:rFonts w:hint="cs"/>
          <w:rtl/>
        </w:rPr>
        <w:t xml:space="preserve"> به نحو شرط ضمن العقد با فروشنده آپارتمان دارد. فروشنده آپارتمان که می فروشد، یک شرط ضمنی می کند که افرادی که اینجا ساکن هستند حق دارند استفاده متعارف کنند. لذا اصلا وقتی یکی از این واحد ها به ارث فرزندان می رسد، متعلقا لحق سائر الشرکاء می شود. در حالی که بحث ما در مقام وکالت در تصرفات اعتباری است، </w:t>
      </w:r>
      <w:r w:rsidR="00681E32" w:rsidRPr="005D260A">
        <w:rPr>
          <w:rFonts w:hint="cs"/>
          <w:color w:val="000000"/>
          <w:rtl/>
        </w:rPr>
        <w:t>این</w:t>
      </w:r>
      <w:r w:rsidR="00681E32">
        <w:rPr>
          <w:rFonts w:hint="cs"/>
          <w:rtl/>
        </w:rPr>
        <w:t xml:space="preserve"> را چه کنیم؟ شرکت ایرانخودرو می خواهد با اموال مالکین که یکی از آن ها همین مالکین جدید هستند، کالا وارد کند و یا کالاهایی را بفروشد، این کار را اذن می خواهد زیرا تصرفات اعتباری است. در تصرفات تکوینی مانند مشاعات آپارتمان ها، حق تصرف تکوینی برای مالکین این آپارتمان لحاظ می شود، اینطور نیست که مالک آپارتمان طبقه اول بگوید که مالک طبقه دوم ما فوت کرده است و بچه های کوچک یا بزرگ دارد و هنوز از آن ها اذن نگرفته ایم، آن ها اذن هم ندهند مهم نیست؛ زیرا آن راهروها و حیاط و غیره مشاع است به نحوی که متعلق حق شما نیز می </w:t>
      </w:r>
      <w:r w:rsidR="00681E32">
        <w:rPr>
          <w:rFonts w:hint="cs"/>
          <w:rtl/>
        </w:rPr>
        <w:lastRenderedPageBreak/>
        <w:t xml:space="preserve">باشد و متعلقا لحق انتفاع شما ارث به فرزندان میت می رسد. تصرف اعتباری نمی توانند کنند، مگر واحد خودشان را که مالک هستند. واحد خود را می توانند بفروشند، در کنار آن حقی که تصرفات تکوینی است تحویل به مالک جدید داده می شود. </w:t>
      </w:r>
    </w:p>
    <w:p w:rsidR="009031A6" w:rsidRPr="00681E32" w:rsidRDefault="009031A6" w:rsidP="00B81B7E">
      <w:pPr>
        <w:pStyle w:val="ListParagraph"/>
        <w:numPr>
          <w:ilvl w:val="0"/>
          <w:numId w:val="18"/>
        </w:numPr>
        <w:jc w:val="both"/>
        <w:rPr>
          <w:rtl/>
        </w:rPr>
      </w:pPr>
      <w:r>
        <w:rPr>
          <w:rFonts w:hint="cs"/>
          <w:rtl/>
        </w:rPr>
        <w:t xml:space="preserve">مشکل چهارم خلاف مرتکز بودن است. آیا واقعا وقتی ما سهام ایرانخودرو را می خریم، نسبت به هر کدام از این ماشین ها می گوییم که یک هزارم آن برای من است؟ در خارج اینطور نیست. در خارج عینی و عرف مردم اینطور نیست. مردم می گویند ما سهام این شرکت را خریدیم ولی اینکه یک هزارم از این ماشین برای من باشد، اینطور گفته نمی شود. بنابراین چهار اشکال به صورت مبعدات قول اول مطرح شد، در جلسه ی آینده به بررسی سایر اقوال در زمینه ماهیت سهام می پردازیم. </w:t>
      </w:r>
    </w:p>
    <w:p w:rsidR="004B4DC6" w:rsidRDefault="004B4DC6" w:rsidP="004B4DC6">
      <w:pPr>
        <w:jc w:val="both"/>
        <w:rPr>
          <w:rFonts w:cs="B Lotus"/>
          <w:rtl/>
        </w:rPr>
      </w:pPr>
    </w:p>
    <w:sectPr w:rsidR="004B4DC6"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75" w:rsidRDefault="001C4C75" w:rsidP="008B750B">
      <w:pPr>
        <w:spacing w:line="240" w:lineRule="auto"/>
      </w:pPr>
      <w:r>
        <w:separator/>
      </w:r>
    </w:p>
  </w:endnote>
  <w:endnote w:type="continuationSeparator" w:id="0">
    <w:p w:rsidR="001C4C75" w:rsidRDefault="001C4C7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08000C">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617F1" w:rsidRPr="005617F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A2614" w:rsidP="001B6799">
          <w:pPr>
            <w:pStyle w:val="Footer"/>
            <w:bidi w:val="0"/>
            <w:rPr>
              <w:color w:val="808080" w:themeColor="background1" w:themeShade="80"/>
              <w:rtl/>
            </w:rPr>
          </w:pPr>
          <w:bookmarkStart w:id="21" w:name="BokAdres"/>
          <w:bookmarkEnd w:id="21"/>
          <w:r>
            <w:rPr>
              <w:color w:val="808080" w:themeColor="background1" w:themeShade="80"/>
            </w:rPr>
            <w:t>F1ms4_14000917-012_rh1_mfeb.ir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75" w:rsidRDefault="001C4C75" w:rsidP="008B750B">
      <w:pPr>
        <w:spacing w:line="240" w:lineRule="auto"/>
      </w:pPr>
      <w:r>
        <w:separator/>
      </w:r>
    </w:p>
  </w:footnote>
  <w:footnote w:type="continuationSeparator" w:id="0">
    <w:p w:rsidR="001C4C75" w:rsidRDefault="001C4C75" w:rsidP="008B750B">
      <w:pPr>
        <w:spacing w:line="240" w:lineRule="auto"/>
      </w:pPr>
      <w:r>
        <w:continuationSeparator/>
      </w:r>
    </w:p>
  </w:footnote>
  <w:footnote w:id="1">
    <w:p w:rsidR="000635E7" w:rsidRDefault="000635E7">
      <w:pPr>
        <w:pStyle w:val="FootnoteText"/>
      </w:pPr>
      <w:r>
        <w:rPr>
          <w:rStyle w:val="FootnoteReference"/>
        </w:rPr>
        <w:footnoteRef/>
      </w:r>
      <w:r>
        <w:rPr>
          <w:rtl/>
        </w:rPr>
        <w:t xml:space="preserve"> </w:t>
      </w:r>
      <w:r>
        <w:rPr>
          <w:rFonts w:hint="cs"/>
          <w:rtl/>
        </w:rPr>
        <w:t xml:space="preserve">. </w:t>
      </w:r>
      <w:r w:rsidRPr="000635E7">
        <w:rPr>
          <w:rtl/>
        </w:rPr>
        <w:t>استفتاءات (خوئ</w:t>
      </w:r>
      <w:r w:rsidRPr="000635E7">
        <w:rPr>
          <w:rFonts w:hint="cs"/>
          <w:rtl/>
        </w:rPr>
        <w:t>ی</w:t>
      </w:r>
      <w:r w:rsidRPr="000635E7">
        <w:rPr>
          <w:rtl/>
        </w:rPr>
        <w:t>)، صفحه: ۴۰۰</w:t>
      </w:r>
      <w:r>
        <w:rPr>
          <w:rFonts w:hint="cs"/>
          <w:rtl/>
        </w:rPr>
        <w:t xml:space="preserve">. </w:t>
      </w:r>
    </w:p>
  </w:footnote>
  <w:footnote w:id="2">
    <w:p w:rsidR="00C5441E" w:rsidRPr="00C5441E" w:rsidRDefault="00C5441E" w:rsidP="00C5441E">
      <w:pPr>
        <w:pStyle w:val="FootnoteText"/>
      </w:pPr>
      <w:r w:rsidRPr="00C5441E">
        <w:footnoteRef/>
      </w:r>
      <w:r w:rsidRPr="00C5441E">
        <w:rPr>
          <w:rtl/>
        </w:rPr>
        <w:t xml:space="preserve"> </w:t>
      </w:r>
      <w:hyperlink r:id="rId1" w:history="1">
        <w:r w:rsidRPr="00C5441E">
          <w:rPr>
            <w:rStyle w:val="Hyperlink"/>
            <w:rtl/>
          </w:rPr>
          <w:t>الکاف</w:t>
        </w:r>
        <w:r w:rsidRPr="00C5441E">
          <w:rPr>
            <w:rStyle w:val="Hyperlink"/>
            <w:rFonts w:hint="cs"/>
            <w:rtl/>
          </w:rPr>
          <w:t>ی</w:t>
        </w:r>
        <w:r w:rsidRPr="00C5441E">
          <w:rPr>
            <w:rStyle w:val="Hyperlink"/>
            <w:rFonts w:hint="eastAsia"/>
            <w:rtl/>
          </w:rPr>
          <w:t>،</w:t>
        </w:r>
        <w:r w:rsidRPr="00C5441E">
          <w:rPr>
            <w:rStyle w:val="Hyperlink"/>
            <w:rtl/>
          </w:rPr>
          <w:t xml:space="preserve"> محمد بن </w:t>
        </w:r>
        <w:r w:rsidRPr="00C5441E">
          <w:rPr>
            <w:rStyle w:val="Hyperlink"/>
            <w:rFonts w:hint="cs"/>
            <w:rtl/>
          </w:rPr>
          <w:t>ی</w:t>
        </w:r>
        <w:r w:rsidRPr="00C5441E">
          <w:rPr>
            <w:rStyle w:val="Hyperlink"/>
            <w:rFonts w:hint="eastAsia"/>
            <w:rtl/>
          </w:rPr>
          <w:t>عقوب</w:t>
        </w:r>
        <w:r w:rsidRPr="00C5441E">
          <w:rPr>
            <w:rStyle w:val="Hyperlink"/>
            <w:rtl/>
          </w:rPr>
          <w:t xml:space="preserve"> کل</w:t>
        </w:r>
        <w:r w:rsidRPr="00C5441E">
          <w:rPr>
            <w:rStyle w:val="Hyperlink"/>
            <w:rFonts w:hint="cs"/>
            <w:rtl/>
          </w:rPr>
          <w:t>ی</w:t>
        </w:r>
        <w:r w:rsidRPr="00C5441E">
          <w:rPr>
            <w:rStyle w:val="Hyperlink"/>
            <w:rFonts w:hint="eastAsia"/>
            <w:rtl/>
          </w:rPr>
          <w:t>ن</w:t>
        </w:r>
        <w:r w:rsidRPr="00C5441E">
          <w:rPr>
            <w:rStyle w:val="Hyperlink"/>
            <w:rFonts w:hint="cs"/>
            <w:rtl/>
          </w:rPr>
          <w:t>ی</w:t>
        </w:r>
        <w:r w:rsidRPr="00C5441E">
          <w:rPr>
            <w:rStyle w:val="Hyperlink"/>
            <w:rFonts w:hint="eastAsia"/>
            <w:rtl/>
          </w:rPr>
          <w:t>،</w:t>
        </w:r>
        <w:r w:rsidRPr="00C5441E">
          <w:rPr>
            <w:rStyle w:val="Hyperlink"/>
            <w:rtl/>
          </w:rPr>
          <w:t xml:space="preserve"> ج5، ص232.</w:t>
        </w:r>
      </w:hyperlink>
      <w:r>
        <w:rPr>
          <w:rFonts w:hint="cs"/>
          <w:rtl/>
        </w:rPr>
        <w:t>«</w:t>
      </w:r>
      <w:r w:rsidRPr="00C5441E">
        <w:rPr>
          <w:rtl/>
        </w:rPr>
        <w:t xml:space="preserve"> مُحَمَّدُ بْنُ يَحْيَى عَنْ أَحْمَدَ بْنِ مُحَمَّدٍ عَنْ مُحَمَّدِ بْنِ إِسْمَاعِيلَ بْنِ بَزِيعٍ عَنْ حَنَانٍ عَنْ أَبِي كَهْمَسٍ قَالَ: سَأَلَ رَجُلٌ أَبَا عَبْدِ اللَّهِ ع عَنِ الْعَصِيرِ فَقَالَ لِي كَرْمٌ وَ أَنَا أَعْصِرُهُ كُلَّ سَنَةٍ وَ أَجْعَلُهُ فِي الدِّنَانِ وَ أَبِيعُهُ قَبْلَ أَنْ يَغْلِيَ قَالَ لَا بَأْسَ بِهِ فَإِنْ غَلَى فَلَا يَحِلُّ بَيْعُهُ ثُمَّ قَالَ هُوَ ذَا نَحْنُ نَبِيعُ تَمْرَنَا مِمَّنْ نَعْ</w:t>
      </w:r>
      <w:r>
        <w:rPr>
          <w:rtl/>
        </w:rPr>
        <w:t>لَمُ أَنَّهُ يَصْنَعُهُ خَمْراً</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EA2614">
      <w:rPr>
        <w:b/>
        <w:bCs/>
        <w:sz w:val="20"/>
        <w:szCs w:val="24"/>
        <w:rtl/>
      </w:rPr>
      <w:t>012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EA261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EA2614">
      <w:rPr>
        <w:b/>
        <w:bCs/>
        <w:color w:val="632423" w:themeColor="accent2" w:themeShade="80"/>
        <w:sz w:val="20"/>
        <w:szCs w:val="24"/>
        <w:rtl/>
      </w:rPr>
      <w:t>شه</w:t>
    </w:r>
    <w:r w:rsidR="00EA2614">
      <w:rPr>
        <w:rFonts w:hint="cs"/>
        <w:b/>
        <w:bCs/>
        <w:color w:val="632423" w:themeColor="accent2" w:themeShade="80"/>
        <w:sz w:val="20"/>
        <w:szCs w:val="24"/>
        <w:rtl/>
      </w:rPr>
      <w:t>ی</w:t>
    </w:r>
    <w:r w:rsidR="00EA2614">
      <w:rPr>
        <w:rFonts w:hint="eastAsia"/>
        <w:b/>
        <w:bCs/>
        <w:color w:val="632423" w:themeColor="accent2" w:themeShade="80"/>
        <w:sz w:val="20"/>
        <w:szCs w:val="24"/>
        <w:rtl/>
      </w:rPr>
      <w:t>د</w:t>
    </w:r>
    <w:r w:rsidR="00EA2614">
      <w:rPr>
        <w:rFonts w:hint="cs"/>
        <w:b/>
        <w:bCs/>
        <w:color w:val="632423" w:themeColor="accent2" w:themeShade="80"/>
        <w:sz w:val="20"/>
        <w:szCs w:val="24"/>
        <w:rtl/>
      </w:rPr>
      <w:t>ی</w:t>
    </w:r>
    <w:r w:rsidR="00EA261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EA2614">
      <w:rPr>
        <w:sz w:val="24"/>
        <w:szCs w:val="24"/>
        <w:rtl/>
      </w:rPr>
      <w:t>17 /9 /1400</w:t>
    </w:r>
  </w:p>
  <w:p w:rsidR="00FA3B17" w:rsidRPr="00F16B53" w:rsidRDefault="00935A55" w:rsidP="004B4DC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EA2614">
      <w:rPr>
        <w:color w:val="000000" w:themeColor="text1"/>
        <w:sz w:val="24"/>
        <w:szCs w:val="24"/>
        <w:rtl/>
      </w:rPr>
      <w:t>مسائل مربوط ب</w:t>
    </w:r>
    <w:r w:rsidR="004B4DC6">
      <w:rPr>
        <w:rFonts w:hint="cs"/>
        <w:color w:val="000000" w:themeColor="text1"/>
        <w:sz w:val="24"/>
        <w:szCs w:val="24"/>
        <w:rtl/>
      </w:rPr>
      <w:t>ه</w:t>
    </w:r>
    <w:r w:rsidR="00EA2614">
      <w:rPr>
        <w:color w:val="000000" w:themeColor="text1"/>
        <w:sz w:val="24"/>
        <w:szCs w:val="24"/>
        <w:rtl/>
      </w:rPr>
      <w:t xml:space="preserve"> پول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EA2614">
      <w:rPr>
        <w:sz w:val="24"/>
        <w:szCs w:val="24"/>
        <w:rtl/>
      </w:rPr>
      <w:t>س</w:t>
    </w:r>
    <w:r w:rsidR="00EA2614">
      <w:rPr>
        <w:rFonts w:hint="cs"/>
        <w:sz w:val="24"/>
        <w:szCs w:val="24"/>
        <w:rtl/>
      </w:rPr>
      <w:t>ی</w:t>
    </w:r>
    <w:r w:rsidR="00EA2614">
      <w:rPr>
        <w:rFonts w:hint="eastAsia"/>
        <w:sz w:val="24"/>
        <w:szCs w:val="24"/>
        <w:rtl/>
      </w:rPr>
      <w:t>درضا</w:t>
    </w:r>
    <w:r w:rsidR="00EA2614">
      <w:rPr>
        <w:sz w:val="24"/>
        <w:szCs w:val="24"/>
        <w:rtl/>
      </w:rPr>
      <w:t xml:space="preserve"> حسن</w:t>
    </w:r>
    <w:r w:rsidR="00EA2614">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EA2614">
      <w:rPr>
        <w:sz w:val="24"/>
        <w:szCs w:val="24"/>
        <w:rtl/>
      </w:rPr>
      <w:t>بورس و خر</w:t>
    </w:r>
    <w:r w:rsidR="00EA2614">
      <w:rPr>
        <w:rFonts w:hint="cs"/>
        <w:sz w:val="24"/>
        <w:szCs w:val="24"/>
        <w:rtl/>
      </w:rPr>
      <w:t>ی</w:t>
    </w:r>
    <w:r w:rsidR="00EA2614">
      <w:rPr>
        <w:rFonts w:hint="eastAsia"/>
        <w:sz w:val="24"/>
        <w:szCs w:val="24"/>
        <w:rtl/>
      </w:rPr>
      <w:t>د</w:t>
    </w:r>
    <w:r w:rsidR="00EA2614">
      <w:rPr>
        <w:sz w:val="24"/>
        <w:szCs w:val="24"/>
        <w:rtl/>
      </w:rPr>
      <w:t xml:space="preserve"> سهام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E4571"/>
    <w:multiLevelType w:val="hybridMultilevel"/>
    <w:tmpl w:val="3D2AC378"/>
    <w:lvl w:ilvl="0" w:tplc="8656F87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E41C71"/>
    <w:multiLevelType w:val="hybridMultilevel"/>
    <w:tmpl w:val="87F68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53DD3"/>
    <w:multiLevelType w:val="hybridMultilevel"/>
    <w:tmpl w:val="FF10BC9C"/>
    <w:lvl w:ilvl="0" w:tplc="BF1640A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7"/>
  </w:num>
  <w:num w:numId="14">
    <w:abstractNumId w:val="15"/>
  </w:num>
  <w:num w:numId="15">
    <w:abstractNumId w:val="16"/>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35E7"/>
    <w:rsid w:val="0008000C"/>
    <w:rsid w:val="00080A41"/>
    <w:rsid w:val="0008299B"/>
    <w:rsid w:val="000913AA"/>
    <w:rsid w:val="00094847"/>
    <w:rsid w:val="00096C63"/>
    <w:rsid w:val="000A5719"/>
    <w:rsid w:val="000A65AF"/>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0FA7"/>
    <w:rsid w:val="001347C7"/>
    <w:rsid w:val="001356B0"/>
    <w:rsid w:val="00140DE0"/>
    <w:rsid w:val="00151937"/>
    <w:rsid w:val="0016338B"/>
    <w:rsid w:val="00165962"/>
    <w:rsid w:val="00181844"/>
    <w:rsid w:val="001837E9"/>
    <w:rsid w:val="00187DFA"/>
    <w:rsid w:val="001A1BC1"/>
    <w:rsid w:val="001A1C05"/>
    <w:rsid w:val="001A1EA5"/>
    <w:rsid w:val="001A2574"/>
    <w:rsid w:val="001A27D7"/>
    <w:rsid w:val="001A294E"/>
    <w:rsid w:val="001A4ED8"/>
    <w:rsid w:val="001B2488"/>
    <w:rsid w:val="001B6799"/>
    <w:rsid w:val="001C1362"/>
    <w:rsid w:val="001C4C75"/>
    <w:rsid w:val="001D2E9A"/>
    <w:rsid w:val="001D597F"/>
    <w:rsid w:val="001E3A5B"/>
    <w:rsid w:val="001E3FD4"/>
    <w:rsid w:val="001F2F52"/>
    <w:rsid w:val="0020241A"/>
    <w:rsid w:val="00202C7D"/>
    <w:rsid w:val="00203821"/>
    <w:rsid w:val="00211632"/>
    <w:rsid w:val="0021630D"/>
    <w:rsid w:val="002274D5"/>
    <w:rsid w:val="0024121B"/>
    <w:rsid w:val="00244AEF"/>
    <w:rsid w:val="00247D2F"/>
    <w:rsid w:val="00252ACA"/>
    <w:rsid w:val="00256560"/>
    <w:rsid w:val="00260056"/>
    <w:rsid w:val="0027605E"/>
    <w:rsid w:val="00281E00"/>
    <w:rsid w:val="00294A52"/>
    <w:rsid w:val="002A5B40"/>
    <w:rsid w:val="002B575F"/>
    <w:rsid w:val="002B729B"/>
    <w:rsid w:val="002C23B5"/>
    <w:rsid w:val="002C53A2"/>
    <w:rsid w:val="002D0040"/>
    <w:rsid w:val="002D26A6"/>
    <w:rsid w:val="002D2FA8"/>
    <w:rsid w:val="002E220F"/>
    <w:rsid w:val="002F6EDF"/>
    <w:rsid w:val="00307311"/>
    <w:rsid w:val="003111C1"/>
    <w:rsid w:val="0032100F"/>
    <w:rsid w:val="00323976"/>
    <w:rsid w:val="0033402C"/>
    <w:rsid w:val="00340521"/>
    <w:rsid w:val="00345C73"/>
    <w:rsid w:val="00351B65"/>
    <w:rsid w:val="00354A99"/>
    <w:rsid w:val="00360311"/>
    <w:rsid w:val="00361922"/>
    <w:rsid w:val="0037339B"/>
    <w:rsid w:val="00386C11"/>
    <w:rsid w:val="00397466"/>
    <w:rsid w:val="003A3610"/>
    <w:rsid w:val="003A6148"/>
    <w:rsid w:val="003C33F6"/>
    <w:rsid w:val="003C3D2E"/>
    <w:rsid w:val="003C43A5"/>
    <w:rsid w:val="003E1C5C"/>
    <w:rsid w:val="003E6650"/>
    <w:rsid w:val="003F5B46"/>
    <w:rsid w:val="003F6DDE"/>
    <w:rsid w:val="00401363"/>
    <w:rsid w:val="00402E47"/>
    <w:rsid w:val="00425015"/>
    <w:rsid w:val="00430994"/>
    <w:rsid w:val="00441B6D"/>
    <w:rsid w:val="00442FFA"/>
    <w:rsid w:val="004556EF"/>
    <w:rsid w:val="00462B07"/>
    <w:rsid w:val="00465BD2"/>
    <w:rsid w:val="004715C8"/>
    <w:rsid w:val="00481C31"/>
    <w:rsid w:val="00482FC1"/>
    <w:rsid w:val="00483027"/>
    <w:rsid w:val="004871AA"/>
    <w:rsid w:val="004918D7"/>
    <w:rsid w:val="004926E1"/>
    <w:rsid w:val="00495C15"/>
    <w:rsid w:val="00497EDC"/>
    <w:rsid w:val="004A2FEA"/>
    <w:rsid w:val="004B0919"/>
    <w:rsid w:val="004B4DC6"/>
    <w:rsid w:val="004B7AC2"/>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17F1"/>
    <w:rsid w:val="0056213C"/>
    <w:rsid w:val="00580C24"/>
    <w:rsid w:val="00585F91"/>
    <w:rsid w:val="005968EF"/>
    <w:rsid w:val="00596C1E"/>
    <w:rsid w:val="005A07FB"/>
    <w:rsid w:val="005A2E26"/>
    <w:rsid w:val="005B7BCA"/>
    <w:rsid w:val="005C0DAE"/>
    <w:rsid w:val="005C188E"/>
    <w:rsid w:val="005D2349"/>
    <w:rsid w:val="005D260A"/>
    <w:rsid w:val="005E1B60"/>
    <w:rsid w:val="005E5507"/>
    <w:rsid w:val="005E607B"/>
    <w:rsid w:val="005F0A8D"/>
    <w:rsid w:val="00601229"/>
    <w:rsid w:val="00603B67"/>
    <w:rsid w:val="006162A2"/>
    <w:rsid w:val="006240DA"/>
    <w:rsid w:val="0063256E"/>
    <w:rsid w:val="00633F04"/>
    <w:rsid w:val="00635219"/>
    <w:rsid w:val="00635EC0"/>
    <w:rsid w:val="00640B58"/>
    <w:rsid w:val="00643155"/>
    <w:rsid w:val="00646567"/>
    <w:rsid w:val="00647C09"/>
    <w:rsid w:val="00651B02"/>
    <w:rsid w:val="00651B19"/>
    <w:rsid w:val="00660A29"/>
    <w:rsid w:val="00681E32"/>
    <w:rsid w:val="006909EA"/>
    <w:rsid w:val="00695519"/>
    <w:rsid w:val="006A4134"/>
    <w:rsid w:val="006A5DDA"/>
    <w:rsid w:val="006A6701"/>
    <w:rsid w:val="006B21F4"/>
    <w:rsid w:val="006B2B8F"/>
    <w:rsid w:val="006B3753"/>
    <w:rsid w:val="006B7AD6"/>
    <w:rsid w:val="006C50FD"/>
    <w:rsid w:val="006D1DD4"/>
    <w:rsid w:val="006D4014"/>
    <w:rsid w:val="006D44C1"/>
    <w:rsid w:val="006E253B"/>
    <w:rsid w:val="006E5651"/>
    <w:rsid w:val="006E5B85"/>
    <w:rsid w:val="006F026A"/>
    <w:rsid w:val="006F41A4"/>
    <w:rsid w:val="0070265B"/>
    <w:rsid w:val="00704813"/>
    <w:rsid w:val="00704D56"/>
    <w:rsid w:val="0072290D"/>
    <w:rsid w:val="00723D6D"/>
    <w:rsid w:val="00724537"/>
    <w:rsid w:val="00731724"/>
    <w:rsid w:val="0073474B"/>
    <w:rsid w:val="00735511"/>
    <w:rsid w:val="00737208"/>
    <w:rsid w:val="00744DE6"/>
    <w:rsid w:val="007518C6"/>
    <w:rsid w:val="00755119"/>
    <w:rsid w:val="00762452"/>
    <w:rsid w:val="007639E0"/>
    <w:rsid w:val="00775507"/>
    <w:rsid w:val="00776F97"/>
    <w:rsid w:val="00783473"/>
    <w:rsid w:val="0078594B"/>
    <w:rsid w:val="00793342"/>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1E67"/>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31A6"/>
    <w:rsid w:val="009041AF"/>
    <w:rsid w:val="0090708E"/>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37E2"/>
    <w:rsid w:val="009F7E07"/>
    <w:rsid w:val="00A01522"/>
    <w:rsid w:val="00A10500"/>
    <w:rsid w:val="00A10A11"/>
    <w:rsid w:val="00A13C6A"/>
    <w:rsid w:val="00A17B09"/>
    <w:rsid w:val="00A457C6"/>
    <w:rsid w:val="00A46AD0"/>
    <w:rsid w:val="00A47063"/>
    <w:rsid w:val="00A473A8"/>
    <w:rsid w:val="00A513F0"/>
    <w:rsid w:val="00A61AC8"/>
    <w:rsid w:val="00A62175"/>
    <w:rsid w:val="00A6366F"/>
    <w:rsid w:val="00A65D4C"/>
    <w:rsid w:val="00A70512"/>
    <w:rsid w:val="00A953B2"/>
    <w:rsid w:val="00AA1F60"/>
    <w:rsid w:val="00AA40D7"/>
    <w:rsid w:val="00AB5F7D"/>
    <w:rsid w:val="00AB60C9"/>
    <w:rsid w:val="00AC0C50"/>
    <w:rsid w:val="00AC6FE2"/>
    <w:rsid w:val="00AF3925"/>
    <w:rsid w:val="00AF3AB3"/>
    <w:rsid w:val="00B11347"/>
    <w:rsid w:val="00B1296B"/>
    <w:rsid w:val="00B13A8C"/>
    <w:rsid w:val="00B2292F"/>
    <w:rsid w:val="00B43169"/>
    <w:rsid w:val="00B501A8"/>
    <w:rsid w:val="00B55AE4"/>
    <w:rsid w:val="00B70B46"/>
    <w:rsid w:val="00B739B0"/>
    <w:rsid w:val="00B814A3"/>
    <w:rsid w:val="00B81B7E"/>
    <w:rsid w:val="00B956D2"/>
    <w:rsid w:val="00B96F38"/>
    <w:rsid w:val="00BC716B"/>
    <w:rsid w:val="00BD0E74"/>
    <w:rsid w:val="00BD5F8C"/>
    <w:rsid w:val="00BE29DD"/>
    <w:rsid w:val="00C066AF"/>
    <w:rsid w:val="00C10E06"/>
    <w:rsid w:val="00C145B8"/>
    <w:rsid w:val="00C2438F"/>
    <w:rsid w:val="00C31AF0"/>
    <w:rsid w:val="00C32A7E"/>
    <w:rsid w:val="00C33150"/>
    <w:rsid w:val="00C34F28"/>
    <w:rsid w:val="00C368DF"/>
    <w:rsid w:val="00C442C5"/>
    <w:rsid w:val="00C52D63"/>
    <w:rsid w:val="00C5441E"/>
    <w:rsid w:val="00C57B5C"/>
    <w:rsid w:val="00C57C7C"/>
    <w:rsid w:val="00C61049"/>
    <w:rsid w:val="00C63FFE"/>
    <w:rsid w:val="00C6486D"/>
    <w:rsid w:val="00C91EB6"/>
    <w:rsid w:val="00CA10B0"/>
    <w:rsid w:val="00CA2F8E"/>
    <w:rsid w:val="00CA3EE2"/>
    <w:rsid w:val="00CA7FD5"/>
    <w:rsid w:val="00CB3287"/>
    <w:rsid w:val="00CB33E2"/>
    <w:rsid w:val="00CB4E68"/>
    <w:rsid w:val="00CC20DA"/>
    <w:rsid w:val="00CC2733"/>
    <w:rsid w:val="00CD0050"/>
    <w:rsid w:val="00CE7481"/>
    <w:rsid w:val="00CF0A8F"/>
    <w:rsid w:val="00D048CE"/>
    <w:rsid w:val="00D10998"/>
    <w:rsid w:val="00D15CBD"/>
    <w:rsid w:val="00D221CB"/>
    <w:rsid w:val="00D226A8"/>
    <w:rsid w:val="00D23391"/>
    <w:rsid w:val="00D306E8"/>
    <w:rsid w:val="00D31805"/>
    <w:rsid w:val="00D4392A"/>
    <w:rsid w:val="00D552B9"/>
    <w:rsid w:val="00D735B2"/>
    <w:rsid w:val="00D74021"/>
    <w:rsid w:val="00D76D01"/>
    <w:rsid w:val="00D922A9"/>
    <w:rsid w:val="00D9394A"/>
    <w:rsid w:val="00DA68B0"/>
    <w:rsid w:val="00DB0CBB"/>
    <w:rsid w:val="00DB67CC"/>
    <w:rsid w:val="00DC3783"/>
    <w:rsid w:val="00DE1070"/>
    <w:rsid w:val="00E00219"/>
    <w:rsid w:val="00E0316B"/>
    <w:rsid w:val="00E14716"/>
    <w:rsid w:val="00E165A1"/>
    <w:rsid w:val="00E16C47"/>
    <w:rsid w:val="00E25E10"/>
    <w:rsid w:val="00E43FBE"/>
    <w:rsid w:val="00E50B41"/>
    <w:rsid w:val="00E5219B"/>
    <w:rsid w:val="00E52D07"/>
    <w:rsid w:val="00E54F01"/>
    <w:rsid w:val="00E5518B"/>
    <w:rsid w:val="00E609FE"/>
    <w:rsid w:val="00E630BE"/>
    <w:rsid w:val="00E7295D"/>
    <w:rsid w:val="00E75920"/>
    <w:rsid w:val="00E80D96"/>
    <w:rsid w:val="00E871FA"/>
    <w:rsid w:val="00E936A4"/>
    <w:rsid w:val="00E954BB"/>
    <w:rsid w:val="00EA2614"/>
    <w:rsid w:val="00EA45E7"/>
    <w:rsid w:val="00EB78E3"/>
    <w:rsid w:val="00EB7BE3"/>
    <w:rsid w:val="00EC1C4B"/>
    <w:rsid w:val="00EC735A"/>
    <w:rsid w:val="00ED5F38"/>
    <w:rsid w:val="00EF27FE"/>
    <w:rsid w:val="00EF4320"/>
    <w:rsid w:val="00F07FB6"/>
    <w:rsid w:val="00F149D0"/>
    <w:rsid w:val="00F16B53"/>
    <w:rsid w:val="00F25ECD"/>
    <w:rsid w:val="00F318BE"/>
    <w:rsid w:val="00F33297"/>
    <w:rsid w:val="00F343FB"/>
    <w:rsid w:val="00F359FE"/>
    <w:rsid w:val="00F42159"/>
    <w:rsid w:val="00F4256E"/>
    <w:rsid w:val="00F42EE1"/>
    <w:rsid w:val="00F53F3E"/>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2354"/>
    <w:rsid w:val="00FD6BE7"/>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11347"/>
    <w:pPr>
      <w:keepNext/>
      <w:spacing w:before="240" w:after="60"/>
      <w:outlineLvl w:val="4"/>
    </w:pPr>
    <w:rPr>
      <w:rFonts w:eastAsia="Times New Roman" w:cs="B Titr"/>
      <w:b/>
      <w:bCs/>
      <w:i/>
      <w:color w:val="0000FB"/>
      <w:sz w:val="26"/>
      <w:szCs w:val="26"/>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11347"/>
    <w:rPr>
      <w:rFonts w:eastAsia="Times New Roman" w:cs="B Titr"/>
      <w:b/>
      <w:bCs/>
      <w:i/>
      <w:color w:val="0000FB"/>
      <w:sz w:val="26"/>
      <w:szCs w:val="26"/>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11347"/>
    <w:pPr>
      <w:keepNext/>
      <w:spacing w:before="240" w:after="60"/>
      <w:outlineLvl w:val="4"/>
    </w:pPr>
    <w:rPr>
      <w:rFonts w:eastAsia="Times New Roman" w:cs="B Titr"/>
      <w:b/>
      <w:bCs/>
      <w:i/>
      <w:color w:val="0000FB"/>
      <w:sz w:val="26"/>
      <w:szCs w:val="26"/>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11347"/>
    <w:rPr>
      <w:rFonts w:eastAsia="Times New Roman" w:cs="B Titr"/>
      <w:b/>
      <w:bCs/>
      <w:i/>
      <w:color w:val="0000FB"/>
      <w:sz w:val="26"/>
      <w:szCs w:val="26"/>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6997916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5/232/&#1582;&#1605;&#158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3AE0B-CF38-4418-A102-3BBA5396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39</TotalTime>
  <Pages>8</Pages>
  <Words>2216</Words>
  <Characters>12636</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14823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28</cp:revision>
  <cp:lastPrinted>2021-12-09T10:26:00Z</cp:lastPrinted>
  <dcterms:created xsi:type="dcterms:W3CDTF">2021-12-08T15:11:00Z</dcterms:created>
  <dcterms:modified xsi:type="dcterms:W3CDTF">2022-04-09T11:13:00Z</dcterms:modified>
  <cp:contentStatus>ویرایش 2.5</cp:contentStatus>
  <cp:version>2.7</cp:version>
</cp:coreProperties>
</file>