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7849C0" w:rsidP="009C66D5">
      <w:pPr>
        <w:jc w:val="center"/>
        <w:rPr>
          <w:rFonts w:hint="cs"/>
          <w:noProof/>
          <w:rtl/>
        </w:rPr>
      </w:pPr>
      <w:r>
        <w:rPr>
          <w:rFonts w:hint="cs"/>
          <w:noProof/>
          <w:rtl/>
        </w:rPr>
        <w:t>بسمه تعالی</w:t>
      </w:r>
    </w:p>
    <w:p w:rsidR="007849C0" w:rsidRPr="00A6366F" w:rsidRDefault="007849C0" w:rsidP="007849C0">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حج</w:t>
      </w:r>
      <w:r>
        <w:rPr>
          <w:rFonts w:hint="cs"/>
          <w:rtl/>
        </w:rPr>
        <w:t>ی</w:t>
      </w:r>
      <w:r>
        <w:rPr>
          <w:rFonts w:hint="eastAsia"/>
          <w:rtl/>
        </w:rPr>
        <w:t>ت</w:t>
      </w:r>
      <w:r>
        <w:rPr>
          <w:rtl/>
        </w:rPr>
        <w:t xml:space="preserve"> س</w:t>
      </w:r>
      <w:r>
        <w:rPr>
          <w:rFonts w:hint="cs"/>
          <w:rtl/>
        </w:rPr>
        <w:t>ی</w:t>
      </w:r>
      <w:r>
        <w:rPr>
          <w:rFonts w:hint="eastAsia"/>
          <w:rtl/>
        </w:rPr>
        <w:t>ر</w:t>
      </w:r>
      <w:r>
        <w:rPr>
          <w:rtl/>
        </w:rPr>
        <w:t xml:space="preserve"> عقلا</w:t>
      </w:r>
      <w:r>
        <w:rPr>
          <w:rFonts w:hint="cs"/>
          <w:rtl/>
        </w:rPr>
        <w:t>یی</w:t>
      </w:r>
      <w:r>
        <w:rPr>
          <w:rFonts w:hint="eastAsia"/>
          <w:rtl/>
        </w:rPr>
        <w:t>ه</w:t>
      </w:r>
      <w:r>
        <w:rPr>
          <w:rtl/>
        </w:rPr>
        <w:t xml:space="preserve"> مستحدثه</w:t>
      </w:r>
      <w:r>
        <w:rPr>
          <w:rFonts w:hint="cs"/>
          <w:rtl/>
        </w:rPr>
        <w:t xml:space="preserve"> </w:t>
      </w:r>
      <w:r w:rsidRPr="00A6366F">
        <w:rPr>
          <w:rFonts w:hint="cs"/>
          <w:rtl/>
        </w:rPr>
        <w:t>/</w:t>
      </w:r>
      <w:bookmarkStart w:id="1" w:name="BokSabj_d"/>
      <w:bookmarkEnd w:id="1"/>
      <w:r>
        <w:rPr>
          <w:rtl/>
        </w:rPr>
        <w:t>بورس و خر</w:t>
      </w:r>
      <w:r>
        <w:rPr>
          <w:rFonts w:hint="cs"/>
          <w:rtl/>
        </w:rPr>
        <w:t>ی</w:t>
      </w:r>
      <w:r>
        <w:rPr>
          <w:rFonts w:hint="eastAsia"/>
          <w:rtl/>
        </w:rPr>
        <w:t>د</w:t>
      </w:r>
      <w:r>
        <w:rPr>
          <w:rtl/>
        </w:rPr>
        <w:t xml:space="preserve"> سهام</w:t>
      </w:r>
      <w:r w:rsidRPr="00A6366F">
        <w:rPr>
          <w:rFonts w:hint="cs"/>
          <w:rtl/>
        </w:rPr>
        <w:t xml:space="preserve"> /</w:t>
      </w:r>
      <w:bookmarkStart w:id="2" w:name="Bokkolli"/>
      <w:bookmarkEnd w:id="2"/>
      <w:r>
        <w:rPr>
          <w:rtl/>
        </w:rPr>
        <w:t>محرمات</w:t>
      </w:r>
      <w:r w:rsidRPr="00A6366F">
        <w:rPr>
          <w:rFonts w:hint="cs"/>
          <w:rtl/>
        </w:rPr>
        <w:t xml:space="preserve"> </w:t>
      </w:r>
    </w:p>
    <w:p w:rsidR="007849C0" w:rsidRDefault="007849C0" w:rsidP="009C66D5">
      <w:pPr>
        <w:jc w:val="center"/>
        <w:rPr>
          <w:rFonts w:hint="cs"/>
          <w:rtl/>
        </w:rPr>
      </w:pPr>
    </w:p>
    <w:p w:rsidR="007849C0" w:rsidRPr="008A522A" w:rsidRDefault="007849C0" w:rsidP="007849C0">
      <w:pPr>
        <w:rPr>
          <w:rtl/>
        </w:rPr>
      </w:pPr>
      <w:r>
        <w:rPr>
          <w:rFonts w:hint="cs"/>
          <w:rtl/>
        </w:rPr>
        <w:t>فهرست مطالب:</w:t>
      </w:r>
    </w:p>
    <w:p w:rsidR="00356F57" w:rsidRDefault="00356F57" w:rsidP="00356F5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4376139" w:history="1">
        <w:r w:rsidRPr="0045298F">
          <w:rPr>
            <w:rStyle w:val="Hyperlink"/>
            <w:noProof/>
            <w:rtl/>
          </w:rPr>
          <w:t>بررس</w:t>
        </w:r>
        <w:r w:rsidRPr="0045298F">
          <w:rPr>
            <w:rStyle w:val="Hyperlink"/>
            <w:rFonts w:hint="cs"/>
            <w:noProof/>
            <w:rtl/>
          </w:rPr>
          <w:t>ی</w:t>
        </w:r>
        <w:r w:rsidRPr="0045298F">
          <w:rPr>
            <w:rStyle w:val="Hyperlink"/>
            <w:noProof/>
            <w:rtl/>
          </w:rPr>
          <w:t xml:space="preserve"> حج</w:t>
        </w:r>
        <w:r w:rsidRPr="0045298F">
          <w:rPr>
            <w:rStyle w:val="Hyperlink"/>
            <w:rFonts w:hint="cs"/>
            <w:noProof/>
            <w:rtl/>
          </w:rPr>
          <w:t>ی</w:t>
        </w:r>
        <w:r w:rsidRPr="0045298F">
          <w:rPr>
            <w:rStyle w:val="Hyperlink"/>
            <w:rFonts w:hint="eastAsia"/>
            <w:noProof/>
            <w:rtl/>
          </w:rPr>
          <w:t>ت</w:t>
        </w:r>
        <w:r w:rsidRPr="0045298F">
          <w:rPr>
            <w:rStyle w:val="Hyperlink"/>
            <w:noProof/>
            <w:rtl/>
          </w:rPr>
          <w:t xml:space="preserve"> س</w:t>
        </w:r>
        <w:r w:rsidRPr="0045298F">
          <w:rPr>
            <w:rStyle w:val="Hyperlink"/>
            <w:rFonts w:hint="cs"/>
            <w:noProof/>
            <w:rtl/>
          </w:rPr>
          <w:t>ی</w:t>
        </w:r>
        <w:r w:rsidRPr="0045298F">
          <w:rPr>
            <w:rStyle w:val="Hyperlink"/>
            <w:rFonts w:hint="eastAsia"/>
            <w:noProof/>
            <w:rtl/>
          </w:rPr>
          <w:t>ر</w:t>
        </w:r>
        <w:r w:rsidRPr="0045298F">
          <w:rPr>
            <w:rStyle w:val="Hyperlink"/>
            <w:noProof/>
            <w:rtl/>
          </w:rPr>
          <w:t xml:space="preserve"> عقلا</w:t>
        </w:r>
        <w:r w:rsidRPr="0045298F">
          <w:rPr>
            <w:rStyle w:val="Hyperlink"/>
            <w:rFonts w:hint="cs"/>
            <w:noProof/>
            <w:rtl/>
          </w:rPr>
          <w:t>یی</w:t>
        </w:r>
        <w:r w:rsidRPr="0045298F">
          <w:rPr>
            <w:rStyle w:val="Hyperlink"/>
            <w:rFonts w:hint="eastAsia"/>
            <w:noProof/>
            <w:rtl/>
          </w:rPr>
          <w:t>ه</w:t>
        </w:r>
        <w:r w:rsidRPr="0045298F">
          <w:rPr>
            <w:rStyle w:val="Hyperlink"/>
            <w:noProof/>
            <w:rtl/>
          </w:rPr>
          <w:t xml:space="preserve"> مستحدثه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94376139 </w:instrText>
        </w:r>
        <w:r>
          <w:rPr>
            <w:noProof/>
            <w:webHidden/>
          </w:rPr>
          <w:instrText>\h</w:instrText>
        </w:r>
        <w:r>
          <w:rPr>
            <w:noProof/>
            <w:webHidden/>
            <w:rtl/>
          </w:rPr>
          <w:instrText xml:space="preserve"> </w:instrText>
        </w:r>
        <w:r>
          <w:rPr>
            <w:noProof/>
            <w:webHidden/>
            <w:rtl/>
          </w:rPr>
        </w:r>
        <w:r>
          <w:rPr>
            <w:noProof/>
            <w:webHidden/>
            <w:rtl/>
          </w:rPr>
          <w:fldChar w:fldCharType="separate"/>
        </w:r>
        <w:r w:rsidR="00BB47D2">
          <w:rPr>
            <w:noProof/>
            <w:webHidden/>
            <w:rtl/>
          </w:rPr>
          <w:t>1</w:t>
        </w:r>
        <w:r>
          <w:rPr>
            <w:noProof/>
            <w:webHidden/>
            <w:rtl/>
          </w:rPr>
          <w:fldChar w:fldCharType="end"/>
        </w:r>
      </w:hyperlink>
    </w:p>
    <w:p w:rsidR="00356F57" w:rsidRDefault="001D0B38" w:rsidP="00356F57">
      <w:pPr>
        <w:pStyle w:val="TOC2"/>
        <w:tabs>
          <w:tab w:val="right" w:leader="dot" w:pos="10194"/>
        </w:tabs>
        <w:rPr>
          <w:rFonts w:asciiTheme="minorHAnsi" w:eastAsiaTheme="minorEastAsia" w:hAnsiTheme="minorHAnsi" w:cstheme="minorBidi"/>
          <w:bCs w:val="0"/>
          <w:noProof/>
          <w:color w:val="auto"/>
          <w:szCs w:val="22"/>
          <w:rtl/>
          <w:lang w:bidi="ar-SA"/>
        </w:rPr>
      </w:pPr>
      <w:hyperlink w:anchor="_Toc94376140" w:history="1">
        <w:r w:rsidR="00356F57" w:rsidRPr="0045298F">
          <w:rPr>
            <w:rStyle w:val="Hyperlink"/>
            <w:noProof/>
            <w:rtl/>
          </w:rPr>
          <w:t>أدله دال بر حج</w:t>
        </w:r>
        <w:r w:rsidR="00356F57" w:rsidRPr="0045298F">
          <w:rPr>
            <w:rStyle w:val="Hyperlink"/>
            <w:rFonts w:hint="cs"/>
            <w:noProof/>
            <w:rtl/>
          </w:rPr>
          <w:t>ی</w:t>
        </w:r>
        <w:r w:rsidR="00356F57" w:rsidRPr="0045298F">
          <w:rPr>
            <w:rStyle w:val="Hyperlink"/>
            <w:rFonts w:hint="eastAsia"/>
            <w:noProof/>
            <w:rtl/>
          </w:rPr>
          <w:t>ت</w:t>
        </w:r>
        <w:r w:rsidR="00356F57" w:rsidRPr="0045298F">
          <w:rPr>
            <w:rStyle w:val="Hyperlink"/>
            <w:noProof/>
            <w:rtl/>
          </w:rPr>
          <w:t xml:space="preserve"> س</w:t>
        </w:r>
        <w:r w:rsidR="00356F57" w:rsidRPr="0045298F">
          <w:rPr>
            <w:rStyle w:val="Hyperlink"/>
            <w:rFonts w:hint="cs"/>
            <w:noProof/>
            <w:rtl/>
          </w:rPr>
          <w:t>ی</w:t>
        </w:r>
        <w:r w:rsidR="00356F57" w:rsidRPr="0045298F">
          <w:rPr>
            <w:rStyle w:val="Hyperlink"/>
            <w:rFonts w:hint="eastAsia"/>
            <w:noProof/>
            <w:rtl/>
          </w:rPr>
          <w:t>ر</w:t>
        </w:r>
        <w:r w:rsidR="00356F57" w:rsidRPr="0045298F">
          <w:rPr>
            <w:rStyle w:val="Hyperlink"/>
            <w:noProof/>
            <w:rtl/>
          </w:rPr>
          <w:t xml:space="preserve"> عقلا</w:t>
        </w:r>
        <w:r w:rsidR="00356F57" w:rsidRPr="0045298F">
          <w:rPr>
            <w:rStyle w:val="Hyperlink"/>
            <w:rFonts w:hint="cs"/>
            <w:noProof/>
            <w:rtl/>
          </w:rPr>
          <w:t>یی</w:t>
        </w:r>
        <w:r w:rsidR="00356F57" w:rsidRPr="0045298F">
          <w:rPr>
            <w:rStyle w:val="Hyperlink"/>
            <w:rFonts w:hint="eastAsia"/>
            <w:noProof/>
            <w:rtl/>
          </w:rPr>
          <w:t>ه</w:t>
        </w:r>
        <w:r w:rsidR="00356F57">
          <w:rPr>
            <w:noProof/>
            <w:webHidden/>
            <w:rtl/>
          </w:rPr>
          <w:tab/>
        </w:r>
        <w:r w:rsidR="00356F57">
          <w:rPr>
            <w:noProof/>
            <w:webHidden/>
            <w:rtl/>
          </w:rPr>
          <w:fldChar w:fldCharType="begin"/>
        </w:r>
        <w:r w:rsidR="00356F57">
          <w:rPr>
            <w:noProof/>
            <w:webHidden/>
            <w:rtl/>
          </w:rPr>
          <w:instrText xml:space="preserve"> </w:instrText>
        </w:r>
        <w:r w:rsidR="00356F57">
          <w:rPr>
            <w:noProof/>
            <w:webHidden/>
          </w:rPr>
          <w:instrText xml:space="preserve">PAGEREF </w:instrText>
        </w:r>
        <w:r w:rsidR="00356F57">
          <w:rPr>
            <w:noProof/>
            <w:webHidden/>
            <w:rtl/>
          </w:rPr>
          <w:instrText>_</w:instrText>
        </w:r>
        <w:r w:rsidR="00356F57">
          <w:rPr>
            <w:noProof/>
            <w:webHidden/>
          </w:rPr>
          <w:instrText>Toc</w:instrText>
        </w:r>
        <w:r w:rsidR="00356F57">
          <w:rPr>
            <w:noProof/>
            <w:webHidden/>
            <w:rtl/>
          </w:rPr>
          <w:instrText xml:space="preserve">94376140 </w:instrText>
        </w:r>
        <w:r w:rsidR="00356F57">
          <w:rPr>
            <w:noProof/>
            <w:webHidden/>
          </w:rPr>
          <w:instrText>\h</w:instrText>
        </w:r>
        <w:r w:rsidR="00356F57">
          <w:rPr>
            <w:noProof/>
            <w:webHidden/>
            <w:rtl/>
          </w:rPr>
          <w:instrText xml:space="preserve"> </w:instrText>
        </w:r>
        <w:r w:rsidR="00356F57">
          <w:rPr>
            <w:noProof/>
            <w:webHidden/>
            <w:rtl/>
          </w:rPr>
        </w:r>
        <w:r w:rsidR="00356F57">
          <w:rPr>
            <w:noProof/>
            <w:webHidden/>
            <w:rtl/>
          </w:rPr>
          <w:fldChar w:fldCharType="separate"/>
        </w:r>
        <w:r w:rsidR="00BB47D2">
          <w:rPr>
            <w:noProof/>
            <w:webHidden/>
            <w:rtl/>
          </w:rPr>
          <w:t>2</w:t>
        </w:r>
        <w:r w:rsidR="00356F57">
          <w:rPr>
            <w:noProof/>
            <w:webHidden/>
            <w:rtl/>
          </w:rPr>
          <w:fldChar w:fldCharType="end"/>
        </w:r>
      </w:hyperlink>
    </w:p>
    <w:p w:rsidR="00356F57" w:rsidRDefault="001D0B38" w:rsidP="00356F5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376141" w:history="1">
        <w:r w:rsidR="00356F57" w:rsidRPr="0045298F">
          <w:rPr>
            <w:rStyle w:val="Hyperlink"/>
            <w:noProof/>
            <w:rtl/>
          </w:rPr>
          <w:t>دل</w:t>
        </w:r>
        <w:r w:rsidR="00356F57" w:rsidRPr="0045298F">
          <w:rPr>
            <w:rStyle w:val="Hyperlink"/>
            <w:rFonts w:hint="cs"/>
            <w:noProof/>
            <w:rtl/>
          </w:rPr>
          <w:t>ی</w:t>
        </w:r>
        <w:r w:rsidR="00356F57" w:rsidRPr="0045298F">
          <w:rPr>
            <w:rStyle w:val="Hyperlink"/>
            <w:rFonts w:hint="eastAsia"/>
            <w:noProof/>
            <w:rtl/>
          </w:rPr>
          <w:t>ل</w:t>
        </w:r>
        <w:r w:rsidR="00356F57" w:rsidRPr="0045298F">
          <w:rPr>
            <w:rStyle w:val="Hyperlink"/>
            <w:noProof/>
            <w:rtl/>
          </w:rPr>
          <w:t xml:space="preserve"> اول: تفو</w:t>
        </w:r>
        <w:r w:rsidR="00356F57" w:rsidRPr="0045298F">
          <w:rPr>
            <w:rStyle w:val="Hyperlink"/>
            <w:rFonts w:hint="cs"/>
            <w:noProof/>
            <w:rtl/>
          </w:rPr>
          <w:t>ی</w:t>
        </w:r>
        <w:r w:rsidR="00356F57" w:rsidRPr="0045298F">
          <w:rPr>
            <w:rStyle w:val="Hyperlink"/>
            <w:rFonts w:hint="eastAsia"/>
            <w:noProof/>
            <w:rtl/>
          </w:rPr>
          <w:t>ض</w:t>
        </w:r>
        <w:r w:rsidR="00356F57" w:rsidRPr="0045298F">
          <w:rPr>
            <w:rStyle w:val="Hyperlink"/>
            <w:noProof/>
            <w:rtl/>
          </w:rPr>
          <w:t xml:space="preserve"> أمور مومن به خود او</w:t>
        </w:r>
        <w:r w:rsidR="00356F57">
          <w:rPr>
            <w:noProof/>
            <w:webHidden/>
            <w:rtl/>
          </w:rPr>
          <w:tab/>
        </w:r>
        <w:r w:rsidR="00356F57">
          <w:rPr>
            <w:noProof/>
            <w:webHidden/>
            <w:rtl/>
          </w:rPr>
          <w:fldChar w:fldCharType="begin"/>
        </w:r>
        <w:r w:rsidR="00356F57">
          <w:rPr>
            <w:noProof/>
            <w:webHidden/>
            <w:rtl/>
          </w:rPr>
          <w:instrText xml:space="preserve"> </w:instrText>
        </w:r>
        <w:r w:rsidR="00356F57">
          <w:rPr>
            <w:noProof/>
            <w:webHidden/>
          </w:rPr>
          <w:instrText xml:space="preserve">PAGEREF </w:instrText>
        </w:r>
        <w:r w:rsidR="00356F57">
          <w:rPr>
            <w:noProof/>
            <w:webHidden/>
            <w:rtl/>
          </w:rPr>
          <w:instrText>_</w:instrText>
        </w:r>
        <w:r w:rsidR="00356F57">
          <w:rPr>
            <w:noProof/>
            <w:webHidden/>
          </w:rPr>
          <w:instrText>Toc</w:instrText>
        </w:r>
        <w:r w:rsidR="00356F57">
          <w:rPr>
            <w:noProof/>
            <w:webHidden/>
            <w:rtl/>
          </w:rPr>
          <w:instrText xml:space="preserve">94376141 </w:instrText>
        </w:r>
        <w:r w:rsidR="00356F57">
          <w:rPr>
            <w:noProof/>
            <w:webHidden/>
          </w:rPr>
          <w:instrText>\h</w:instrText>
        </w:r>
        <w:r w:rsidR="00356F57">
          <w:rPr>
            <w:noProof/>
            <w:webHidden/>
            <w:rtl/>
          </w:rPr>
          <w:instrText xml:space="preserve"> </w:instrText>
        </w:r>
        <w:r w:rsidR="00356F57">
          <w:rPr>
            <w:noProof/>
            <w:webHidden/>
            <w:rtl/>
          </w:rPr>
        </w:r>
        <w:r w:rsidR="00356F57">
          <w:rPr>
            <w:noProof/>
            <w:webHidden/>
            <w:rtl/>
          </w:rPr>
          <w:fldChar w:fldCharType="separate"/>
        </w:r>
        <w:r w:rsidR="00BB47D2">
          <w:rPr>
            <w:noProof/>
            <w:webHidden/>
            <w:rtl/>
          </w:rPr>
          <w:t>2</w:t>
        </w:r>
        <w:r w:rsidR="00356F57">
          <w:rPr>
            <w:noProof/>
            <w:webHidden/>
            <w:rtl/>
          </w:rPr>
          <w:fldChar w:fldCharType="end"/>
        </w:r>
      </w:hyperlink>
    </w:p>
    <w:p w:rsidR="00356F57" w:rsidRDefault="001D0B38" w:rsidP="00356F57">
      <w:pPr>
        <w:pStyle w:val="TOC4"/>
        <w:tabs>
          <w:tab w:val="right" w:leader="dot" w:pos="10194"/>
        </w:tabs>
        <w:rPr>
          <w:rFonts w:asciiTheme="minorHAnsi" w:eastAsiaTheme="minorEastAsia" w:hAnsiTheme="minorHAnsi" w:cstheme="minorBidi"/>
          <w:bCs w:val="0"/>
          <w:noProof/>
          <w:color w:val="auto"/>
          <w:szCs w:val="22"/>
          <w:rtl/>
          <w:lang w:bidi="ar-SA"/>
        </w:rPr>
      </w:pPr>
      <w:hyperlink w:anchor="_Toc94376142" w:history="1">
        <w:r w:rsidR="00356F57" w:rsidRPr="0045298F">
          <w:rPr>
            <w:rStyle w:val="Hyperlink"/>
            <w:noProof/>
            <w:rtl/>
          </w:rPr>
          <w:t>بررس</w:t>
        </w:r>
        <w:r w:rsidR="00356F57" w:rsidRPr="0045298F">
          <w:rPr>
            <w:rStyle w:val="Hyperlink"/>
            <w:rFonts w:hint="cs"/>
            <w:noProof/>
            <w:rtl/>
          </w:rPr>
          <w:t>ی</w:t>
        </w:r>
        <w:r w:rsidR="00356F57" w:rsidRPr="0045298F">
          <w:rPr>
            <w:rStyle w:val="Hyperlink"/>
            <w:noProof/>
            <w:rtl/>
          </w:rPr>
          <w:t xml:space="preserve"> سند</w:t>
        </w:r>
        <w:r w:rsidR="00356F57" w:rsidRPr="0045298F">
          <w:rPr>
            <w:rStyle w:val="Hyperlink"/>
            <w:rFonts w:hint="cs"/>
            <w:noProof/>
            <w:rtl/>
          </w:rPr>
          <w:t>ی</w:t>
        </w:r>
        <w:r w:rsidR="00356F57" w:rsidRPr="0045298F">
          <w:rPr>
            <w:rStyle w:val="Hyperlink"/>
            <w:noProof/>
            <w:rtl/>
          </w:rPr>
          <w:t xml:space="preserve"> روا</w:t>
        </w:r>
        <w:r w:rsidR="00356F57" w:rsidRPr="0045298F">
          <w:rPr>
            <w:rStyle w:val="Hyperlink"/>
            <w:rFonts w:hint="cs"/>
            <w:noProof/>
            <w:rtl/>
          </w:rPr>
          <w:t>ی</w:t>
        </w:r>
        <w:r w:rsidR="00356F57" w:rsidRPr="0045298F">
          <w:rPr>
            <w:rStyle w:val="Hyperlink"/>
            <w:rFonts w:hint="eastAsia"/>
            <w:noProof/>
            <w:rtl/>
          </w:rPr>
          <w:t>ت</w:t>
        </w:r>
        <w:r w:rsidR="00356F57">
          <w:rPr>
            <w:noProof/>
            <w:webHidden/>
            <w:rtl/>
          </w:rPr>
          <w:tab/>
        </w:r>
        <w:r w:rsidR="00356F57">
          <w:rPr>
            <w:noProof/>
            <w:webHidden/>
            <w:rtl/>
          </w:rPr>
          <w:fldChar w:fldCharType="begin"/>
        </w:r>
        <w:r w:rsidR="00356F57">
          <w:rPr>
            <w:noProof/>
            <w:webHidden/>
            <w:rtl/>
          </w:rPr>
          <w:instrText xml:space="preserve"> </w:instrText>
        </w:r>
        <w:r w:rsidR="00356F57">
          <w:rPr>
            <w:noProof/>
            <w:webHidden/>
          </w:rPr>
          <w:instrText xml:space="preserve">PAGEREF </w:instrText>
        </w:r>
        <w:r w:rsidR="00356F57">
          <w:rPr>
            <w:noProof/>
            <w:webHidden/>
            <w:rtl/>
          </w:rPr>
          <w:instrText>_</w:instrText>
        </w:r>
        <w:r w:rsidR="00356F57">
          <w:rPr>
            <w:noProof/>
            <w:webHidden/>
          </w:rPr>
          <w:instrText>Toc</w:instrText>
        </w:r>
        <w:r w:rsidR="00356F57">
          <w:rPr>
            <w:noProof/>
            <w:webHidden/>
            <w:rtl/>
          </w:rPr>
          <w:instrText xml:space="preserve">94376142 </w:instrText>
        </w:r>
        <w:r w:rsidR="00356F57">
          <w:rPr>
            <w:noProof/>
            <w:webHidden/>
          </w:rPr>
          <w:instrText>\h</w:instrText>
        </w:r>
        <w:r w:rsidR="00356F57">
          <w:rPr>
            <w:noProof/>
            <w:webHidden/>
            <w:rtl/>
          </w:rPr>
          <w:instrText xml:space="preserve"> </w:instrText>
        </w:r>
        <w:r w:rsidR="00356F57">
          <w:rPr>
            <w:noProof/>
            <w:webHidden/>
            <w:rtl/>
          </w:rPr>
        </w:r>
        <w:r w:rsidR="00356F57">
          <w:rPr>
            <w:noProof/>
            <w:webHidden/>
            <w:rtl/>
          </w:rPr>
          <w:fldChar w:fldCharType="separate"/>
        </w:r>
        <w:r w:rsidR="00BB47D2">
          <w:rPr>
            <w:noProof/>
            <w:webHidden/>
            <w:rtl/>
          </w:rPr>
          <w:t>3</w:t>
        </w:r>
        <w:r w:rsidR="00356F57">
          <w:rPr>
            <w:noProof/>
            <w:webHidden/>
            <w:rtl/>
          </w:rPr>
          <w:fldChar w:fldCharType="end"/>
        </w:r>
      </w:hyperlink>
    </w:p>
    <w:p w:rsidR="00356F57" w:rsidRDefault="001D0B38" w:rsidP="00356F57">
      <w:pPr>
        <w:pStyle w:val="TOC4"/>
        <w:tabs>
          <w:tab w:val="right" w:leader="dot" w:pos="10194"/>
        </w:tabs>
        <w:rPr>
          <w:rFonts w:asciiTheme="minorHAnsi" w:eastAsiaTheme="minorEastAsia" w:hAnsiTheme="minorHAnsi" w:cstheme="minorBidi"/>
          <w:bCs w:val="0"/>
          <w:noProof/>
          <w:color w:val="auto"/>
          <w:szCs w:val="22"/>
          <w:rtl/>
          <w:lang w:bidi="ar-SA"/>
        </w:rPr>
      </w:pPr>
      <w:hyperlink w:anchor="_Toc94376143" w:history="1">
        <w:r w:rsidR="00356F57" w:rsidRPr="0045298F">
          <w:rPr>
            <w:rStyle w:val="Hyperlink"/>
            <w:noProof/>
            <w:rtl/>
          </w:rPr>
          <w:t>بررس</w:t>
        </w:r>
        <w:r w:rsidR="00356F57" w:rsidRPr="0045298F">
          <w:rPr>
            <w:rStyle w:val="Hyperlink"/>
            <w:rFonts w:hint="cs"/>
            <w:noProof/>
            <w:rtl/>
          </w:rPr>
          <w:t>ی</w:t>
        </w:r>
        <w:r w:rsidR="00356F57" w:rsidRPr="0045298F">
          <w:rPr>
            <w:rStyle w:val="Hyperlink"/>
            <w:noProof/>
            <w:rtl/>
          </w:rPr>
          <w:t xml:space="preserve"> دلال</w:t>
        </w:r>
        <w:r w:rsidR="00356F57" w:rsidRPr="0045298F">
          <w:rPr>
            <w:rStyle w:val="Hyperlink"/>
            <w:rFonts w:hint="cs"/>
            <w:noProof/>
            <w:rtl/>
          </w:rPr>
          <w:t>ی</w:t>
        </w:r>
        <w:r w:rsidR="00356F57" w:rsidRPr="0045298F">
          <w:rPr>
            <w:rStyle w:val="Hyperlink"/>
            <w:noProof/>
            <w:rtl/>
          </w:rPr>
          <w:t xml:space="preserve"> روا</w:t>
        </w:r>
        <w:r w:rsidR="00356F57" w:rsidRPr="0045298F">
          <w:rPr>
            <w:rStyle w:val="Hyperlink"/>
            <w:rFonts w:hint="cs"/>
            <w:noProof/>
            <w:rtl/>
          </w:rPr>
          <w:t>ی</w:t>
        </w:r>
        <w:r w:rsidR="00356F57" w:rsidRPr="0045298F">
          <w:rPr>
            <w:rStyle w:val="Hyperlink"/>
            <w:rFonts w:hint="eastAsia"/>
            <w:noProof/>
            <w:rtl/>
          </w:rPr>
          <w:t>ت</w:t>
        </w:r>
        <w:r w:rsidR="00356F57">
          <w:rPr>
            <w:noProof/>
            <w:webHidden/>
            <w:rtl/>
          </w:rPr>
          <w:tab/>
        </w:r>
        <w:r w:rsidR="00356F57">
          <w:rPr>
            <w:noProof/>
            <w:webHidden/>
            <w:rtl/>
          </w:rPr>
          <w:fldChar w:fldCharType="begin"/>
        </w:r>
        <w:r w:rsidR="00356F57">
          <w:rPr>
            <w:noProof/>
            <w:webHidden/>
            <w:rtl/>
          </w:rPr>
          <w:instrText xml:space="preserve"> </w:instrText>
        </w:r>
        <w:r w:rsidR="00356F57">
          <w:rPr>
            <w:noProof/>
            <w:webHidden/>
          </w:rPr>
          <w:instrText xml:space="preserve">PAGEREF </w:instrText>
        </w:r>
        <w:r w:rsidR="00356F57">
          <w:rPr>
            <w:noProof/>
            <w:webHidden/>
            <w:rtl/>
          </w:rPr>
          <w:instrText>_</w:instrText>
        </w:r>
        <w:r w:rsidR="00356F57">
          <w:rPr>
            <w:noProof/>
            <w:webHidden/>
          </w:rPr>
          <w:instrText>Toc</w:instrText>
        </w:r>
        <w:r w:rsidR="00356F57">
          <w:rPr>
            <w:noProof/>
            <w:webHidden/>
            <w:rtl/>
          </w:rPr>
          <w:instrText xml:space="preserve">94376143 </w:instrText>
        </w:r>
        <w:r w:rsidR="00356F57">
          <w:rPr>
            <w:noProof/>
            <w:webHidden/>
          </w:rPr>
          <w:instrText>\h</w:instrText>
        </w:r>
        <w:r w:rsidR="00356F57">
          <w:rPr>
            <w:noProof/>
            <w:webHidden/>
            <w:rtl/>
          </w:rPr>
          <w:instrText xml:space="preserve"> </w:instrText>
        </w:r>
        <w:r w:rsidR="00356F57">
          <w:rPr>
            <w:noProof/>
            <w:webHidden/>
            <w:rtl/>
          </w:rPr>
        </w:r>
        <w:r w:rsidR="00356F57">
          <w:rPr>
            <w:noProof/>
            <w:webHidden/>
            <w:rtl/>
          </w:rPr>
          <w:fldChar w:fldCharType="separate"/>
        </w:r>
        <w:r w:rsidR="00BB47D2">
          <w:rPr>
            <w:noProof/>
            <w:webHidden/>
            <w:rtl/>
          </w:rPr>
          <w:t>5</w:t>
        </w:r>
        <w:r w:rsidR="00356F57">
          <w:rPr>
            <w:noProof/>
            <w:webHidden/>
            <w:rtl/>
          </w:rPr>
          <w:fldChar w:fldCharType="end"/>
        </w:r>
      </w:hyperlink>
    </w:p>
    <w:p w:rsidR="00356F57" w:rsidRDefault="001D0B38" w:rsidP="00356F5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376144" w:history="1">
        <w:r w:rsidR="00356F57" w:rsidRPr="0045298F">
          <w:rPr>
            <w:rStyle w:val="Hyperlink"/>
            <w:noProof/>
            <w:rtl/>
          </w:rPr>
          <w:t>دل</w:t>
        </w:r>
        <w:r w:rsidR="00356F57" w:rsidRPr="0045298F">
          <w:rPr>
            <w:rStyle w:val="Hyperlink"/>
            <w:rFonts w:hint="cs"/>
            <w:noProof/>
            <w:rtl/>
          </w:rPr>
          <w:t>ی</w:t>
        </w:r>
        <w:r w:rsidR="00356F57" w:rsidRPr="0045298F">
          <w:rPr>
            <w:rStyle w:val="Hyperlink"/>
            <w:noProof/>
            <w:rtl/>
          </w:rPr>
          <w:t>ل دوم بر امضاء: جلوگ</w:t>
        </w:r>
        <w:r w:rsidR="00356F57" w:rsidRPr="0045298F">
          <w:rPr>
            <w:rStyle w:val="Hyperlink"/>
            <w:rFonts w:hint="cs"/>
            <w:noProof/>
            <w:rtl/>
          </w:rPr>
          <w:t>ی</w:t>
        </w:r>
        <w:r w:rsidR="00356F57" w:rsidRPr="0045298F">
          <w:rPr>
            <w:rStyle w:val="Hyperlink"/>
            <w:rFonts w:hint="eastAsia"/>
            <w:noProof/>
            <w:rtl/>
          </w:rPr>
          <w:t>ر</w:t>
        </w:r>
        <w:r w:rsidR="00356F57" w:rsidRPr="0045298F">
          <w:rPr>
            <w:rStyle w:val="Hyperlink"/>
            <w:rFonts w:hint="cs"/>
            <w:noProof/>
            <w:rtl/>
          </w:rPr>
          <w:t>ی</w:t>
        </w:r>
        <w:r w:rsidR="00356F57" w:rsidRPr="0045298F">
          <w:rPr>
            <w:rStyle w:val="Hyperlink"/>
            <w:noProof/>
            <w:rtl/>
          </w:rPr>
          <w:t xml:space="preserve"> از تض</w:t>
        </w:r>
        <w:r w:rsidR="00356F57" w:rsidRPr="0045298F">
          <w:rPr>
            <w:rStyle w:val="Hyperlink"/>
            <w:rFonts w:hint="cs"/>
            <w:noProof/>
            <w:rtl/>
          </w:rPr>
          <w:t>یی</w:t>
        </w:r>
        <w:r w:rsidR="00356F57" w:rsidRPr="0045298F">
          <w:rPr>
            <w:rStyle w:val="Hyperlink"/>
            <w:rFonts w:hint="eastAsia"/>
            <w:noProof/>
            <w:rtl/>
          </w:rPr>
          <w:t>ع</w:t>
        </w:r>
        <w:r w:rsidR="00356F57" w:rsidRPr="0045298F">
          <w:rPr>
            <w:rStyle w:val="Hyperlink"/>
            <w:noProof/>
            <w:rtl/>
          </w:rPr>
          <w:t xml:space="preserve"> حقوق مومن</w:t>
        </w:r>
        <w:r w:rsidR="00356F57" w:rsidRPr="0045298F">
          <w:rPr>
            <w:rStyle w:val="Hyperlink"/>
            <w:rFonts w:hint="cs"/>
            <w:noProof/>
            <w:rtl/>
          </w:rPr>
          <w:t>ی</w:t>
        </w:r>
        <w:r w:rsidR="00356F57" w:rsidRPr="0045298F">
          <w:rPr>
            <w:rStyle w:val="Hyperlink"/>
            <w:rFonts w:hint="eastAsia"/>
            <w:noProof/>
            <w:rtl/>
          </w:rPr>
          <w:t>ن</w:t>
        </w:r>
        <w:r w:rsidR="00356F57">
          <w:rPr>
            <w:noProof/>
            <w:webHidden/>
            <w:rtl/>
          </w:rPr>
          <w:tab/>
        </w:r>
        <w:r w:rsidR="00356F57">
          <w:rPr>
            <w:noProof/>
            <w:webHidden/>
            <w:rtl/>
          </w:rPr>
          <w:fldChar w:fldCharType="begin"/>
        </w:r>
        <w:r w:rsidR="00356F57">
          <w:rPr>
            <w:noProof/>
            <w:webHidden/>
            <w:rtl/>
          </w:rPr>
          <w:instrText xml:space="preserve"> </w:instrText>
        </w:r>
        <w:r w:rsidR="00356F57">
          <w:rPr>
            <w:noProof/>
            <w:webHidden/>
          </w:rPr>
          <w:instrText xml:space="preserve">PAGEREF </w:instrText>
        </w:r>
        <w:r w:rsidR="00356F57">
          <w:rPr>
            <w:noProof/>
            <w:webHidden/>
            <w:rtl/>
          </w:rPr>
          <w:instrText>_</w:instrText>
        </w:r>
        <w:r w:rsidR="00356F57">
          <w:rPr>
            <w:noProof/>
            <w:webHidden/>
          </w:rPr>
          <w:instrText>Toc</w:instrText>
        </w:r>
        <w:r w:rsidR="00356F57">
          <w:rPr>
            <w:noProof/>
            <w:webHidden/>
            <w:rtl/>
          </w:rPr>
          <w:instrText xml:space="preserve">94376144 </w:instrText>
        </w:r>
        <w:r w:rsidR="00356F57">
          <w:rPr>
            <w:noProof/>
            <w:webHidden/>
          </w:rPr>
          <w:instrText>\h</w:instrText>
        </w:r>
        <w:r w:rsidR="00356F57">
          <w:rPr>
            <w:noProof/>
            <w:webHidden/>
            <w:rtl/>
          </w:rPr>
          <w:instrText xml:space="preserve"> </w:instrText>
        </w:r>
        <w:r w:rsidR="00356F57">
          <w:rPr>
            <w:noProof/>
            <w:webHidden/>
            <w:rtl/>
          </w:rPr>
        </w:r>
        <w:r w:rsidR="00356F57">
          <w:rPr>
            <w:noProof/>
            <w:webHidden/>
            <w:rtl/>
          </w:rPr>
          <w:fldChar w:fldCharType="separate"/>
        </w:r>
        <w:r w:rsidR="00BB47D2">
          <w:rPr>
            <w:noProof/>
            <w:webHidden/>
            <w:rtl/>
          </w:rPr>
          <w:t>6</w:t>
        </w:r>
        <w:r w:rsidR="00356F57">
          <w:rPr>
            <w:noProof/>
            <w:webHidden/>
            <w:rtl/>
          </w:rPr>
          <w:fldChar w:fldCharType="end"/>
        </w:r>
      </w:hyperlink>
    </w:p>
    <w:p w:rsidR="00356F57" w:rsidRDefault="001D0B38" w:rsidP="00356F5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4376145" w:history="1">
        <w:r w:rsidR="00356F57" w:rsidRPr="0045298F">
          <w:rPr>
            <w:rStyle w:val="Hyperlink"/>
            <w:noProof/>
            <w:rtl/>
          </w:rPr>
          <w:t>حج</w:t>
        </w:r>
        <w:r w:rsidR="00356F57" w:rsidRPr="0045298F">
          <w:rPr>
            <w:rStyle w:val="Hyperlink"/>
            <w:rFonts w:hint="cs"/>
            <w:noProof/>
            <w:rtl/>
          </w:rPr>
          <w:t>ی</w:t>
        </w:r>
        <w:r w:rsidR="00356F57" w:rsidRPr="0045298F">
          <w:rPr>
            <w:rStyle w:val="Hyperlink"/>
            <w:rFonts w:hint="eastAsia"/>
            <w:noProof/>
            <w:rtl/>
          </w:rPr>
          <w:t>ت</w:t>
        </w:r>
        <w:r w:rsidR="00356F57" w:rsidRPr="0045298F">
          <w:rPr>
            <w:rStyle w:val="Hyperlink"/>
            <w:noProof/>
            <w:rtl/>
          </w:rPr>
          <w:t xml:space="preserve"> اسناد رسم</w:t>
        </w:r>
        <w:r w:rsidR="00356F57" w:rsidRPr="0045298F">
          <w:rPr>
            <w:rStyle w:val="Hyperlink"/>
            <w:rFonts w:hint="cs"/>
            <w:noProof/>
            <w:rtl/>
          </w:rPr>
          <w:t>ی</w:t>
        </w:r>
        <w:r w:rsidR="00356F57" w:rsidRPr="0045298F">
          <w:rPr>
            <w:rStyle w:val="Hyperlink"/>
            <w:noProof/>
            <w:rtl/>
          </w:rPr>
          <w:t xml:space="preserve"> قانون</w:t>
        </w:r>
        <w:r w:rsidR="00356F57" w:rsidRPr="0045298F">
          <w:rPr>
            <w:rStyle w:val="Hyperlink"/>
            <w:rFonts w:hint="cs"/>
            <w:noProof/>
            <w:rtl/>
          </w:rPr>
          <w:t>ی</w:t>
        </w:r>
        <w:r w:rsidR="00356F57">
          <w:rPr>
            <w:noProof/>
            <w:webHidden/>
            <w:rtl/>
          </w:rPr>
          <w:tab/>
        </w:r>
        <w:r w:rsidR="00356F57">
          <w:rPr>
            <w:noProof/>
            <w:webHidden/>
            <w:rtl/>
          </w:rPr>
          <w:fldChar w:fldCharType="begin"/>
        </w:r>
        <w:r w:rsidR="00356F57">
          <w:rPr>
            <w:noProof/>
            <w:webHidden/>
            <w:rtl/>
          </w:rPr>
          <w:instrText xml:space="preserve"> </w:instrText>
        </w:r>
        <w:r w:rsidR="00356F57">
          <w:rPr>
            <w:noProof/>
            <w:webHidden/>
          </w:rPr>
          <w:instrText xml:space="preserve">PAGEREF </w:instrText>
        </w:r>
        <w:r w:rsidR="00356F57">
          <w:rPr>
            <w:noProof/>
            <w:webHidden/>
            <w:rtl/>
          </w:rPr>
          <w:instrText>_</w:instrText>
        </w:r>
        <w:r w:rsidR="00356F57">
          <w:rPr>
            <w:noProof/>
            <w:webHidden/>
          </w:rPr>
          <w:instrText>Toc</w:instrText>
        </w:r>
        <w:r w:rsidR="00356F57">
          <w:rPr>
            <w:noProof/>
            <w:webHidden/>
            <w:rtl/>
          </w:rPr>
          <w:instrText xml:space="preserve">94376145 </w:instrText>
        </w:r>
        <w:r w:rsidR="00356F57">
          <w:rPr>
            <w:noProof/>
            <w:webHidden/>
          </w:rPr>
          <w:instrText>\h</w:instrText>
        </w:r>
        <w:r w:rsidR="00356F57">
          <w:rPr>
            <w:noProof/>
            <w:webHidden/>
            <w:rtl/>
          </w:rPr>
          <w:instrText xml:space="preserve"> </w:instrText>
        </w:r>
        <w:r w:rsidR="00356F57">
          <w:rPr>
            <w:noProof/>
            <w:webHidden/>
            <w:rtl/>
          </w:rPr>
        </w:r>
        <w:r w:rsidR="00356F57">
          <w:rPr>
            <w:noProof/>
            <w:webHidden/>
            <w:rtl/>
          </w:rPr>
          <w:fldChar w:fldCharType="separate"/>
        </w:r>
        <w:r w:rsidR="00BB47D2">
          <w:rPr>
            <w:noProof/>
            <w:webHidden/>
            <w:rtl/>
          </w:rPr>
          <w:t>7</w:t>
        </w:r>
        <w:r w:rsidR="00356F57">
          <w:rPr>
            <w:noProof/>
            <w:webHidden/>
            <w:rtl/>
          </w:rPr>
          <w:fldChar w:fldCharType="end"/>
        </w:r>
      </w:hyperlink>
    </w:p>
    <w:p w:rsidR="00C91EB6" w:rsidRPr="00C91EB6" w:rsidRDefault="00356F57"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A6159B" w:rsidP="00A6159B">
      <w:pPr>
        <w:pBdr>
          <w:bottom w:val="double" w:sz="6" w:space="1" w:color="auto"/>
        </w:pBdr>
      </w:pPr>
      <w:r>
        <w:rPr>
          <w:rFonts w:hint="cs"/>
          <w:rtl/>
        </w:rPr>
        <w:t xml:space="preserve">در جلسه گذشته به بررسی حجیت سیر عقلاییه مستحدثه در کلمات فقهاء پرداخته شد. در این جلسه به بررسی أدله دال بر حجیت سیر عقلاییه پرداخته می شود. بحث از سیر عقلاییه بدین جهت است که از جمله دلائل مهمه دال بر اعتبار ملکیت های اعتباری مستحدث، سیر عقلاییه می باشد. </w:t>
      </w:r>
    </w:p>
    <w:p w:rsidR="0097306D" w:rsidRDefault="0097306D" w:rsidP="0097306D">
      <w:pPr>
        <w:pStyle w:val="Heading1"/>
        <w:rPr>
          <w:rtl/>
        </w:rPr>
      </w:pPr>
      <w:bookmarkStart w:id="3" w:name="_Toc94376139"/>
      <w:r>
        <w:rPr>
          <w:rFonts w:hint="cs"/>
          <w:rtl/>
        </w:rPr>
        <w:t>بررسی حجیت سیر عقلاییه مستحدثه</w:t>
      </w:r>
      <w:bookmarkEnd w:id="3"/>
    </w:p>
    <w:p w:rsidR="0097306D" w:rsidRDefault="00A6159B" w:rsidP="00A6159B">
      <w:pPr>
        <w:jc w:val="both"/>
        <w:rPr>
          <w:rtl/>
        </w:rPr>
      </w:pPr>
      <w:r>
        <w:rPr>
          <w:rFonts w:hint="cs"/>
          <w:rtl/>
        </w:rPr>
        <w:t>بحث در خرید و فروش سهام بود و عرض شد به دلیل اینکه این بحث ارتباط با بحث بناء عقلاء دارد و عمده دلیل بر صحت این معاملات بناء عقلاء است و اگر بناء عقلاء مستحدث در عصر غیبت باشد، باید دید که آیا نیاز به احراز امضای آن وجود دارد یا اساسی نیازی به احراز امضای آن نیست. در برخی از کلمات از جمله در دراسات فی المکاسب المحرمۀ مطرح شد که ما نیازی به احراز امضاء نداریم و عدم ردع کافی است</w:t>
      </w:r>
      <w:r w:rsidR="0097306D">
        <w:rPr>
          <w:rStyle w:val="FootnoteReference"/>
          <w:rtl/>
        </w:rPr>
        <w:footnoteReference w:id="1"/>
      </w:r>
      <w:r>
        <w:rPr>
          <w:rFonts w:hint="cs"/>
          <w:rtl/>
        </w:rPr>
        <w:t xml:space="preserve">. </w:t>
      </w:r>
    </w:p>
    <w:p w:rsidR="00A6159B" w:rsidRDefault="00A6159B" w:rsidP="00A6159B">
      <w:pPr>
        <w:jc w:val="both"/>
        <w:rPr>
          <w:rtl/>
        </w:rPr>
      </w:pPr>
      <w:r>
        <w:rPr>
          <w:rFonts w:hint="cs"/>
          <w:rtl/>
        </w:rPr>
        <w:lastRenderedPageBreak/>
        <w:t xml:space="preserve">ما عرض کردیم که وجهی برای این مطلب نیست؛ اگر فهمیدیم که شارع در واقعه ای حکم دارد، عقلاً موظف هستیم که حکم شارع را کشف کنیم؛ چرا که در غیر اینصورت، اصل اولی فساد معاملات است و نمی توان احکام ملکیت را بار کرد و چیز هایی را که با معاملات مستحدثه خریده ایم (مانند بیت کوین) به عنوان ملک خود حساب کنیم، مگر از کفاری که محترم المال نیستند و از باب جواز تصرف در مال کافر غیر ذمی بتوانیم تصرف کنیم ولی آثار ملکیت بر آن بار نمی شود. خلاصه اینکه نیاز به احراز امضاء شارع داریم. </w:t>
      </w:r>
    </w:p>
    <w:p w:rsidR="00BE3246" w:rsidRDefault="00BE3246" w:rsidP="00BE3246">
      <w:pPr>
        <w:pStyle w:val="Heading2"/>
        <w:rPr>
          <w:rtl/>
        </w:rPr>
      </w:pPr>
      <w:bookmarkStart w:id="4" w:name="_Toc94376140"/>
      <w:r>
        <w:rPr>
          <w:rFonts w:hint="cs"/>
          <w:rtl/>
        </w:rPr>
        <w:t>أدله دال بر حجیت سیر عقلاییه</w:t>
      </w:r>
      <w:bookmarkEnd w:id="4"/>
      <w:r>
        <w:rPr>
          <w:rFonts w:hint="cs"/>
          <w:rtl/>
        </w:rPr>
        <w:t xml:space="preserve"> </w:t>
      </w:r>
    </w:p>
    <w:p w:rsidR="00BE3246" w:rsidRDefault="00A6159B" w:rsidP="00A6159B">
      <w:pPr>
        <w:jc w:val="both"/>
        <w:rPr>
          <w:rtl/>
        </w:rPr>
      </w:pPr>
      <w:r>
        <w:rPr>
          <w:rFonts w:hint="cs"/>
          <w:rtl/>
        </w:rPr>
        <w:t>برای احراز امضای شارع باید سراغ ادله ای رفت که کشف از امضاء می کنند.</w:t>
      </w:r>
    </w:p>
    <w:p w:rsidR="00BE3246" w:rsidRDefault="00BE3246" w:rsidP="00BE3246">
      <w:pPr>
        <w:pStyle w:val="Heading3"/>
        <w:rPr>
          <w:rtl/>
        </w:rPr>
      </w:pPr>
      <w:bookmarkStart w:id="5" w:name="_Toc94376141"/>
      <w:r>
        <w:rPr>
          <w:rFonts w:hint="cs"/>
          <w:rtl/>
        </w:rPr>
        <w:t>دلیل اول: تفویض أ</w:t>
      </w:r>
      <w:r w:rsidR="00A24CAA">
        <w:rPr>
          <w:rFonts w:hint="cs"/>
          <w:rtl/>
        </w:rPr>
        <w:t>مور مومن به خود او</w:t>
      </w:r>
      <w:bookmarkEnd w:id="5"/>
    </w:p>
    <w:p w:rsidR="00A6159B" w:rsidRDefault="00A6159B" w:rsidP="00BE3246">
      <w:pPr>
        <w:jc w:val="both"/>
        <w:rPr>
          <w:rtl/>
        </w:rPr>
      </w:pPr>
      <w:r>
        <w:rPr>
          <w:rFonts w:hint="cs"/>
          <w:rtl/>
        </w:rPr>
        <w:t xml:space="preserve"> اولین دلیلی که ممکن است مطرح شود برخی از روایات است که مفاد آن واگذار کردن جمیع امور مومن به او است. «إن الله فوض أموره إلیه کلها» پس هر کاری که عرفا امر مومن بود، طبق این روایات، مومن بر آن ولایت دارد و تفویض به خود او شده است. مثل اینکه می خواهد بیت کوین بخرد یا بفروشد، یا سهام بخرد یا بفروشد، امر مومن است و خداوند به خود او واگذار کرده است. در کتاب کلمات سدیدۀ ص 239 چنین مطرح کرده اند: </w:t>
      </w:r>
    </w:p>
    <w:p w:rsidR="00A6159B" w:rsidRDefault="00BE3246" w:rsidP="00BE3246">
      <w:pPr>
        <w:jc w:val="both"/>
        <w:rPr>
          <w:rtl/>
        </w:rPr>
      </w:pPr>
      <w:r>
        <w:rPr>
          <w:rFonts w:hint="cs"/>
          <w:rtl/>
        </w:rPr>
        <w:t>«</w:t>
      </w:r>
      <w:r w:rsidRPr="007849C0">
        <w:rPr>
          <w:b/>
          <w:bCs/>
          <w:color w:val="4F81BD" w:themeColor="accent1"/>
          <w:rtl/>
        </w:rPr>
        <w:t>أقول: يمكن أن يقال: إنّ‌ المستفاد من طائفة من الأخبار أنّ‌ جميع أُمور الإنسان مفوّضة إلى نفسه، و لا يفهم من أُموره إلاّ ما كان مرتبطا به عائدا إليه نتيجته نفعه أو ضرره، فإذا كان مفوّضا إليه فله أن ينقله إلى غيره، ففيما نحن فيه: اختيار بيع شيء بثمن معيّن أو شرائه به يعدّ من أُموره، فإذا كان مفوّضا إليه فله أن يفعل به ما شاء من بيعه أو الصلح عنه، و هكذا</w:t>
      </w:r>
      <w:r>
        <w:rPr>
          <w:rFonts w:hint="cs"/>
          <w:rtl/>
        </w:rPr>
        <w:t>»</w:t>
      </w:r>
      <w:r>
        <w:rPr>
          <w:rStyle w:val="FootnoteReference"/>
          <w:rtl/>
        </w:rPr>
        <w:footnoteReference w:id="2"/>
      </w:r>
    </w:p>
    <w:p w:rsidR="00A6159B" w:rsidRDefault="00A6159B" w:rsidP="00A24CAA">
      <w:pPr>
        <w:jc w:val="both"/>
        <w:rPr>
          <w:rtl/>
        </w:rPr>
      </w:pPr>
      <w:r>
        <w:rPr>
          <w:rFonts w:hint="cs"/>
          <w:rtl/>
        </w:rPr>
        <w:t>به نظر ما این استدلال تمام نیست؛ اینکه در روایات آمده با سند های مختلف که «إن الله فوض إلی المومن أموره کلها و لم یفوض إلیه أن یذل نفسه» که برخی از این ها دارای سند صحیح هستند</w:t>
      </w:r>
      <w:r w:rsidR="00A24CAA">
        <w:rPr>
          <w:rFonts w:hint="cs"/>
          <w:rtl/>
        </w:rPr>
        <w:t>، در مقام بیان مطلب دیگری هستند. از جمله روایات صحیح السند روایتی است که در کافی وارد شده است:</w:t>
      </w:r>
    </w:p>
    <w:p w:rsidR="00A6159B" w:rsidRDefault="00A6159B" w:rsidP="00A24CAA">
      <w:pPr>
        <w:jc w:val="both"/>
        <w:rPr>
          <w:rtl/>
        </w:rPr>
      </w:pPr>
      <w:r>
        <w:rPr>
          <w:rFonts w:hint="cs"/>
          <w:rtl/>
        </w:rPr>
        <w:t>«</w:t>
      </w:r>
      <w:r w:rsidR="00A24CAA">
        <w:rPr>
          <w:rFonts w:hint="cs"/>
          <w:rtl/>
        </w:rPr>
        <w:t>ع</w:t>
      </w:r>
      <w:r w:rsidR="00A24CAA" w:rsidRPr="00A24CAA">
        <w:rPr>
          <w:rtl/>
        </w:rPr>
        <w:t xml:space="preserve">ِدَّةٌ‌ مِنْ‌ أَصْحَابِنَا عَنْ‌ أَحْمَدَ بْنِ‌ مُحَمَّدٍ عَنْ‌ عُثْمَانَ‌ بْنِ‌ عِيسَى عَنْ‌ سَمَاعَةَ‌ قَالَ‌ قَالَ‌ </w:t>
      </w:r>
      <w:r w:rsidR="00A24CAA" w:rsidRPr="007849C0">
        <w:rPr>
          <w:b/>
          <w:bCs/>
          <w:color w:val="76923C" w:themeColor="accent3" w:themeShade="BF"/>
          <w:rtl/>
        </w:rPr>
        <w:t>أَبُو عَبْدِ اللَّهِ‌ عَلَيْهِ‌ السَّلاَمُ‌ : إِنَّ‌ اللَّهَ‌ عَزَّ وَ جَلَّ‌ فَوَّضَ‌ إِلَى الْمُؤْمِنِ‌ أُمُورَهُ‌ كُلَّهَا وَ لَمْ‌ يُفَوِّضْ‌ إِلَيْهِ‌ أَنْ‌ يُذِلَّ‌ نَفْسَهُ‌ أَ لَمْ‌ تَسْمَعْ‌ لِقَوْلِ‌ اللَّهِ‌ عَزَّ وَ جَلَّ‌: «وَ لِلّ</w:t>
      </w:r>
      <w:r w:rsidR="00A24CAA" w:rsidRPr="007849C0">
        <w:rPr>
          <w:rFonts w:ascii="Sakkal Majalla" w:hAnsi="Sakkal Majalla" w:cs="Sakkal Majalla" w:hint="cs"/>
          <w:b/>
          <w:bCs/>
          <w:color w:val="76923C" w:themeColor="accent3" w:themeShade="BF"/>
          <w:rtl/>
        </w:rPr>
        <w:t>ٰ</w:t>
      </w:r>
      <w:r w:rsidR="00A24CAA" w:rsidRPr="007849C0">
        <w:rPr>
          <w:rFonts w:hint="cs"/>
          <w:b/>
          <w:bCs/>
          <w:color w:val="76923C" w:themeColor="accent3" w:themeShade="BF"/>
          <w:rtl/>
        </w:rPr>
        <w:t>هِ‌</w:t>
      </w:r>
      <w:r w:rsidR="00A24CAA" w:rsidRPr="007849C0">
        <w:rPr>
          <w:b/>
          <w:bCs/>
          <w:color w:val="76923C" w:themeColor="accent3" w:themeShade="BF"/>
          <w:rtl/>
        </w:rPr>
        <w:t xml:space="preserve"> </w:t>
      </w:r>
      <w:r w:rsidR="00A24CAA" w:rsidRPr="007849C0">
        <w:rPr>
          <w:rFonts w:hint="cs"/>
          <w:b/>
          <w:bCs/>
          <w:color w:val="76923C" w:themeColor="accent3" w:themeShade="BF"/>
          <w:rtl/>
        </w:rPr>
        <w:t>الْعِزَّةُ‌</w:t>
      </w:r>
      <w:r w:rsidR="00A24CAA" w:rsidRPr="007849C0">
        <w:rPr>
          <w:b/>
          <w:bCs/>
          <w:color w:val="76923C" w:themeColor="accent3" w:themeShade="BF"/>
          <w:rtl/>
        </w:rPr>
        <w:t xml:space="preserve"> </w:t>
      </w:r>
      <w:r w:rsidR="00A24CAA" w:rsidRPr="007849C0">
        <w:rPr>
          <w:rFonts w:hint="cs"/>
          <w:b/>
          <w:bCs/>
          <w:color w:val="76923C" w:themeColor="accent3" w:themeShade="BF"/>
          <w:rtl/>
        </w:rPr>
        <w:t>وَ</w:t>
      </w:r>
      <w:r w:rsidR="00A24CAA" w:rsidRPr="007849C0">
        <w:rPr>
          <w:b/>
          <w:bCs/>
          <w:color w:val="76923C" w:themeColor="accent3" w:themeShade="BF"/>
          <w:rtl/>
        </w:rPr>
        <w:t xml:space="preserve"> </w:t>
      </w:r>
      <w:r w:rsidR="00A24CAA" w:rsidRPr="007849C0">
        <w:rPr>
          <w:rFonts w:hint="cs"/>
          <w:b/>
          <w:bCs/>
          <w:color w:val="76923C" w:themeColor="accent3" w:themeShade="BF"/>
          <w:rtl/>
        </w:rPr>
        <w:t>لِرَسُولِهِ‌</w:t>
      </w:r>
      <w:r w:rsidR="00A24CAA" w:rsidRPr="007849C0">
        <w:rPr>
          <w:b/>
          <w:bCs/>
          <w:color w:val="76923C" w:themeColor="accent3" w:themeShade="BF"/>
          <w:rtl/>
        </w:rPr>
        <w:t xml:space="preserve"> </w:t>
      </w:r>
      <w:r w:rsidR="00A24CAA" w:rsidRPr="007849C0">
        <w:rPr>
          <w:rFonts w:hint="cs"/>
          <w:b/>
          <w:bCs/>
          <w:color w:val="76923C" w:themeColor="accent3" w:themeShade="BF"/>
          <w:rtl/>
        </w:rPr>
        <w:t>وَ</w:t>
      </w:r>
      <w:r w:rsidR="00A24CAA" w:rsidRPr="007849C0">
        <w:rPr>
          <w:b/>
          <w:bCs/>
          <w:color w:val="76923C" w:themeColor="accent3" w:themeShade="BF"/>
          <w:rtl/>
        </w:rPr>
        <w:t xml:space="preserve"> </w:t>
      </w:r>
      <w:r w:rsidR="00A24CAA" w:rsidRPr="007849C0">
        <w:rPr>
          <w:rFonts w:hint="cs"/>
          <w:b/>
          <w:bCs/>
          <w:color w:val="76923C" w:themeColor="accent3" w:themeShade="BF"/>
          <w:rtl/>
        </w:rPr>
        <w:t>لِلْمُؤْمِنِينَ‌»</w:t>
      </w:r>
      <w:r w:rsidR="00A24CAA" w:rsidRPr="007849C0">
        <w:rPr>
          <w:b/>
          <w:bCs/>
          <w:color w:val="76923C" w:themeColor="accent3" w:themeShade="BF"/>
          <w:rtl/>
        </w:rPr>
        <w:t xml:space="preserve"> </w:t>
      </w:r>
      <w:r w:rsidR="00A24CAA" w:rsidRPr="007849C0">
        <w:rPr>
          <w:rFonts w:hint="cs"/>
          <w:b/>
          <w:bCs/>
          <w:color w:val="76923C" w:themeColor="accent3" w:themeShade="BF"/>
          <w:rtl/>
        </w:rPr>
        <w:t>فَالْمُؤْمِنُ‌</w:t>
      </w:r>
      <w:r w:rsidR="00A24CAA" w:rsidRPr="007849C0">
        <w:rPr>
          <w:b/>
          <w:bCs/>
          <w:color w:val="76923C" w:themeColor="accent3" w:themeShade="BF"/>
          <w:rtl/>
        </w:rPr>
        <w:t xml:space="preserve"> </w:t>
      </w:r>
      <w:r w:rsidR="00A24CAA" w:rsidRPr="007849C0">
        <w:rPr>
          <w:rFonts w:hint="cs"/>
          <w:b/>
          <w:bCs/>
          <w:color w:val="76923C" w:themeColor="accent3" w:themeShade="BF"/>
          <w:rtl/>
        </w:rPr>
        <w:t>يَنْبَغِي</w:t>
      </w:r>
      <w:r w:rsidR="00A24CAA" w:rsidRPr="007849C0">
        <w:rPr>
          <w:b/>
          <w:bCs/>
          <w:color w:val="76923C" w:themeColor="accent3" w:themeShade="BF"/>
          <w:rtl/>
        </w:rPr>
        <w:t xml:space="preserve"> </w:t>
      </w:r>
      <w:r w:rsidR="00A24CAA" w:rsidRPr="007849C0">
        <w:rPr>
          <w:rFonts w:hint="cs"/>
          <w:b/>
          <w:bCs/>
          <w:color w:val="76923C" w:themeColor="accent3" w:themeShade="BF"/>
          <w:rtl/>
        </w:rPr>
        <w:t>أَنْ‌</w:t>
      </w:r>
      <w:r w:rsidR="00A24CAA" w:rsidRPr="007849C0">
        <w:rPr>
          <w:b/>
          <w:bCs/>
          <w:color w:val="76923C" w:themeColor="accent3" w:themeShade="BF"/>
          <w:rtl/>
        </w:rPr>
        <w:t xml:space="preserve"> </w:t>
      </w:r>
      <w:r w:rsidR="00A24CAA" w:rsidRPr="007849C0">
        <w:rPr>
          <w:rFonts w:hint="cs"/>
          <w:b/>
          <w:bCs/>
          <w:color w:val="76923C" w:themeColor="accent3" w:themeShade="BF"/>
          <w:rtl/>
        </w:rPr>
        <w:t>يَكُونَ‌</w:t>
      </w:r>
      <w:r w:rsidR="00A24CAA" w:rsidRPr="007849C0">
        <w:rPr>
          <w:b/>
          <w:bCs/>
          <w:color w:val="76923C" w:themeColor="accent3" w:themeShade="BF"/>
          <w:rtl/>
        </w:rPr>
        <w:t xml:space="preserve"> </w:t>
      </w:r>
      <w:r w:rsidR="00A24CAA" w:rsidRPr="007849C0">
        <w:rPr>
          <w:rFonts w:hint="cs"/>
          <w:b/>
          <w:bCs/>
          <w:color w:val="76923C" w:themeColor="accent3" w:themeShade="BF"/>
          <w:rtl/>
        </w:rPr>
        <w:t>عَزِيزاً</w:t>
      </w:r>
      <w:r w:rsidR="00A24CAA" w:rsidRPr="007849C0">
        <w:rPr>
          <w:b/>
          <w:bCs/>
          <w:color w:val="76923C" w:themeColor="accent3" w:themeShade="BF"/>
          <w:rtl/>
        </w:rPr>
        <w:t xml:space="preserve"> </w:t>
      </w:r>
      <w:r w:rsidR="00A24CAA" w:rsidRPr="007849C0">
        <w:rPr>
          <w:rFonts w:hint="cs"/>
          <w:b/>
          <w:bCs/>
          <w:color w:val="76923C" w:themeColor="accent3" w:themeShade="BF"/>
          <w:rtl/>
        </w:rPr>
        <w:t>وَ</w:t>
      </w:r>
      <w:r w:rsidR="00A24CAA" w:rsidRPr="007849C0">
        <w:rPr>
          <w:b/>
          <w:bCs/>
          <w:color w:val="76923C" w:themeColor="accent3" w:themeShade="BF"/>
          <w:rtl/>
        </w:rPr>
        <w:t xml:space="preserve"> </w:t>
      </w:r>
      <w:r w:rsidR="00A24CAA" w:rsidRPr="007849C0">
        <w:rPr>
          <w:rFonts w:hint="cs"/>
          <w:b/>
          <w:bCs/>
          <w:color w:val="76923C" w:themeColor="accent3" w:themeShade="BF"/>
          <w:rtl/>
        </w:rPr>
        <w:t>لاَ</w:t>
      </w:r>
      <w:r w:rsidR="00A24CAA" w:rsidRPr="007849C0">
        <w:rPr>
          <w:b/>
          <w:bCs/>
          <w:color w:val="76923C" w:themeColor="accent3" w:themeShade="BF"/>
          <w:rtl/>
        </w:rPr>
        <w:t xml:space="preserve"> </w:t>
      </w:r>
      <w:r w:rsidR="00A24CAA" w:rsidRPr="007849C0">
        <w:rPr>
          <w:rFonts w:hint="cs"/>
          <w:b/>
          <w:bCs/>
          <w:color w:val="76923C" w:themeColor="accent3" w:themeShade="BF"/>
          <w:rtl/>
        </w:rPr>
        <w:t>يَكُونَ‌</w:t>
      </w:r>
      <w:r w:rsidR="00A24CAA" w:rsidRPr="007849C0">
        <w:rPr>
          <w:b/>
          <w:bCs/>
          <w:color w:val="76923C" w:themeColor="accent3" w:themeShade="BF"/>
          <w:rtl/>
        </w:rPr>
        <w:t xml:space="preserve"> ذَلِيلاً يُعِزُّهُ‌ اللَّهُ‌ بِالْإِيمَانِ‌ وَ اَلْإِسْلاَمِ‌</w:t>
      </w:r>
      <w:r w:rsidR="00A24CAA">
        <w:rPr>
          <w:rFonts w:hint="cs"/>
          <w:rtl/>
        </w:rPr>
        <w:t>»</w:t>
      </w:r>
      <w:r w:rsidR="00A24CAA">
        <w:rPr>
          <w:rStyle w:val="FootnoteReference"/>
          <w:rtl/>
        </w:rPr>
        <w:footnoteReference w:id="3"/>
      </w:r>
      <w:r w:rsidR="00A24CAA">
        <w:rPr>
          <w:rFonts w:hint="cs"/>
          <w:rtl/>
        </w:rPr>
        <w:t>.</w:t>
      </w:r>
    </w:p>
    <w:p w:rsidR="00A24CAA" w:rsidRDefault="00A24CAA" w:rsidP="00A24CAA">
      <w:pPr>
        <w:pStyle w:val="Heading4"/>
        <w:rPr>
          <w:rtl/>
        </w:rPr>
      </w:pPr>
      <w:bookmarkStart w:id="6" w:name="_Toc94376142"/>
      <w:r>
        <w:rPr>
          <w:rFonts w:hint="cs"/>
          <w:rtl/>
        </w:rPr>
        <w:t>بررسی سندی روایت</w:t>
      </w:r>
      <w:bookmarkEnd w:id="6"/>
    </w:p>
    <w:p w:rsidR="00A6159B" w:rsidRDefault="00A6159B" w:rsidP="00A6159B">
      <w:pPr>
        <w:jc w:val="both"/>
        <w:rPr>
          <w:rtl/>
        </w:rPr>
      </w:pPr>
      <w:r>
        <w:rPr>
          <w:rFonts w:hint="cs"/>
          <w:rtl/>
        </w:rPr>
        <w:t>مراد از أحمد بن محمد یا أحمد بن محمد بن عیسی است که از اجلای قمیین است یا احمد بن محمد بن خالد برقی است که او نیز از اجلاء است. عثمان بن عیسی نیز کسی است که شیخ طوسی در کتاب عدۀ می فرماید از افرادی بود که با وجود واقفی بودن، متحرز از کذب بود و دروغ نمی گفت؛ لذا اصحاب ما به روایات او اعتماد کرده اند</w:t>
      </w:r>
      <w:r w:rsidR="00A80F10">
        <w:rPr>
          <w:rStyle w:val="FootnoteReference"/>
          <w:rtl/>
        </w:rPr>
        <w:footnoteReference w:id="4"/>
      </w:r>
      <w:r>
        <w:rPr>
          <w:rFonts w:hint="cs"/>
          <w:rtl/>
        </w:rPr>
        <w:t>. البته یک شبهه ای وجود دارد که این عثمان ین عیسی طبق آنچه در کتاب الغیبۀ شیخ طوسی آمده است، به خاطر طمع در مال دنیا که حقوق شرعیه را به وکالت از امام کاظم علیه السلام، جمع کرده بود و نمی خواست تحویل به امام رضا علیه السلام بدهد، امامت امام رضا را انکار کرد؛ یعنی به خاطر مال دنیا دروغ گفت. گفته می شود که کسی که به خاطر مال، اصول دین خود را که امامت است، انکار کند و دروغ بگوید، دیگر قابل اعتماد نیست و شاید در فروع دین نیز دروغگو باشد. در کتا</w:t>
      </w:r>
      <w:r w:rsidR="00A80F10">
        <w:rPr>
          <w:rFonts w:hint="cs"/>
          <w:rtl/>
        </w:rPr>
        <w:t>ب الغیبۀ</w:t>
      </w:r>
      <w:r>
        <w:rPr>
          <w:rFonts w:hint="cs"/>
          <w:rtl/>
        </w:rPr>
        <w:t xml:space="preserve"> چنین آمده است: </w:t>
      </w:r>
    </w:p>
    <w:p w:rsidR="00A80F10" w:rsidRDefault="00A80F10" w:rsidP="00A80F10">
      <w:pPr>
        <w:jc w:val="both"/>
        <w:rPr>
          <w:rtl/>
        </w:rPr>
      </w:pPr>
      <w:r>
        <w:rPr>
          <w:rFonts w:hint="cs"/>
          <w:rtl/>
        </w:rPr>
        <w:t>«</w:t>
      </w:r>
      <w:r w:rsidRPr="007849C0">
        <w:rPr>
          <w:color w:val="4F81BD" w:themeColor="accent1"/>
          <w:rtl/>
        </w:rPr>
        <w:t>فروى الثقات أن أول من أظهر هذا الاعتقاد علي بن أبي حمزة البطائني و زياد بن مروان القندي و عثمان بن عيسى الرواسي طمعوا في الدنيا و مالوا إلى حطامها و استمالوا قوما فبذلوا لهم شيئا مما اختانوه من الأموال</w:t>
      </w:r>
      <w:r>
        <w:rPr>
          <w:rFonts w:hint="cs"/>
          <w:rtl/>
        </w:rPr>
        <w:t>»</w:t>
      </w:r>
      <w:r w:rsidRPr="00A80F10">
        <w:rPr>
          <w:rtl/>
        </w:rPr>
        <w:t>‏</w:t>
      </w:r>
      <w:r>
        <w:rPr>
          <w:rStyle w:val="FootnoteReference"/>
          <w:rtl/>
        </w:rPr>
        <w:footnoteReference w:id="5"/>
      </w:r>
    </w:p>
    <w:p w:rsidR="00A6159B" w:rsidRDefault="00A6159B" w:rsidP="00A80F10">
      <w:pPr>
        <w:jc w:val="both"/>
        <w:rPr>
          <w:rtl/>
        </w:rPr>
      </w:pPr>
      <w:r>
        <w:rPr>
          <w:rFonts w:hint="cs"/>
          <w:rtl/>
        </w:rPr>
        <w:t xml:space="preserve">طمع در دنیا کردند و یارکشی نیز حتی کردند. یا در کتاب رجال نجاشی چنین آمده است: </w:t>
      </w:r>
    </w:p>
    <w:p w:rsidR="00A6159B" w:rsidRDefault="00A6159B" w:rsidP="00A80F10">
      <w:pPr>
        <w:rPr>
          <w:rtl/>
        </w:rPr>
      </w:pPr>
      <w:r>
        <w:rPr>
          <w:rFonts w:hint="cs"/>
          <w:rtl/>
        </w:rPr>
        <w:t>«</w:t>
      </w:r>
      <w:r w:rsidR="00A80F10" w:rsidRPr="007849C0">
        <w:rPr>
          <w:color w:val="4F81BD" w:themeColor="accent1"/>
          <w:rtl/>
        </w:rPr>
        <w:t>عثمان بن عيسى أبو عمرو العامري الكلابي‏</w:t>
      </w:r>
      <w:r w:rsidR="00A80F10" w:rsidRPr="007849C0">
        <w:rPr>
          <w:color w:val="4F81BD" w:themeColor="accent1"/>
        </w:rPr>
        <w:t xml:space="preserve"> </w:t>
      </w:r>
      <w:r w:rsidR="00A80F10" w:rsidRPr="007849C0">
        <w:rPr>
          <w:color w:val="4F81BD" w:themeColor="accent1"/>
          <w:rtl/>
        </w:rPr>
        <w:t>ثم من ولد عبيد بن رؤاس، فتارة يقال الكلابي و تارة العامري و تارة الرؤاسي، و الصحيح أنه مولى بني رؤاس. و كان شيخ الواقفة و وجهها، و أحد الوكلاء المستبدين بمال موسى بن جعفر عليه السلام</w:t>
      </w:r>
      <w:r w:rsidR="00A80F10">
        <w:rPr>
          <w:rtl/>
        </w:rPr>
        <w:t>‏</w:t>
      </w:r>
      <w:r w:rsidR="00A80F10">
        <w:rPr>
          <w:rFonts w:hint="cs"/>
          <w:rtl/>
        </w:rPr>
        <w:t>»</w:t>
      </w:r>
      <w:r w:rsidR="00A80F10">
        <w:rPr>
          <w:rStyle w:val="FootnoteReference"/>
          <w:rtl/>
        </w:rPr>
        <w:footnoteReference w:id="6"/>
      </w:r>
    </w:p>
    <w:p w:rsidR="00A6159B" w:rsidRDefault="00A6159B" w:rsidP="00A6159B">
      <w:pPr>
        <w:jc w:val="both"/>
        <w:rPr>
          <w:rtl/>
        </w:rPr>
      </w:pPr>
      <w:r>
        <w:rPr>
          <w:rFonts w:hint="cs"/>
          <w:rtl/>
        </w:rPr>
        <w:t>البته از نصر بن صباح نقل می کند که او توبه کرده است و به امام رضا علیه السلام بازگشته است</w:t>
      </w:r>
      <w:r w:rsidR="00E948EE">
        <w:rPr>
          <w:rStyle w:val="FootnoteReference"/>
          <w:rtl/>
        </w:rPr>
        <w:footnoteReference w:id="7"/>
      </w:r>
      <w:r>
        <w:rPr>
          <w:rFonts w:hint="cs"/>
          <w:rtl/>
        </w:rPr>
        <w:t xml:space="preserve">، لکن وثاقت نصر بن صباح ثابت نیست که برای ما توبه کردن عثمان بن عیسی ثابت شود. </w:t>
      </w:r>
    </w:p>
    <w:p w:rsidR="00A6159B" w:rsidRDefault="00A6159B" w:rsidP="00F407C2">
      <w:pPr>
        <w:jc w:val="both"/>
        <w:rPr>
          <w:rtl/>
        </w:rPr>
      </w:pPr>
      <w:r>
        <w:rPr>
          <w:rFonts w:hint="cs"/>
          <w:rtl/>
        </w:rPr>
        <w:t>ممکن است ما بگوییم غیر از شهادت شیخ طوسی در عده که بر وثاقت عثمان بن عیسی دارد، در رجال کشی می گوید: برخی از علماء ایشان را جزء اصحاب اجماع شمرده اند. تعبیر به «</w:t>
      </w:r>
      <w:r w:rsidR="00C626F1">
        <w:rPr>
          <w:rFonts w:hint="cs"/>
          <w:rtl/>
        </w:rPr>
        <w:t>علی قول بعضهم» دارد</w:t>
      </w:r>
      <w:r w:rsidR="00F407C2">
        <w:t>.</w:t>
      </w:r>
      <w:r w:rsidR="00F407C2">
        <w:rPr>
          <w:rStyle w:val="FootnoteReference"/>
        </w:rPr>
        <w:footnoteReference w:id="8"/>
      </w:r>
      <w:r>
        <w:rPr>
          <w:rFonts w:hint="cs"/>
          <w:rtl/>
        </w:rPr>
        <w:t xml:space="preserve"> اینکه به خاطر مال دنیا امامت امام رضا را انکار کند منافاتی با وثاقت در نقل احادیث از امام کاظم علیه السلام ندارد. فرض این است که شیخ طوسی گفته است که این آقا دروغ نمی گفت. یک جا اگر کل دینش را فروخت رفت، منافاتی با وثاقت در نقل در فروعات ندارد. شاید در جاهای دیگر با خود گفته که ارزش ندارد که دروغ بگویم. ولی در انکار امامت به خاطر آن مال زیادی که وسوسه اش کرد، دروغ گفته است. به طور معمول مقید است که دروغ نگوید. </w:t>
      </w:r>
    </w:p>
    <w:p w:rsidR="00A6159B" w:rsidRDefault="00A6159B" w:rsidP="00A6159B">
      <w:pPr>
        <w:jc w:val="both"/>
        <w:rPr>
          <w:rtl/>
        </w:rPr>
      </w:pPr>
      <w:r w:rsidRPr="003413BF">
        <w:rPr>
          <w:rFonts w:hint="cs"/>
          <w:b/>
          <w:bCs/>
          <w:rtl/>
        </w:rPr>
        <w:t>سوال:</w:t>
      </w:r>
      <w:r>
        <w:rPr>
          <w:rFonts w:hint="cs"/>
          <w:rtl/>
        </w:rPr>
        <w:t xml:space="preserve"> اینکه به خاطر پول این کار را کرده باشد روشن نیست. </w:t>
      </w:r>
    </w:p>
    <w:p w:rsidR="003413BF" w:rsidRDefault="00A6159B" w:rsidP="003413BF">
      <w:pPr>
        <w:jc w:val="both"/>
        <w:rPr>
          <w:rtl/>
        </w:rPr>
      </w:pPr>
      <w:r w:rsidRPr="003413BF">
        <w:rPr>
          <w:rFonts w:hint="cs"/>
          <w:b/>
          <w:bCs/>
          <w:rtl/>
        </w:rPr>
        <w:t>جواب</w:t>
      </w:r>
      <w:r>
        <w:rPr>
          <w:rFonts w:hint="cs"/>
          <w:rtl/>
        </w:rPr>
        <w:t xml:space="preserve">: در کتاب الغیبۀ شیخ طوسی اینچنین فرمود. اتفاقا در روایات نیز وارد شده است که حضرت رضا علیه السلام به او نامه نوشت: </w:t>
      </w:r>
    </w:p>
    <w:p w:rsidR="00A6159B" w:rsidRDefault="003413BF" w:rsidP="003413BF">
      <w:pPr>
        <w:jc w:val="both"/>
        <w:rPr>
          <w:rtl/>
        </w:rPr>
      </w:pPr>
      <w:r>
        <w:rPr>
          <w:rFonts w:hint="cs"/>
          <w:rtl/>
        </w:rPr>
        <w:t>«</w:t>
      </w:r>
      <w:r w:rsidRPr="007849C0">
        <w:rPr>
          <w:color w:val="76923C" w:themeColor="accent3" w:themeShade="BF"/>
          <w:rtl/>
        </w:rPr>
        <w:t>فَبَعَثَ إِلَيْهِ أَبُو الْحَسَنِ (ع) فِيهِنَّ وَ فِي الْمَالِ، وَ كَتَبَ إِلَيْهِ: أَنَّ أَبِي قَدْ مَاتَ وَ قَدِ اقْتَسَمْنَا مِيرَاثَهُ، وَ قَدْ صَحَّتِ الْأَخْبَارُ بِمَوْتِهِ، وَ احْتَجَّ عَلَيْهِ. قَالَ، فَكَتَبَ إِلَيْهِ إِنْ لَمْ يَكُنْ أَبُوكَ مَاتَ فَلَيْسَ مِنْ ذَلِكَ شَيْ‏ءٌ وَ إِنْ كَانَ قَدْ مَاتَ عَلَى مَا تَحْكِي فَلَمْ يَأْمُرْنِي بِدَفْعِ شَيْ‏ءٍ إِلَيْكَ، وَ قَدْ أَعْتَقْتُ الْجَوَارِيَ</w:t>
      </w:r>
      <w:r>
        <w:rPr>
          <w:rFonts w:hint="cs"/>
          <w:rtl/>
        </w:rPr>
        <w:t>»</w:t>
      </w:r>
      <w:r>
        <w:rPr>
          <w:rStyle w:val="FootnoteReference"/>
          <w:rtl/>
        </w:rPr>
        <w:footnoteReference w:id="9"/>
      </w:r>
    </w:p>
    <w:p w:rsidR="00A6159B" w:rsidRDefault="00A6159B" w:rsidP="003413BF">
      <w:pPr>
        <w:jc w:val="both"/>
        <w:rPr>
          <w:rtl/>
        </w:rPr>
      </w:pPr>
      <w:r>
        <w:rPr>
          <w:rFonts w:hint="cs"/>
          <w:rtl/>
        </w:rPr>
        <w:t xml:space="preserve">عثمان بن عیسی در جواب نوشت که </w:t>
      </w:r>
      <w:r w:rsidR="003413BF">
        <w:rPr>
          <w:rFonts w:hint="cs"/>
          <w:rtl/>
        </w:rPr>
        <w:t xml:space="preserve">اگر پدر شما از دنیا رفته است چیزی به من مبنی بر دفع مال أمر نکرد، اگر هم از دنیا نرفته است چیزی برای شما نیست و من جاریه ها را نیز آزاد کردم. </w:t>
      </w:r>
    </w:p>
    <w:p w:rsidR="00A6159B" w:rsidRDefault="00A6159B" w:rsidP="00A6159B">
      <w:pPr>
        <w:jc w:val="both"/>
        <w:rPr>
          <w:rtl/>
        </w:rPr>
      </w:pPr>
      <w:r>
        <w:rPr>
          <w:rFonts w:hint="cs"/>
          <w:rtl/>
        </w:rPr>
        <w:t xml:space="preserve">چنین آدمی شبهه دارد که چطور وثاقتش حفظ می شود، ولی عملا می شود به روایات وی اعتماد کرد. برخی هستند که در جاهای اساسی که می لغزند به خاطر پول زیاد، تشکیکات را بزرگ می کنند. پشت سر هم توجیه می کنند. اما وقتی شیخ طوسی می گوید در فروع دین دروغ نمی گفت و وقتی خبر نقل می کرد در فقه دروغ نمی گفت، چرا باید اعتماد نکرد؟! </w:t>
      </w:r>
    </w:p>
    <w:p w:rsidR="00A6159B" w:rsidRDefault="00A6159B" w:rsidP="00A6159B">
      <w:pPr>
        <w:jc w:val="both"/>
        <w:rPr>
          <w:rtl/>
        </w:rPr>
      </w:pPr>
      <w:r w:rsidRPr="00A33C5F">
        <w:rPr>
          <w:rFonts w:hint="cs"/>
          <w:b/>
          <w:bCs/>
          <w:rtl/>
        </w:rPr>
        <w:t>سوال:</w:t>
      </w:r>
      <w:r>
        <w:rPr>
          <w:rFonts w:hint="cs"/>
          <w:rtl/>
        </w:rPr>
        <w:t xml:space="preserve"> اعتماد اصحاب ظاهرا به دلیل روایات قبل از وقف وی است.</w:t>
      </w:r>
    </w:p>
    <w:p w:rsidR="00A6159B" w:rsidRDefault="00A6159B" w:rsidP="00A6159B">
      <w:pPr>
        <w:jc w:val="both"/>
        <w:rPr>
          <w:rtl/>
        </w:rPr>
      </w:pPr>
      <w:r w:rsidRPr="00A33C5F">
        <w:rPr>
          <w:rFonts w:hint="cs"/>
          <w:b/>
          <w:bCs/>
          <w:rtl/>
        </w:rPr>
        <w:t>جواب:</w:t>
      </w:r>
      <w:r>
        <w:rPr>
          <w:rFonts w:hint="cs"/>
          <w:rtl/>
        </w:rPr>
        <w:t xml:space="preserve"> خیر. اتفاقا شیخ طوسی می گوید که اصحاب شرط حجیت خبر را امامی عدل بودن نمی دانستند و اگر خبری معارض نداشت ولو اینکه راوی آن امامی عدل نبود ولی ثقه بود، عمل می کردند. سپس ایشان به همین علی بن ابی حمزۀ بطائنی و عثمان بن عیسی مثال می زند. می گوید ولو اینکه راوی امامی عدل نیست ولی چون متحرز از کذب است، اصحاب به خبر وی اعتماد می کردند. </w:t>
      </w:r>
    </w:p>
    <w:p w:rsidR="00A6159B" w:rsidRDefault="00A6159B" w:rsidP="00810B30">
      <w:pPr>
        <w:jc w:val="both"/>
        <w:rPr>
          <w:rtl/>
        </w:rPr>
      </w:pPr>
      <w:r w:rsidRPr="00716D5D">
        <w:rPr>
          <w:rFonts w:hint="cs"/>
          <w:b/>
          <w:bCs/>
          <w:rtl/>
        </w:rPr>
        <w:t>سوال:</w:t>
      </w:r>
      <w:r>
        <w:rPr>
          <w:rFonts w:hint="cs"/>
          <w:rtl/>
        </w:rPr>
        <w:t xml:space="preserve"> کلاب ممطور</w:t>
      </w:r>
      <w:r w:rsidR="00810B30">
        <w:rPr>
          <w:rFonts w:hint="cs"/>
          <w:rtl/>
        </w:rPr>
        <w:t>ه بودن که در مورد آن ها وارد شده است</w:t>
      </w:r>
      <w:r w:rsidR="00810B30">
        <w:rPr>
          <w:rStyle w:val="FootnoteReference"/>
          <w:rtl/>
        </w:rPr>
        <w:footnoteReference w:id="10"/>
      </w:r>
      <w:r w:rsidR="00810B30">
        <w:rPr>
          <w:rFonts w:hint="cs"/>
          <w:rtl/>
        </w:rPr>
        <w:t>، پس چیست؟</w:t>
      </w:r>
      <w:r>
        <w:rPr>
          <w:rFonts w:hint="cs"/>
          <w:rtl/>
        </w:rPr>
        <w:t xml:space="preserve"> </w:t>
      </w:r>
    </w:p>
    <w:p w:rsidR="001341A6" w:rsidRDefault="00A6159B" w:rsidP="001341A6">
      <w:pPr>
        <w:jc w:val="both"/>
        <w:rPr>
          <w:rtl/>
        </w:rPr>
      </w:pPr>
      <w:r w:rsidRPr="00716D5D">
        <w:rPr>
          <w:rFonts w:hint="cs"/>
          <w:b/>
          <w:bCs/>
          <w:rtl/>
        </w:rPr>
        <w:t>جواب:</w:t>
      </w:r>
      <w:r w:rsidR="00810B30">
        <w:rPr>
          <w:rFonts w:hint="cs"/>
          <w:b/>
          <w:bCs/>
          <w:rtl/>
        </w:rPr>
        <w:t xml:space="preserve"> </w:t>
      </w:r>
      <w:r w:rsidR="00810B30" w:rsidRPr="00810B30">
        <w:rPr>
          <w:rFonts w:hint="cs"/>
          <w:rtl/>
        </w:rPr>
        <w:t>منافاتی با ثقه بودن در نقل احادیث در فروع احکام ندارد</w:t>
      </w:r>
      <w:r w:rsidR="00810B30">
        <w:rPr>
          <w:rFonts w:hint="cs"/>
          <w:b/>
          <w:bCs/>
          <w:rtl/>
        </w:rPr>
        <w:t>.</w:t>
      </w:r>
      <w:r w:rsidR="00810B30">
        <w:rPr>
          <w:rFonts w:hint="cs"/>
          <w:rtl/>
        </w:rPr>
        <w:t xml:space="preserve"> اینکه شما می </w:t>
      </w:r>
      <w:r>
        <w:rPr>
          <w:rFonts w:hint="cs"/>
          <w:rtl/>
        </w:rPr>
        <w:t xml:space="preserve">فرمایید شیخ بهایی مطرح کرده که بعید است که اصحاب خاص بیایند بعد از آبروریزی علی بن ابی حمزۀ از او نقل حدیث کنند، این راجع به اصحاب خاص است که آن هم مدتی اینطور می شود و بعد عادی می شود. چند سالی در بدنامی به سر می برند و بعد مشکلات جدید به وجود می آیند و منحرفین جدید به وجود می آیند و آن حساسیت هایی که از اول بود، دیگر از بین می رود. بالأخره شیخ طوسی صریحا فرموده است که اصحاب به روایات علی بن ابی حمزۀ بطائنی بعد از وقفشان نیز اعتماد می کردند؛ چرا که متحرز از کذب بوده اند. تعبیر شیخ طوسی چنین است: </w:t>
      </w:r>
    </w:p>
    <w:p w:rsidR="00ED254B" w:rsidRDefault="001341A6" w:rsidP="00ED254B">
      <w:pPr>
        <w:jc w:val="both"/>
        <w:rPr>
          <w:rtl/>
        </w:rPr>
      </w:pPr>
      <w:r>
        <w:rPr>
          <w:rFonts w:hint="cs"/>
          <w:rtl/>
        </w:rPr>
        <w:t>«</w:t>
      </w:r>
      <w:r w:rsidR="00ED254B" w:rsidRPr="007849C0">
        <w:rPr>
          <w:b/>
          <w:bCs/>
          <w:color w:val="4F81BD" w:themeColor="accent1"/>
          <w:rtl/>
        </w:rPr>
        <w:t>إذا كان الراوي من فرق الشيعة مثل الفطحية، و الواقفة، و الناووسية و غيرهم نظر فيما يرويه:</w:t>
      </w:r>
      <w:r w:rsidR="00ED254B" w:rsidRPr="007849C0">
        <w:rPr>
          <w:b/>
          <w:bCs/>
          <w:color w:val="4F81BD" w:themeColor="accent1"/>
        </w:rPr>
        <w:t xml:space="preserve"> </w:t>
      </w:r>
      <w:r w:rsidR="00ED254B" w:rsidRPr="007849C0">
        <w:rPr>
          <w:b/>
          <w:bCs/>
          <w:color w:val="4F81BD" w:themeColor="accent1"/>
          <w:rtl/>
        </w:rPr>
        <w:t>فإن كان هناك قرينة تعضده، أو خبر آخر من جهة الموثوقين بهم، وجب العمل به.</w:t>
      </w:r>
      <w:r w:rsidR="00ED254B" w:rsidRPr="007849C0">
        <w:rPr>
          <w:b/>
          <w:bCs/>
          <w:color w:val="4F81BD" w:themeColor="accent1"/>
        </w:rPr>
        <w:t xml:space="preserve"> </w:t>
      </w:r>
      <w:r w:rsidR="00ED254B" w:rsidRPr="007849C0">
        <w:rPr>
          <w:b/>
          <w:bCs/>
          <w:color w:val="4F81BD" w:themeColor="accent1"/>
          <w:rtl/>
        </w:rPr>
        <w:t>و إن كان هناك خبر آخر يخالفه من طري</w:t>
      </w:r>
      <w:r w:rsidR="00ED254B" w:rsidRPr="007849C0">
        <w:rPr>
          <w:rFonts w:hint="cs"/>
          <w:b/>
          <w:bCs/>
          <w:color w:val="4F81BD" w:themeColor="accent1"/>
          <w:rtl/>
        </w:rPr>
        <w:t xml:space="preserve">ق </w:t>
      </w:r>
      <w:r w:rsidR="00ED254B" w:rsidRPr="007849C0">
        <w:rPr>
          <w:b/>
          <w:bCs/>
          <w:color w:val="4F81BD" w:themeColor="accent1"/>
          <w:rtl/>
        </w:rPr>
        <w:t>الموثوقين، وجب إطراح ما اختصوا بروايته و العمل بما رواه الثقة.</w:t>
      </w:r>
      <w:r w:rsidR="00ED254B" w:rsidRPr="007849C0">
        <w:rPr>
          <w:rFonts w:hint="cs"/>
          <w:b/>
          <w:bCs/>
          <w:color w:val="4F81BD" w:themeColor="accent1"/>
          <w:rtl/>
        </w:rPr>
        <w:t xml:space="preserve"> </w:t>
      </w:r>
      <w:r w:rsidR="00ED254B" w:rsidRPr="007849C0">
        <w:rPr>
          <w:b/>
          <w:bCs/>
          <w:color w:val="4F81BD" w:themeColor="accent1"/>
          <w:rtl/>
        </w:rPr>
        <w:t>و إن كان ما رووه ليس هناك ما يخالفه، و لايعرف من الطائفة العمل بخلافه، وجب أيضا العمل به إذا كان متحرجا في روايته موثوقا في أمانته، و إن كان</w:t>
      </w:r>
      <w:r w:rsidR="00ED254B" w:rsidRPr="007849C0">
        <w:rPr>
          <w:rFonts w:hint="cs"/>
          <w:b/>
          <w:bCs/>
          <w:color w:val="4F81BD" w:themeColor="accent1"/>
          <w:rtl/>
        </w:rPr>
        <w:t xml:space="preserve"> </w:t>
      </w:r>
      <w:r w:rsidR="00ED254B" w:rsidRPr="007849C0">
        <w:rPr>
          <w:b/>
          <w:bCs/>
          <w:color w:val="4F81BD" w:themeColor="accent1"/>
          <w:rtl/>
        </w:rPr>
        <w:t>مخطئا في أصل الاعتقاد.</w:t>
      </w:r>
      <w:r w:rsidR="00ED254B" w:rsidRPr="007849C0">
        <w:rPr>
          <w:rFonts w:hint="cs"/>
          <w:b/>
          <w:bCs/>
          <w:color w:val="4F81BD" w:themeColor="accent1"/>
          <w:rtl/>
        </w:rPr>
        <w:t xml:space="preserve"> </w:t>
      </w:r>
      <w:r w:rsidR="00ED254B" w:rsidRPr="007849C0">
        <w:rPr>
          <w:b/>
          <w:bCs/>
          <w:color w:val="4F81BD" w:themeColor="accent1"/>
          <w:rtl/>
        </w:rPr>
        <w:t>و لأجل ما قلناه عملت الطائفة بأخبار الفطحية مثل عبد اللَّه بن بكير و غيره، و أخبار الواقفة مثل سماعة بن مهران، و علي بن أبي حمزة، و عثمان بن عيسى</w:t>
      </w:r>
      <w:r w:rsidR="00ED254B">
        <w:rPr>
          <w:rtl/>
        </w:rPr>
        <w:t>‏</w:t>
      </w:r>
      <w:r w:rsidR="00ED254B">
        <w:rPr>
          <w:rFonts w:hint="cs"/>
          <w:rtl/>
        </w:rPr>
        <w:t>»</w:t>
      </w:r>
      <w:r w:rsidR="00ED254B">
        <w:rPr>
          <w:rStyle w:val="FootnoteReference"/>
          <w:rtl/>
        </w:rPr>
        <w:footnoteReference w:id="11"/>
      </w:r>
    </w:p>
    <w:p w:rsidR="00F05B39" w:rsidRDefault="00ED254B" w:rsidP="00ED254B">
      <w:pPr>
        <w:rPr>
          <w:rtl/>
        </w:rPr>
      </w:pPr>
      <w:r>
        <w:rPr>
          <w:rFonts w:hint="cs"/>
          <w:rtl/>
        </w:rPr>
        <w:t xml:space="preserve"> </w:t>
      </w:r>
      <w:r w:rsidR="00A6159B">
        <w:rPr>
          <w:rFonts w:hint="cs"/>
          <w:rtl/>
        </w:rPr>
        <w:t>به هر حال در نظر ما بعید نیست که عثمان بن عیسی ثقه باشد، علاوه بر اینکه این روایت چند سند دارد که می توان اطمینان به صدور آن پیدا کرد.</w:t>
      </w:r>
    </w:p>
    <w:p w:rsidR="00F05B39" w:rsidRDefault="00F05B39" w:rsidP="00F05B39">
      <w:pPr>
        <w:pStyle w:val="Heading4"/>
        <w:rPr>
          <w:rtl/>
        </w:rPr>
      </w:pPr>
      <w:bookmarkStart w:id="7" w:name="_Toc94376143"/>
      <w:r>
        <w:rPr>
          <w:rFonts w:hint="cs"/>
          <w:rtl/>
        </w:rPr>
        <w:t>بررسی دلالی روایت</w:t>
      </w:r>
      <w:bookmarkEnd w:id="7"/>
    </w:p>
    <w:p w:rsidR="00A6159B" w:rsidRDefault="00A6159B" w:rsidP="00ED254B">
      <w:pPr>
        <w:rPr>
          <w:rtl/>
        </w:rPr>
      </w:pPr>
      <w:r>
        <w:rPr>
          <w:rFonts w:hint="cs"/>
          <w:rtl/>
        </w:rPr>
        <w:t xml:space="preserve"> مضمون روایت این بود که خداوند امور مومن را به وی سپرده است، غیر از اینکه ذلیل کردن خود را به او نسپرده است. </w:t>
      </w:r>
    </w:p>
    <w:p w:rsidR="00A6159B" w:rsidRDefault="00A6159B" w:rsidP="00A6159B">
      <w:pPr>
        <w:jc w:val="both"/>
        <w:rPr>
          <w:rtl/>
        </w:rPr>
      </w:pPr>
      <w:r>
        <w:rPr>
          <w:rFonts w:hint="cs"/>
          <w:rtl/>
        </w:rPr>
        <w:t xml:space="preserve">به نظر ما انصاف این است که استدلال به این روایت بر اینکه بگوییم اصل در معاملاتی که مومن انجام می دهد این است که اختیار دارد و نافذ است، چون مأمور به شئون خودش است، خیلی غریب است. بیان روایت، به نظر ما یک بیان عرفی است. مثل اینکه شما به فرزند می گویید که من اختیار کارها را به خودت داده ام اما اختیار نداری که درس را رها کنی. این جمله برای اهمیت این مطلب گفته می شود، نه برای اینکه دیگر از این یک اموری بفهمد که خودش بدون اذن پدر ازدواج کند و یا کار های مشکوک انجام دهد که معلوم نیست شرعی یا غیر شرعی است، بعد بگوید که شما خودتان گفته اید که کار ها را به من واگذار کرده اید. اصلا این عرفی نیست که کسی بخواهد از این جمله این امور را استدلال کند. روایت صرفا یک بیان عرفی است برای اینکه ذلیل کردن نزد خدا خیلی مبغوض است؛ چرا که در غیر اینصورت تخصیص اکثر لازم می آید. مخصص های منفصل کثیری مبنی بر عدم جواز زنا، شرب خمر، و جمیع محرمات وارد شده است. بنابراین استدلال به این روایت تمام نیست. </w:t>
      </w:r>
    </w:p>
    <w:p w:rsidR="00A6159B" w:rsidRDefault="00A6159B" w:rsidP="00A6159B">
      <w:pPr>
        <w:jc w:val="both"/>
        <w:rPr>
          <w:rtl/>
        </w:rPr>
      </w:pPr>
      <w:r w:rsidRPr="00F05B39">
        <w:rPr>
          <w:rFonts w:hint="cs"/>
          <w:b/>
          <w:bCs/>
          <w:rtl/>
        </w:rPr>
        <w:t>سوال</w:t>
      </w:r>
      <w:r>
        <w:rPr>
          <w:rFonts w:hint="cs"/>
          <w:rtl/>
        </w:rPr>
        <w:t xml:space="preserve">: شارع می توانست بگوید که «لم یفوض الی المومن أن یذل نفسه» چرا فرمود که </w:t>
      </w:r>
      <w:r w:rsidR="00F05B39">
        <w:rPr>
          <w:rFonts w:hint="cs"/>
          <w:rtl/>
        </w:rPr>
        <w:t>«</w:t>
      </w:r>
      <w:r>
        <w:rPr>
          <w:rFonts w:hint="cs"/>
          <w:rtl/>
        </w:rPr>
        <w:t>فوض الی المومن اموره کلها</w:t>
      </w:r>
      <w:r w:rsidR="00F05B39">
        <w:rPr>
          <w:rFonts w:hint="cs"/>
          <w:rtl/>
        </w:rPr>
        <w:t>»</w:t>
      </w:r>
      <w:r>
        <w:rPr>
          <w:rFonts w:hint="cs"/>
          <w:rtl/>
        </w:rPr>
        <w:t>؟</w:t>
      </w:r>
    </w:p>
    <w:p w:rsidR="00FF6992" w:rsidRDefault="00A6159B" w:rsidP="00FF6992">
      <w:pPr>
        <w:jc w:val="both"/>
        <w:rPr>
          <w:rtl/>
        </w:rPr>
      </w:pPr>
      <w:r w:rsidRPr="00F05B39">
        <w:rPr>
          <w:rFonts w:hint="cs"/>
          <w:b/>
          <w:bCs/>
          <w:rtl/>
        </w:rPr>
        <w:t>جواب:</w:t>
      </w:r>
      <w:r>
        <w:rPr>
          <w:rFonts w:hint="cs"/>
          <w:rtl/>
        </w:rPr>
        <w:t xml:space="preserve"> شاید می خواهد اهمیت حرمت اذلال نفس را بگوید. می خواهد بگوید تمام کار ها را واگذار کرده ام</w:t>
      </w:r>
      <w:r w:rsidR="00F05B39">
        <w:rPr>
          <w:rFonts w:hint="cs"/>
          <w:rtl/>
        </w:rPr>
        <w:t xml:space="preserve">ا اینکه خود را ذلیل کنی، هرگز!! </w:t>
      </w:r>
      <w:r w:rsidR="0051420D">
        <w:rPr>
          <w:rFonts w:hint="cs"/>
          <w:rtl/>
        </w:rPr>
        <w:t xml:space="preserve">برخی می گویند که این أمر، </w:t>
      </w:r>
      <w:r>
        <w:rPr>
          <w:rFonts w:hint="cs"/>
          <w:rtl/>
        </w:rPr>
        <w:t>شبیه أمر به وفای به وعد</w:t>
      </w:r>
      <w:r w:rsidR="0051420D">
        <w:rPr>
          <w:rFonts w:hint="cs"/>
          <w:rtl/>
        </w:rPr>
        <w:t xml:space="preserve"> است</w:t>
      </w:r>
      <w:r>
        <w:rPr>
          <w:rFonts w:hint="cs"/>
          <w:rtl/>
        </w:rPr>
        <w:t xml:space="preserve"> که انصراف دارد که در چهارچوب احکام خدا وفای به وعده شود. یا مثلا استحباب اجابت دعوت مومن که باید در محدوده ی أحکام خدا باشد. یعنی خود وفای به عهد، قید لبی عقلایی دارد که باید در چهارچوب احکام خدا باشد. وجوب اطاعت پدر و مادر، وجوب اطاعت ولی امر و جمیع این مثال ها که قید لبی دارند. گاهی هم تأکید بر این قید لبی می کنند مثل نامه به مالک اشتر که حضرت فرمودند: أطیعوه فیما وافق الحق، یعنی تأکید می کند، گرچه خود خطاب دارای قید لبی بود. </w:t>
      </w:r>
      <w:r w:rsidR="0051420D">
        <w:rPr>
          <w:rFonts w:hint="cs"/>
          <w:rtl/>
        </w:rPr>
        <w:t>خلاصه اینکه گفته می شود «فوض» در روایت محل بحث، خودش قید لبی دارد که در محدوده ی مباحات به مومن واگذار شده است. به نظر ما این برداشت عرفی نیست؛ زیرا مسئله اذلال نفس از جمله حضرت استثناء شده است در ح</w:t>
      </w:r>
      <w:r w:rsidR="004C7E52">
        <w:rPr>
          <w:rFonts w:hint="cs"/>
          <w:rtl/>
        </w:rPr>
        <w:t>الی که اذلال نفس از مباحات نیست، علاوه بر اینکه با «فوض الی المومن أموره کلها» سازگار نیست. معنای «فوض» یعنی واگذار کرده و دخالت نکرده است. عرفی نیست که بگوییم خداوند فرموده تمام امورت را به خودت واگذار کردم و اختیاری ندارم مگر در مواردی که دخالت کرده ام.</w:t>
      </w:r>
      <w:r w:rsidR="00FF6992">
        <w:rPr>
          <w:rFonts w:hint="cs"/>
          <w:rtl/>
        </w:rPr>
        <w:t xml:space="preserve"> </w:t>
      </w:r>
      <w:r>
        <w:rPr>
          <w:rtl/>
        </w:rPr>
        <w:t>حالت ضرورت بشرط محمول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خدا همه چ</w:t>
      </w:r>
      <w:r>
        <w:rPr>
          <w:rFonts w:hint="cs"/>
          <w:rtl/>
        </w:rPr>
        <w:t>ی</w:t>
      </w:r>
      <w:r>
        <w:rPr>
          <w:rFonts w:hint="eastAsia"/>
          <w:rtl/>
        </w:rPr>
        <w:t>ز</w:t>
      </w:r>
      <w:r>
        <w:rPr>
          <w:rtl/>
        </w:rPr>
        <w:t xml:space="preserve"> را واگذار به خودتان کرده مگر آن چ</w:t>
      </w:r>
      <w:r>
        <w:rPr>
          <w:rFonts w:hint="cs"/>
          <w:rtl/>
        </w:rPr>
        <w:t>ی</w:t>
      </w:r>
      <w:r>
        <w:rPr>
          <w:rFonts w:hint="eastAsia"/>
          <w:rtl/>
        </w:rPr>
        <w:t>زها</w:t>
      </w:r>
      <w:r>
        <w:rPr>
          <w:rFonts w:hint="cs"/>
          <w:rtl/>
        </w:rPr>
        <w:t>یی</w:t>
      </w:r>
      <w:r>
        <w:rPr>
          <w:rtl/>
        </w:rPr>
        <w:t xml:space="preserve"> که واگذار نکرده به خودتان، ا</w:t>
      </w:r>
      <w:r>
        <w:rPr>
          <w:rFonts w:hint="cs"/>
          <w:rtl/>
        </w:rPr>
        <w:t>ی</w:t>
      </w:r>
      <w:r>
        <w:rPr>
          <w:rFonts w:hint="eastAsia"/>
          <w:rtl/>
        </w:rPr>
        <w:t>ن</w:t>
      </w:r>
      <w:r w:rsidR="00FF6992">
        <w:rPr>
          <w:rFonts w:hint="cs"/>
          <w:rtl/>
        </w:rPr>
        <w:t xml:space="preserve"> معنا</w:t>
      </w:r>
      <w:r>
        <w:rPr>
          <w:rtl/>
        </w:rPr>
        <w:t xml:space="preserve"> اصلا عرف</w:t>
      </w:r>
      <w:r>
        <w:rPr>
          <w:rFonts w:hint="cs"/>
          <w:rtl/>
        </w:rPr>
        <w:t>ی</w:t>
      </w:r>
      <w:r>
        <w:rPr>
          <w:rtl/>
        </w:rPr>
        <w:t xml:space="preserve"> ن</w:t>
      </w:r>
      <w:r>
        <w:rPr>
          <w:rFonts w:hint="cs"/>
          <w:rtl/>
        </w:rPr>
        <w:t>ی</w:t>
      </w:r>
      <w:r>
        <w:rPr>
          <w:rFonts w:hint="eastAsia"/>
          <w:rtl/>
        </w:rPr>
        <w:t>ست</w:t>
      </w:r>
      <w:r>
        <w:rPr>
          <w:rtl/>
        </w:rPr>
        <w:t xml:space="preserve">. </w:t>
      </w:r>
      <w:r w:rsidR="007D71B2">
        <w:rPr>
          <w:rFonts w:hint="cs"/>
          <w:rtl/>
        </w:rPr>
        <w:t xml:space="preserve">علاوه بر اینکه اگر در مراد شارع، در محدوده مباحات باشد، استثناء اذلال نفس استثناء منقطع خواهد بود که خلاف ظاهر است. </w:t>
      </w:r>
    </w:p>
    <w:p w:rsidR="00A6159B" w:rsidRDefault="00992678" w:rsidP="00B007A3">
      <w:pPr>
        <w:jc w:val="both"/>
        <w:rPr>
          <w:rtl/>
        </w:rPr>
      </w:pPr>
      <w:r>
        <w:rPr>
          <w:rFonts w:hint="cs"/>
          <w:rtl/>
        </w:rPr>
        <w:t xml:space="preserve">بنابراین همان معنایی که ما ارائه کردیم، به نظر می رسد عرفی و قابل پذیرش است که خداوند به خاطر تأکید و بیان اهمیت اذلال نفس اینطور بیان فرموده است. </w:t>
      </w:r>
      <w:r w:rsidR="00B007A3">
        <w:rPr>
          <w:rtl/>
        </w:rPr>
        <w:t>بل</w:t>
      </w:r>
      <w:r w:rsidR="00B007A3">
        <w:rPr>
          <w:rFonts w:hint="cs"/>
          <w:rtl/>
        </w:rPr>
        <w:t>ی</w:t>
      </w:r>
      <w:r w:rsidR="00A6159B">
        <w:rPr>
          <w:rtl/>
        </w:rPr>
        <w:t xml:space="preserve"> ا</w:t>
      </w:r>
      <w:r w:rsidR="00A6159B">
        <w:rPr>
          <w:rFonts w:hint="cs"/>
          <w:rtl/>
        </w:rPr>
        <w:t>ی</w:t>
      </w:r>
      <w:r w:rsidR="00A6159B">
        <w:rPr>
          <w:rFonts w:hint="eastAsia"/>
          <w:rtl/>
        </w:rPr>
        <w:t>ن</w:t>
      </w:r>
      <w:r w:rsidR="00A6159B">
        <w:rPr>
          <w:rtl/>
        </w:rPr>
        <w:t xml:space="preserve"> ان الله فوض ال</w:t>
      </w:r>
      <w:r w:rsidR="00A6159B">
        <w:rPr>
          <w:rFonts w:hint="cs"/>
          <w:rtl/>
        </w:rPr>
        <w:t>ی</w:t>
      </w:r>
      <w:r w:rsidR="00A6159B">
        <w:rPr>
          <w:rtl/>
        </w:rPr>
        <w:t xml:space="preserve"> المؤمن اموره کلها با خدا</w:t>
      </w:r>
      <w:r w:rsidR="00A6159B">
        <w:rPr>
          <w:rFonts w:hint="cs"/>
          <w:rtl/>
        </w:rPr>
        <w:t>ی</w:t>
      </w:r>
      <w:r w:rsidR="00A6159B">
        <w:rPr>
          <w:rtl/>
        </w:rPr>
        <w:t xml:space="preserve"> سخت‌گ</w:t>
      </w:r>
      <w:r w:rsidR="00A6159B">
        <w:rPr>
          <w:rFonts w:hint="cs"/>
          <w:rtl/>
        </w:rPr>
        <w:t>ی</w:t>
      </w:r>
      <w:r w:rsidR="00A6159B">
        <w:rPr>
          <w:rtl/>
        </w:rPr>
        <w:t>ر بودن نم</w:t>
      </w:r>
      <w:r w:rsidR="00A6159B">
        <w:rPr>
          <w:rFonts w:hint="cs"/>
          <w:rtl/>
        </w:rPr>
        <w:t>ی‌</w:t>
      </w:r>
      <w:r w:rsidR="00A6159B">
        <w:rPr>
          <w:rFonts w:hint="eastAsia"/>
          <w:rtl/>
        </w:rPr>
        <w:t>سازد</w:t>
      </w:r>
      <w:r w:rsidR="00B007A3">
        <w:rPr>
          <w:rFonts w:hint="cs"/>
          <w:rtl/>
        </w:rPr>
        <w:t xml:space="preserve">، اما بدین معنا نیست که خداوند غیر از این دیگر قانون های دیگر ندارد و امور را به خودت واگذار کرده است. </w:t>
      </w:r>
      <w:r w:rsidR="00A6159B">
        <w:rPr>
          <w:rtl/>
        </w:rPr>
        <w:t xml:space="preserve"> </w:t>
      </w:r>
    </w:p>
    <w:p w:rsidR="00A6159B" w:rsidRDefault="00A6159B" w:rsidP="001B25E9">
      <w:pPr>
        <w:pStyle w:val="Heading3"/>
        <w:rPr>
          <w:rtl/>
        </w:rPr>
      </w:pPr>
      <w:bookmarkStart w:id="8" w:name="_Toc94376144"/>
      <w:r>
        <w:rPr>
          <w:rFonts w:hint="eastAsia"/>
          <w:rtl/>
        </w:rPr>
        <w:t>دل</w:t>
      </w:r>
      <w:r>
        <w:rPr>
          <w:rFonts w:hint="cs"/>
          <w:rtl/>
        </w:rPr>
        <w:t>ی</w:t>
      </w:r>
      <w:r>
        <w:rPr>
          <w:rFonts w:hint="eastAsia"/>
          <w:rtl/>
        </w:rPr>
        <w:t>ل</w:t>
      </w:r>
      <w:r>
        <w:rPr>
          <w:rtl/>
        </w:rPr>
        <w:t xml:space="preserve"> دوم بر امضاء: </w:t>
      </w:r>
      <w:r w:rsidR="001B25E9">
        <w:rPr>
          <w:rFonts w:hint="cs"/>
          <w:rtl/>
        </w:rPr>
        <w:t>جلوگیری از تضییع حقوق مومنین</w:t>
      </w:r>
      <w:bookmarkEnd w:id="8"/>
    </w:p>
    <w:p w:rsidR="009E3881" w:rsidRDefault="009E3881" w:rsidP="00A6159B">
      <w:pPr>
        <w:jc w:val="both"/>
        <w:rPr>
          <w:rtl/>
        </w:rPr>
      </w:pPr>
      <w:r>
        <w:rPr>
          <w:rFonts w:hint="cs"/>
          <w:rtl/>
        </w:rPr>
        <w:t xml:space="preserve">برخی برای امضاء بناءهای عقلاییه استدلال به جلوگیری از تضییع حقوق مومنین کرده اند بدین بیان که لازمه ی ابطال بناء های عقلایی ولو مستحدث، موجب تضییع حقوق مومنین می شود و از روایات، عدم رضایت شارع به تضییع حقوق مومنین به دست می آید. از جمله روایت ضریس کناسی است: </w:t>
      </w:r>
    </w:p>
    <w:p w:rsidR="009E3881" w:rsidRDefault="009E3881" w:rsidP="009E3881">
      <w:pPr>
        <w:jc w:val="both"/>
        <w:rPr>
          <w:rtl/>
        </w:rPr>
      </w:pPr>
      <w:r>
        <w:rPr>
          <w:rFonts w:hint="cs"/>
          <w:rtl/>
        </w:rPr>
        <w:t>«</w:t>
      </w:r>
      <w:r w:rsidRPr="009E3881">
        <w:rPr>
          <w:rtl/>
        </w:rPr>
        <w:t xml:space="preserve"> مُحَمَّدُ بْنُ يَحْيَى عَنْ أَحْمَدَ بْنِ مُحَمَّدِ بْنِ عِيسَى عَنِ ابْنِ مَحْبُوبٍ عَنْ أَبِي أَيُّوبَ الْخَزَّازِ عَنْ ضُرَيْسٍ الْكُنَاسِيِّ قَالَ: </w:t>
      </w:r>
      <w:r w:rsidRPr="007849C0">
        <w:rPr>
          <w:color w:val="76923C" w:themeColor="accent3" w:themeShade="BF"/>
          <w:rtl/>
        </w:rPr>
        <w:t>سَأَلْتُ أَبَا جَعْفَرٍ ع عَنْ شَهَادَةِ أَهْلِ الْمِلَلِ هَلْ تَجُوزُ عَلَى رَجُلٍ مِنْ غَيْرِ أَهْلِ مِلَّتِهِمْ فَقَالَ لَا إِلَّا أَنْ لَا يُوجَدَ فِي تِلْكَ الْحَالِ غَيْرُهُمْ فَإِنْ لَمْ يُوجَدْ غَيْرُهُمْ جَازَتْ شَهَادَتُهُمْ فِي الْوَصِيَّةِ لِأَنَّهُ لَا يَصْلُحُ ذَهَابُ حَقِّ امْرِئٍ مُسْلِمٍ وَ لَا تَبْطُلُ وَصِيَّتُهُ</w:t>
      </w:r>
      <w:r>
        <w:rPr>
          <w:rFonts w:hint="cs"/>
          <w:rtl/>
        </w:rPr>
        <w:t>»</w:t>
      </w:r>
      <w:r>
        <w:rPr>
          <w:rStyle w:val="FootnoteReference"/>
          <w:rtl/>
        </w:rPr>
        <w:footnoteReference w:id="12"/>
      </w:r>
    </w:p>
    <w:p w:rsidR="009E3881" w:rsidRDefault="002341C0" w:rsidP="00A6159B">
      <w:pPr>
        <w:jc w:val="both"/>
        <w:rPr>
          <w:rtl/>
        </w:rPr>
      </w:pPr>
      <w:r>
        <w:rPr>
          <w:rFonts w:hint="cs"/>
          <w:rtl/>
        </w:rPr>
        <w:t xml:space="preserve">امام علیه السلام در این روایت </w:t>
      </w:r>
      <w:r w:rsidR="0034574D">
        <w:rPr>
          <w:rFonts w:hint="cs"/>
          <w:rtl/>
        </w:rPr>
        <w:t xml:space="preserve">می فرمایند شهادت کفار جایز است؛ چرا که اگر قبول نشود، موجب تضییع حق مسلم می شود. </w:t>
      </w:r>
    </w:p>
    <w:p w:rsidR="0034574D" w:rsidRDefault="0034574D" w:rsidP="00A6159B">
      <w:pPr>
        <w:jc w:val="both"/>
        <w:rPr>
          <w:rtl/>
        </w:rPr>
      </w:pPr>
      <w:r>
        <w:rPr>
          <w:rFonts w:hint="cs"/>
          <w:rtl/>
        </w:rPr>
        <w:t>روایت دیگر صحیحه حلبی</w:t>
      </w:r>
      <w:r w:rsidR="00297052">
        <w:rPr>
          <w:rFonts w:hint="cs"/>
          <w:rtl/>
        </w:rPr>
        <w:t xml:space="preserve"> و محمد بن مسلم</w:t>
      </w:r>
      <w:r>
        <w:rPr>
          <w:rFonts w:hint="cs"/>
          <w:rtl/>
        </w:rPr>
        <w:t xml:space="preserve"> است: </w:t>
      </w:r>
    </w:p>
    <w:p w:rsidR="0034574D" w:rsidRDefault="0034574D" w:rsidP="00297052">
      <w:r>
        <w:rPr>
          <w:rFonts w:hint="cs"/>
          <w:rtl/>
        </w:rPr>
        <w:t>«</w:t>
      </w:r>
      <w:r w:rsidR="00297052">
        <w:rPr>
          <w:rtl/>
        </w:rPr>
        <w:t>عَلِيُّ بْنُ إِبْرَاهِيمَ، عَنْ أَبِيهِ، عَنِ ابْنِ أَبِي عُمَيْرٍ، عَنْ حَمَّادٍ، عَنِ الْحَلَبِيِّ وَ مُحَمَّدِ بْنِ مُسْلِمٍ:</w:t>
      </w:r>
      <w:r w:rsidR="00297052">
        <w:rPr>
          <w:rFonts w:hint="cs"/>
          <w:rtl/>
        </w:rPr>
        <w:t xml:space="preserve"> </w:t>
      </w:r>
      <w:r w:rsidR="00297052" w:rsidRPr="007849C0">
        <w:rPr>
          <w:color w:val="76923C" w:themeColor="accent3" w:themeShade="BF"/>
          <w:rtl/>
        </w:rPr>
        <w:t>عَنْ أَبِي عَبْدِ اللَّهِ عليه السلام، قَالَ: سَأَلْتُهُ: هَلْ تَجُوزُ شَهَادَةُ أَهْلِ مِلَّةٍ مِنْ غَيْرِ أَهْلِ مِلَّتِهِمْ؟</w:t>
      </w:r>
      <w:r w:rsidR="00297052" w:rsidRPr="007849C0">
        <w:rPr>
          <w:color w:val="76923C" w:themeColor="accent3" w:themeShade="BF"/>
        </w:rPr>
        <w:t xml:space="preserve"> </w:t>
      </w:r>
      <w:r w:rsidR="00297052" w:rsidRPr="007849C0">
        <w:rPr>
          <w:color w:val="76923C" w:themeColor="accent3" w:themeShade="BF"/>
          <w:rtl/>
        </w:rPr>
        <w:t>قَالَ: نَعَمْ، إِذَا لَمْ يُوجَدْ مِنْ أَهْلِ مِلَّتِهِمْ، جَازَتْ شَهَادَةُ غَيْرِهِمْ؛ إِنَّهُ لَايَصْلُحُ ذَهَابُ حَقِّ أَحَد</w:t>
      </w:r>
      <w:r w:rsidR="00297052">
        <w:rPr>
          <w:rFonts w:hint="cs"/>
          <w:rtl/>
        </w:rPr>
        <w:t>»</w:t>
      </w:r>
      <w:r w:rsidR="00297052">
        <w:rPr>
          <w:rStyle w:val="FootnoteReference"/>
          <w:rtl/>
        </w:rPr>
        <w:footnoteReference w:id="13"/>
      </w:r>
    </w:p>
    <w:p w:rsidR="00297052" w:rsidRDefault="00297052" w:rsidP="00A6159B">
      <w:pPr>
        <w:jc w:val="both"/>
        <w:rPr>
          <w:rtl/>
        </w:rPr>
      </w:pPr>
      <w:r>
        <w:rPr>
          <w:rFonts w:hint="cs"/>
          <w:rtl/>
        </w:rPr>
        <w:t xml:space="preserve">روایت دیگر موثقه سماعۀ است: </w:t>
      </w:r>
    </w:p>
    <w:p w:rsidR="00297052" w:rsidRDefault="00297052" w:rsidP="00297052">
      <w:pPr>
        <w:jc w:val="both"/>
        <w:rPr>
          <w:rtl/>
        </w:rPr>
      </w:pPr>
      <w:r>
        <w:rPr>
          <w:rFonts w:hint="cs"/>
          <w:rtl/>
        </w:rPr>
        <w:t>«</w:t>
      </w:r>
      <w:r w:rsidRPr="00297052">
        <w:rPr>
          <w:rtl/>
        </w:rPr>
        <w:t>عَلِيُّ بْنُ إِبْرَاهِيمَ عَنْ مُحَمَّدِ بْنِ عِيسَى عَنْ يُونُسَ عَنْ زُرْعَةَ عَنْ سَمَاعَةَ قَالَ</w:t>
      </w:r>
      <w:r w:rsidRPr="007849C0">
        <w:rPr>
          <w:color w:val="76923C" w:themeColor="accent3" w:themeShade="BF"/>
          <w:rtl/>
        </w:rPr>
        <w:t>: سَأَلْتُ أَبَا عَبْدِ اللَّهِ ع عَنْ شَهَادَةِ أَهْلِ الْمِلَّةِ قَالَ فَقَالَ لَا تَجُوزُ إِلَّا عَلَى أَهْلِ مِلَّتِهِمْ فَإِنْ لَمْ تَجِدْ غَيْرَهُمْ جَازَتْ شَهَادَتُهُمْ عَلَى الْوَصِيَّةِ لِأَنَّهُ لَا يَصْلُحُ ذَهَابُ حَقِّ أَحَدٍ</w:t>
      </w:r>
      <w:r>
        <w:rPr>
          <w:rFonts w:hint="cs"/>
          <w:rtl/>
        </w:rPr>
        <w:t>»</w:t>
      </w:r>
      <w:r>
        <w:rPr>
          <w:rStyle w:val="FootnoteReference"/>
          <w:rtl/>
        </w:rPr>
        <w:footnoteReference w:id="14"/>
      </w:r>
    </w:p>
    <w:p w:rsidR="00297052" w:rsidRDefault="00297052" w:rsidP="00A6159B">
      <w:pPr>
        <w:jc w:val="both"/>
        <w:rPr>
          <w:rtl/>
        </w:rPr>
      </w:pPr>
      <w:r>
        <w:rPr>
          <w:rFonts w:hint="cs"/>
          <w:rtl/>
        </w:rPr>
        <w:t xml:space="preserve">اگر قرار باشد شهادت کافران نافذ نباشد، حق مومنین ضایع می شود. گفته می شود که علت معمم است؛ از این رو هر کجا که از ابطال یک سند عقلایی یا قرارداد عقلایی، عملا ضایع شدن اموال مومنین یا حقوق مومنین لازم آید، ما کشف می کنیم که آن سند مورد امضای شارع است. </w:t>
      </w:r>
      <w:r w:rsidR="002A32B2">
        <w:rPr>
          <w:rFonts w:hint="cs"/>
          <w:rtl/>
        </w:rPr>
        <w:t>أسنادی که برای خانه و زمین و غیره می آورند نیز برخی گفته اند از همین قبیل است</w:t>
      </w:r>
      <w:r w:rsidR="002A32B2">
        <w:rPr>
          <w:rStyle w:val="FootnoteReference"/>
          <w:rtl/>
        </w:rPr>
        <w:footnoteReference w:id="15"/>
      </w:r>
      <w:r w:rsidR="002A32B2">
        <w:rPr>
          <w:rFonts w:hint="cs"/>
          <w:rtl/>
        </w:rPr>
        <w:t xml:space="preserve">. </w:t>
      </w:r>
    </w:p>
    <w:p w:rsidR="007250E4" w:rsidRDefault="007250E4" w:rsidP="007250E4">
      <w:pPr>
        <w:pStyle w:val="Heading3"/>
        <w:rPr>
          <w:rtl/>
        </w:rPr>
      </w:pPr>
      <w:bookmarkStart w:id="9" w:name="_Toc94376145"/>
      <w:r>
        <w:rPr>
          <w:rFonts w:hint="cs"/>
          <w:rtl/>
        </w:rPr>
        <w:t>حجیت اسناد رسمی قانونی</w:t>
      </w:r>
      <w:bookmarkEnd w:id="9"/>
      <w:r>
        <w:rPr>
          <w:rFonts w:hint="cs"/>
          <w:rtl/>
        </w:rPr>
        <w:t xml:space="preserve"> </w:t>
      </w:r>
    </w:p>
    <w:p w:rsidR="00A6159B" w:rsidRDefault="007250E4" w:rsidP="002E0BA7">
      <w:pPr>
        <w:jc w:val="both"/>
        <w:rPr>
          <w:rtl/>
        </w:rPr>
      </w:pPr>
      <w:r>
        <w:rPr>
          <w:rtl/>
        </w:rPr>
        <w:t>نقل کرد</w:t>
      </w:r>
      <w:r>
        <w:rPr>
          <w:rFonts w:hint="cs"/>
          <w:rtl/>
        </w:rPr>
        <w:t>ه اند</w:t>
      </w:r>
      <w:r w:rsidR="002E0BA7" w:rsidRPr="002E0BA7">
        <w:rPr>
          <w:rtl/>
        </w:rPr>
        <w:t xml:space="preserve"> که مرحوم آقا</w:t>
      </w:r>
      <w:r w:rsidR="002E0BA7" w:rsidRPr="002E0BA7">
        <w:rPr>
          <w:rFonts w:hint="cs"/>
          <w:rtl/>
        </w:rPr>
        <w:t>ی</w:t>
      </w:r>
      <w:r w:rsidR="002E0BA7" w:rsidRPr="002E0BA7">
        <w:rPr>
          <w:rtl/>
        </w:rPr>
        <w:t xml:space="preserve"> هاشم</w:t>
      </w:r>
      <w:r w:rsidR="002E0BA7" w:rsidRPr="002E0BA7">
        <w:rPr>
          <w:rFonts w:hint="cs"/>
          <w:rtl/>
        </w:rPr>
        <w:t>ی</w:t>
      </w:r>
      <w:r w:rsidR="002E0BA7">
        <w:rPr>
          <w:rFonts w:hint="cs"/>
          <w:rtl/>
        </w:rPr>
        <w:t xml:space="preserve"> قائل به حجیت این اسناد بود. این بحث مهمی است که جای بحث و بررسی دارد. ما هیچ دلیل لفظی بر اعتبار این اسناد نداریم. </w:t>
      </w:r>
      <w:r w:rsidR="00A6159B">
        <w:rPr>
          <w:rFonts w:hint="eastAsia"/>
          <w:rtl/>
        </w:rPr>
        <w:t>بله،</w:t>
      </w:r>
      <w:r w:rsidR="00A6159B">
        <w:rPr>
          <w:rtl/>
        </w:rPr>
        <w:t xml:space="preserve"> ممکن است ب</w:t>
      </w:r>
      <w:r w:rsidR="00A6159B">
        <w:rPr>
          <w:rFonts w:hint="cs"/>
          <w:rtl/>
        </w:rPr>
        <w:t>ی</w:t>
      </w:r>
      <w:r w:rsidR="00A6159B">
        <w:rPr>
          <w:rFonts w:hint="eastAsia"/>
          <w:rtl/>
        </w:rPr>
        <w:t>نه</w:t>
      </w:r>
      <w:r w:rsidR="00A6159B">
        <w:rPr>
          <w:rtl/>
        </w:rPr>
        <w:t xml:space="preserve"> بر خلاف ا</w:t>
      </w:r>
      <w:r w:rsidR="00A6159B">
        <w:rPr>
          <w:rFonts w:hint="cs"/>
          <w:rtl/>
        </w:rPr>
        <w:t>ی</w:t>
      </w:r>
      <w:r w:rsidR="00A6159B">
        <w:rPr>
          <w:rFonts w:hint="eastAsia"/>
          <w:rtl/>
        </w:rPr>
        <w:t>ن</w:t>
      </w:r>
      <w:r w:rsidR="00A6159B">
        <w:rPr>
          <w:rtl/>
        </w:rPr>
        <w:t xml:space="preserve"> سندها معتبر نباشد، ا</w:t>
      </w:r>
      <w:r w:rsidR="00A6159B">
        <w:rPr>
          <w:rFonts w:hint="cs"/>
          <w:rtl/>
        </w:rPr>
        <w:t>ی</w:t>
      </w:r>
      <w:r w:rsidR="00A6159B">
        <w:rPr>
          <w:rFonts w:hint="eastAsia"/>
          <w:rtl/>
        </w:rPr>
        <w:t>ن</w:t>
      </w:r>
      <w:r w:rsidR="00A6159B">
        <w:rPr>
          <w:rtl/>
        </w:rPr>
        <w:t xml:space="preserve"> بع</w:t>
      </w:r>
      <w:r w:rsidR="00A6159B">
        <w:rPr>
          <w:rFonts w:hint="cs"/>
          <w:rtl/>
        </w:rPr>
        <w:t>ی</w:t>
      </w:r>
      <w:r w:rsidR="00A6159B">
        <w:rPr>
          <w:rFonts w:hint="eastAsia"/>
          <w:rtl/>
        </w:rPr>
        <w:t>د</w:t>
      </w:r>
      <w:r w:rsidR="00A6159B">
        <w:rPr>
          <w:rtl/>
        </w:rPr>
        <w:t xml:space="preserve"> ن</w:t>
      </w:r>
      <w:r w:rsidR="00A6159B">
        <w:rPr>
          <w:rFonts w:hint="cs"/>
          <w:rtl/>
        </w:rPr>
        <w:t>ی</w:t>
      </w:r>
      <w:r w:rsidR="00A6159B">
        <w:rPr>
          <w:rFonts w:hint="eastAsia"/>
          <w:rtl/>
        </w:rPr>
        <w:t>ست،</w:t>
      </w:r>
      <w:r w:rsidR="00A6159B">
        <w:rPr>
          <w:rtl/>
        </w:rPr>
        <w:t xml:space="preserve"> چون اماره ظن</w:t>
      </w:r>
      <w:r w:rsidR="00A6159B">
        <w:rPr>
          <w:rFonts w:hint="cs"/>
          <w:rtl/>
        </w:rPr>
        <w:t>ی</w:t>
      </w:r>
      <w:r w:rsidR="00A6159B">
        <w:rPr>
          <w:rFonts w:hint="eastAsia"/>
          <w:rtl/>
        </w:rPr>
        <w:t>ه‌ا</w:t>
      </w:r>
      <w:r w:rsidR="00A6159B">
        <w:rPr>
          <w:rFonts w:hint="cs"/>
          <w:rtl/>
        </w:rPr>
        <w:t>ی</w:t>
      </w:r>
      <w:r w:rsidR="00A6159B">
        <w:rPr>
          <w:rtl/>
        </w:rPr>
        <w:t xml:space="preserve"> مف</w:t>
      </w:r>
      <w:r w:rsidR="00A6159B">
        <w:rPr>
          <w:rFonts w:hint="cs"/>
          <w:rtl/>
        </w:rPr>
        <w:t>ی</w:t>
      </w:r>
      <w:r w:rsidR="00A6159B">
        <w:rPr>
          <w:rFonts w:hint="eastAsia"/>
          <w:rtl/>
        </w:rPr>
        <w:t>د</w:t>
      </w:r>
      <w:r w:rsidR="00A6159B">
        <w:rPr>
          <w:rtl/>
        </w:rPr>
        <w:t xml:space="preserve"> وثوق نوع</w:t>
      </w:r>
      <w:r w:rsidR="00A6159B">
        <w:rPr>
          <w:rFonts w:hint="cs"/>
          <w:rtl/>
        </w:rPr>
        <w:t>ی</w:t>
      </w:r>
      <w:r w:rsidR="00A6159B">
        <w:rPr>
          <w:rtl/>
        </w:rPr>
        <w:t xml:space="preserve"> است</w:t>
      </w:r>
      <w:r w:rsidR="002A32B2">
        <w:rPr>
          <w:rFonts w:hint="cs"/>
          <w:rtl/>
        </w:rPr>
        <w:t>،</w:t>
      </w:r>
      <w:r w:rsidR="00A6159B">
        <w:rPr>
          <w:rtl/>
        </w:rPr>
        <w:t xml:space="preserve"> مخل به حج</w:t>
      </w:r>
      <w:r w:rsidR="00A6159B">
        <w:rPr>
          <w:rFonts w:hint="cs"/>
          <w:rtl/>
        </w:rPr>
        <w:t>ی</w:t>
      </w:r>
      <w:r w:rsidR="00A6159B">
        <w:rPr>
          <w:rFonts w:hint="eastAsia"/>
          <w:rtl/>
        </w:rPr>
        <w:t>ت</w:t>
      </w:r>
      <w:r w:rsidR="00A6159B">
        <w:rPr>
          <w:rtl/>
        </w:rPr>
        <w:t xml:space="preserve"> ب</w:t>
      </w:r>
      <w:r w:rsidR="00A6159B">
        <w:rPr>
          <w:rFonts w:hint="cs"/>
          <w:rtl/>
        </w:rPr>
        <w:t>ی</w:t>
      </w:r>
      <w:r w:rsidR="00A6159B">
        <w:rPr>
          <w:rFonts w:hint="eastAsia"/>
          <w:rtl/>
        </w:rPr>
        <w:t>نه</w:t>
      </w:r>
      <w:r w:rsidR="00A6159B">
        <w:rPr>
          <w:rtl/>
        </w:rPr>
        <w:t xml:space="preserve"> است، ‌همان‌طور که مرحوم آقا</w:t>
      </w:r>
      <w:r w:rsidR="00A6159B">
        <w:rPr>
          <w:rFonts w:hint="cs"/>
          <w:rtl/>
        </w:rPr>
        <w:t>ی</w:t>
      </w:r>
      <w:r w:rsidR="00A6159B">
        <w:rPr>
          <w:rtl/>
        </w:rPr>
        <w:t xml:space="preserve"> صدر در کتاب الصوم منهاج الصالح</w:t>
      </w:r>
      <w:r w:rsidR="00A6159B">
        <w:rPr>
          <w:rFonts w:hint="cs"/>
          <w:rtl/>
        </w:rPr>
        <w:t>ی</w:t>
      </w:r>
      <w:r w:rsidR="00A6159B">
        <w:rPr>
          <w:rFonts w:hint="eastAsia"/>
          <w:rtl/>
        </w:rPr>
        <w:t>ن</w:t>
      </w:r>
      <w:r w:rsidR="00A6159B">
        <w:rPr>
          <w:rtl/>
        </w:rPr>
        <w:t xml:space="preserve"> و در بحوث مطرح کردند که اگر اماره ظن</w:t>
      </w:r>
      <w:r w:rsidR="00A6159B">
        <w:rPr>
          <w:rFonts w:hint="cs"/>
          <w:rtl/>
        </w:rPr>
        <w:t>ی</w:t>
      </w:r>
      <w:r w:rsidR="00A6159B">
        <w:rPr>
          <w:rFonts w:hint="eastAsia"/>
          <w:rtl/>
        </w:rPr>
        <w:t>ه</w:t>
      </w:r>
      <w:r w:rsidR="00A6159B">
        <w:rPr>
          <w:rtl/>
        </w:rPr>
        <w:t xml:space="preserve"> و لو غ</w:t>
      </w:r>
      <w:r w:rsidR="00A6159B">
        <w:rPr>
          <w:rFonts w:hint="cs"/>
          <w:rtl/>
        </w:rPr>
        <w:t>ی</w:t>
      </w:r>
      <w:r w:rsidR="00A6159B">
        <w:rPr>
          <w:rFonts w:hint="eastAsia"/>
          <w:rtl/>
        </w:rPr>
        <w:t>ر</w:t>
      </w:r>
      <w:r w:rsidR="00A6159B">
        <w:rPr>
          <w:rtl/>
        </w:rPr>
        <w:t xml:space="preserve"> معتبره بر بطلان شهادت عدل</w:t>
      </w:r>
      <w:r w:rsidR="00A6159B">
        <w:rPr>
          <w:rFonts w:hint="cs"/>
          <w:rtl/>
        </w:rPr>
        <w:t>ی</w:t>
      </w:r>
      <w:r w:rsidR="00A6159B">
        <w:rPr>
          <w:rFonts w:hint="eastAsia"/>
          <w:rtl/>
        </w:rPr>
        <w:t>ن</w:t>
      </w:r>
      <w:r w:rsidR="00A6159B">
        <w:rPr>
          <w:rtl/>
        </w:rPr>
        <w:t xml:space="preserve"> باشد ما د</w:t>
      </w:r>
      <w:r w:rsidR="00A6159B">
        <w:rPr>
          <w:rFonts w:hint="cs"/>
          <w:rtl/>
        </w:rPr>
        <w:t>ی</w:t>
      </w:r>
      <w:r w:rsidR="00A6159B">
        <w:rPr>
          <w:rFonts w:hint="eastAsia"/>
          <w:rtl/>
        </w:rPr>
        <w:t>گر</w:t>
      </w:r>
      <w:r w:rsidR="00A6159B">
        <w:rPr>
          <w:rtl/>
        </w:rPr>
        <w:t xml:space="preserve"> طبق شهادت عدل</w:t>
      </w:r>
      <w:r w:rsidR="00A6159B">
        <w:rPr>
          <w:rFonts w:hint="cs"/>
          <w:rtl/>
        </w:rPr>
        <w:t>ی</w:t>
      </w:r>
      <w:r w:rsidR="00A6159B">
        <w:rPr>
          <w:rFonts w:hint="eastAsia"/>
          <w:rtl/>
        </w:rPr>
        <w:t>ن</w:t>
      </w:r>
      <w:r w:rsidR="00A6159B">
        <w:rPr>
          <w:rtl/>
        </w:rPr>
        <w:t xml:space="preserve"> نم</w:t>
      </w:r>
      <w:r w:rsidR="00A6159B">
        <w:rPr>
          <w:rFonts w:hint="cs"/>
          <w:rtl/>
        </w:rPr>
        <w:t>ی‌</w:t>
      </w:r>
      <w:r w:rsidR="00A6159B">
        <w:rPr>
          <w:rFonts w:hint="eastAsia"/>
          <w:rtl/>
        </w:rPr>
        <w:t>توان</w:t>
      </w:r>
      <w:r w:rsidR="00A6159B">
        <w:rPr>
          <w:rFonts w:hint="cs"/>
          <w:rtl/>
        </w:rPr>
        <w:t>ی</w:t>
      </w:r>
      <w:r w:rsidR="00A6159B">
        <w:rPr>
          <w:rFonts w:hint="eastAsia"/>
          <w:rtl/>
        </w:rPr>
        <w:t>م</w:t>
      </w:r>
      <w:r w:rsidR="00A6159B">
        <w:rPr>
          <w:rtl/>
        </w:rPr>
        <w:t xml:space="preserve"> حکم بکن</w:t>
      </w:r>
      <w:r w:rsidR="00A6159B">
        <w:rPr>
          <w:rFonts w:hint="cs"/>
          <w:rtl/>
        </w:rPr>
        <w:t>ی</w:t>
      </w:r>
      <w:r w:rsidR="00A6159B">
        <w:rPr>
          <w:rFonts w:hint="eastAsia"/>
          <w:rtl/>
        </w:rPr>
        <w:t>م</w:t>
      </w:r>
      <w:r w:rsidR="00A6159B">
        <w:rPr>
          <w:rtl/>
        </w:rPr>
        <w:t>. و لذا ا</w:t>
      </w:r>
      <w:r w:rsidR="00A6159B">
        <w:rPr>
          <w:rFonts w:hint="cs"/>
          <w:rtl/>
        </w:rPr>
        <w:t>ی</w:t>
      </w:r>
      <w:r w:rsidR="00A6159B">
        <w:rPr>
          <w:rFonts w:hint="eastAsia"/>
          <w:rtl/>
        </w:rPr>
        <w:t>ن‌جا</w:t>
      </w:r>
      <w:r w:rsidR="00A6159B">
        <w:rPr>
          <w:rtl/>
        </w:rPr>
        <w:t xml:space="preserve"> هم حرف</w:t>
      </w:r>
      <w:r w:rsidR="00A6159B">
        <w:rPr>
          <w:rFonts w:hint="cs"/>
          <w:rtl/>
        </w:rPr>
        <w:t>ی</w:t>
      </w:r>
      <w:r w:rsidR="00A6159B">
        <w:rPr>
          <w:rtl/>
        </w:rPr>
        <w:t xml:space="preserve"> ن</w:t>
      </w:r>
      <w:r w:rsidR="00A6159B">
        <w:rPr>
          <w:rFonts w:hint="cs"/>
          <w:rtl/>
        </w:rPr>
        <w:t>ی</w:t>
      </w:r>
      <w:r w:rsidR="00A6159B">
        <w:rPr>
          <w:rFonts w:hint="eastAsia"/>
          <w:rtl/>
        </w:rPr>
        <w:t>ست،</w:t>
      </w:r>
      <w:r w:rsidR="00A6159B">
        <w:rPr>
          <w:rtl/>
        </w:rPr>
        <w:t xml:space="preserve"> اگر ب</w:t>
      </w:r>
      <w:r w:rsidR="00A6159B">
        <w:rPr>
          <w:rFonts w:hint="cs"/>
          <w:rtl/>
        </w:rPr>
        <w:t>ی</w:t>
      </w:r>
      <w:r w:rsidR="00A6159B">
        <w:rPr>
          <w:rFonts w:hint="eastAsia"/>
          <w:rtl/>
        </w:rPr>
        <w:t>نه</w:t>
      </w:r>
      <w:r w:rsidR="00A6159B">
        <w:rPr>
          <w:rtl/>
        </w:rPr>
        <w:t xml:space="preserve"> بر خلاف سند رسم</w:t>
      </w:r>
      <w:r w:rsidR="00A6159B">
        <w:rPr>
          <w:rFonts w:hint="cs"/>
          <w:rtl/>
        </w:rPr>
        <w:t>ی</w:t>
      </w:r>
      <w:r w:rsidR="00A6159B">
        <w:rPr>
          <w:rtl/>
        </w:rPr>
        <w:t xml:space="preserve"> شهادت بدهند اماره ظن</w:t>
      </w:r>
      <w:r w:rsidR="00A6159B">
        <w:rPr>
          <w:rFonts w:hint="cs"/>
          <w:rtl/>
        </w:rPr>
        <w:t>ی</w:t>
      </w:r>
      <w:r w:rsidR="00A6159B">
        <w:rPr>
          <w:rFonts w:hint="eastAsia"/>
          <w:rtl/>
        </w:rPr>
        <w:t>ه</w:t>
      </w:r>
      <w:r w:rsidR="00A6159B">
        <w:rPr>
          <w:rtl/>
        </w:rPr>
        <w:t xml:space="preserve"> بر کذب ا</w:t>
      </w:r>
      <w:r w:rsidR="00A6159B">
        <w:rPr>
          <w:rFonts w:hint="cs"/>
          <w:rtl/>
        </w:rPr>
        <w:t>ی</w:t>
      </w:r>
      <w:r w:rsidR="00A6159B">
        <w:rPr>
          <w:rFonts w:hint="eastAsia"/>
          <w:rtl/>
        </w:rPr>
        <w:t>ن</w:t>
      </w:r>
      <w:r w:rsidR="00A6159B">
        <w:rPr>
          <w:rtl/>
        </w:rPr>
        <w:t xml:space="preserve"> ب</w:t>
      </w:r>
      <w:r w:rsidR="00A6159B">
        <w:rPr>
          <w:rFonts w:hint="cs"/>
          <w:rtl/>
        </w:rPr>
        <w:t>ی</w:t>
      </w:r>
      <w:r w:rsidR="00A6159B">
        <w:rPr>
          <w:rFonts w:hint="eastAsia"/>
          <w:rtl/>
        </w:rPr>
        <w:t>نه</w:t>
      </w:r>
      <w:r w:rsidR="002A32B2">
        <w:rPr>
          <w:rtl/>
        </w:rPr>
        <w:t xml:space="preserve"> </w:t>
      </w:r>
      <w:r w:rsidR="002A32B2">
        <w:rPr>
          <w:rFonts w:hint="cs"/>
          <w:rtl/>
        </w:rPr>
        <w:t>است</w:t>
      </w:r>
      <w:r w:rsidR="00A6159B">
        <w:rPr>
          <w:rtl/>
        </w:rPr>
        <w:t>. اما بحث در ا</w:t>
      </w:r>
      <w:r w:rsidR="00A6159B">
        <w:rPr>
          <w:rFonts w:hint="cs"/>
          <w:rtl/>
        </w:rPr>
        <w:t>ی</w:t>
      </w:r>
      <w:r w:rsidR="00A6159B">
        <w:rPr>
          <w:rFonts w:hint="eastAsia"/>
          <w:rtl/>
        </w:rPr>
        <w:t>ن</w:t>
      </w:r>
      <w:r w:rsidR="00A6159B">
        <w:rPr>
          <w:rtl/>
        </w:rPr>
        <w:t xml:space="preserve"> است که ما طبق سند بخواه</w:t>
      </w:r>
      <w:r w:rsidR="00A6159B">
        <w:rPr>
          <w:rFonts w:hint="cs"/>
          <w:rtl/>
        </w:rPr>
        <w:t>ی</w:t>
      </w:r>
      <w:r w:rsidR="00A6159B">
        <w:rPr>
          <w:rFonts w:hint="eastAsia"/>
          <w:rtl/>
        </w:rPr>
        <w:t>م</w:t>
      </w:r>
      <w:r w:rsidR="00A6159B">
        <w:rPr>
          <w:rtl/>
        </w:rPr>
        <w:t xml:space="preserve"> حکم بکن</w:t>
      </w:r>
      <w:r w:rsidR="00A6159B">
        <w:rPr>
          <w:rFonts w:hint="cs"/>
          <w:rtl/>
        </w:rPr>
        <w:t>ی</w:t>
      </w:r>
      <w:r w:rsidR="00A6159B">
        <w:rPr>
          <w:rFonts w:hint="eastAsia"/>
          <w:rtl/>
        </w:rPr>
        <w:t>م،</w:t>
      </w:r>
      <w:r w:rsidR="00A6159B">
        <w:rPr>
          <w:rtl/>
        </w:rPr>
        <w:t xml:space="preserve"> حالا ب</w:t>
      </w:r>
      <w:r w:rsidR="00A6159B">
        <w:rPr>
          <w:rFonts w:hint="cs"/>
          <w:rtl/>
        </w:rPr>
        <w:t>ی</w:t>
      </w:r>
      <w:r w:rsidR="00A6159B">
        <w:rPr>
          <w:rFonts w:hint="eastAsia"/>
          <w:rtl/>
        </w:rPr>
        <w:t>نه</w:t>
      </w:r>
      <w:r w:rsidR="00A6159B">
        <w:rPr>
          <w:rtl/>
        </w:rPr>
        <w:t xml:space="preserve"> را از کار م</w:t>
      </w:r>
      <w:r w:rsidR="00A6159B">
        <w:rPr>
          <w:rFonts w:hint="cs"/>
          <w:rtl/>
        </w:rPr>
        <w:t>ی‌‌</w:t>
      </w:r>
      <w:r w:rsidR="00A6159B">
        <w:rPr>
          <w:rFonts w:hint="eastAsia"/>
          <w:rtl/>
        </w:rPr>
        <w:t>انداز</w:t>
      </w:r>
      <w:r w:rsidR="00A6159B">
        <w:rPr>
          <w:rFonts w:hint="cs"/>
          <w:rtl/>
        </w:rPr>
        <w:t>ی</w:t>
      </w:r>
      <w:r w:rsidR="00A6159B">
        <w:rPr>
          <w:rFonts w:hint="eastAsia"/>
          <w:rtl/>
        </w:rPr>
        <w:t>م</w:t>
      </w:r>
      <w:r w:rsidR="00A6159B">
        <w:rPr>
          <w:rtl/>
        </w:rPr>
        <w:t xml:space="preserve"> م</w:t>
      </w:r>
      <w:r w:rsidR="00A6159B">
        <w:rPr>
          <w:rFonts w:hint="cs"/>
          <w:rtl/>
        </w:rPr>
        <w:t>ی‌‌</w:t>
      </w:r>
      <w:r w:rsidR="00A6159B">
        <w:rPr>
          <w:rFonts w:hint="eastAsia"/>
          <w:rtl/>
        </w:rPr>
        <w:t>گو</w:t>
      </w:r>
      <w:r w:rsidR="00A6159B">
        <w:rPr>
          <w:rFonts w:hint="cs"/>
          <w:rtl/>
        </w:rPr>
        <w:t>یی</w:t>
      </w:r>
      <w:r w:rsidR="00A6159B">
        <w:rPr>
          <w:rFonts w:hint="eastAsia"/>
          <w:rtl/>
        </w:rPr>
        <w:t>م</w:t>
      </w:r>
      <w:r w:rsidR="00A6159B">
        <w:rPr>
          <w:rtl/>
        </w:rPr>
        <w:t xml:space="preserve"> حجت ن</w:t>
      </w:r>
      <w:r w:rsidR="00A6159B">
        <w:rPr>
          <w:rFonts w:hint="cs"/>
          <w:rtl/>
        </w:rPr>
        <w:t>ی</w:t>
      </w:r>
      <w:r w:rsidR="00A6159B">
        <w:rPr>
          <w:rFonts w:hint="eastAsia"/>
          <w:rtl/>
        </w:rPr>
        <w:t>ست</w:t>
      </w:r>
      <w:r w:rsidR="00A6159B">
        <w:rPr>
          <w:rtl/>
        </w:rPr>
        <w:t xml:space="preserve"> </w:t>
      </w:r>
      <w:r w:rsidR="00A6159B">
        <w:rPr>
          <w:rFonts w:hint="cs"/>
          <w:rtl/>
        </w:rPr>
        <w:t>ی</w:t>
      </w:r>
      <w:r w:rsidR="00A6159B">
        <w:rPr>
          <w:rFonts w:hint="eastAsia"/>
          <w:rtl/>
        </w:rPr>
        <w:t>ک</w:t>
      </w:r>
      <w:r w:rsidR="00A6159B">
        <w:rPr>
          <w:rtl/>
        </w:rPr>
        <w:t xml:space="preserve"> ح</w:t>
      </w:r>
      <w:r w:rsidR="00A6159B">
        <w:rPr>
          <w:rFonts w:hint="eastAsia"/>
          <w:rtl/>
        </w:rPr>
        <w:t>رف</w:t>
      </w:r>
      <w:r w:rsidR="00A6159B">
        <w:rPr>
          <w:rFonts w:hint="cs"/>
          <w:rtl/>
        </w:rPr>
        <w:t>ی</w:t>
      </w:r>
      <w:r w:rsidR="00A6159B">
        <w:rPr>
          <w:rtl/>
        </w:rPr>
        <w:t xml:space="preserve"> است</w:t>
      </w:r>
      <w:r w:rsidR="002A32B2">
        <w:rPr>
          <w:rFonts w:hint="cs"/>
          <w:rtl/>
        </w:rPr>
        <w:t>،</w:t>
      </w:r>
      <w:r w:rsidR="00A6159B">
        <w:rPr>
          <w:rtl/>
        </w:rPr>
        <w:t xml:space="preserve"> اما بخواه</w:t>
      </w:r>
      <w:r w:rsidR="00A6159B">
        <w:rPr>
          <w:rFonts w:hint="cs"/>
          <w:rtl/>
        </w:rPr>
        <w:t>ی</w:t>
      </w:r>
      <w:r w:rsidR="00A6159B">
        <w:rPr>
          <w:rFonts w:hint="eastAsia"/>
          <w:rtl/>
        </w:rPr>
        <w:t>م</w:t>
      </w:r>
      <w:r w:rsidR="00A6159B">
        <w:rPr>
          <w:rtl/>
        </w:rPr>
        <w:t xml:space="preserve"> طبق سند حکم بکن</w:t>
      </w:r>
      <w:r w:rsidR="00A6159B">
        <w:rPr>
          <w:rFonts w:hint="cs"/>
          <w:rtl/>
        </w:rPr>
        <w:t>ی</w:t>
      </w:r>
      <w:r w:rsidR="00A6159B">
        <w:rPr>
          <w:rFonts w:hint="eastAsia"/>
          <w:rtl/>
        </w:rPr>
        <w:t>م</w:t>
      </w:r>
      <w:r w:rsidR="00A6159B">
        <w:rPr>
          <w:rtl/>
        </w:rPr>
        <w:t xml:space="preserve"> ا</w:t>
      </w:r>
      <w:r w:rsidR="00A6159B">
        <w:rPr>
          <w:rFonts w:hint="cs"/>
          <w:rtl/>
        </w:rPr>
        <w:t>ی</w:t>
      </w:r>
      <w:r w:rsidR="00A6159B">
        <w:rPr>
          <w:rFonts w:hint="eastAsia"/>
          <w:rtl/>
        </w:rPr>
        <w:t>ن</w:t>
      </w:r>
      <w:r w:rsidR="00A6159B">
        <w:rPr>
          <w:rtl/>
        </w:rPr>
        <w:t xml:space="preserve"> </w:t>
      </w:r>
      <w:r w:rsidR="00A6159B">
        <w:rPr>
          <w:rFonts w:hint="cs"/>
          <w:rtl/>
        </w:rPr>
        <w:t>ی</w:t>
      </w:r>
      <w:r w:rsidR="00A6159B">
        <w:rPr>
          <w:rFonts w:hint="eastAsia"/>
          <w:rtl/>
        </w:rPr>
        <w:t>ک</w:t>
      </w:r>
      <w:r w:rsidR="00A6159B">
        <w:rPr>
          <w:rtl/>
        </w:rPr>
        <w:t xml:space="preserve"> مقدار دل</w:t>
      </w:r>
      <w:r w:rsidR="00A6159B">
        <w:rPr>
          <w:rFonts w:hint="cs"/>
          <w:rtl/>
        </w:rPr>
        <w:t>ی</w:t>
      </w:r>
      <w:r w:rsidR="00A6159B">
        <w:rPr>
          <w:rFonts w:hint="eastAsia"/>
          <w:rtl/>
        </w:rPr>
        <w:t>لش</w:t>
      </w:r>
      <w:r w:rsidR="00A6159B">
        <w:rPr>
          <w:rtl/>
        </w:rPr>
        <w:t xml:space="preserve"> سخت است که بگو</w:t>
      </w:r>
      <w:r w:rsidR="00A6159B">
        <w:rPr>
          <w:rFonts w:hint="cs"/>
          <w:rtl/>
        </w:rPr>
        <w:t>یی</w:t>
      </w:r>
      <w:r w:rsidR="00A6159B">
        <w:rPr>
          <w:rFonts w:hint="eastAsia"/>
          <w:rtl/>
        </w:rPr>
        <w:t>م</w:t>
      </w:r>
      <w:r w:rsidR="00A6159B">
        <w:rPr>
          <w:rtl/>
        </w:rPr>
        <w:t xml:space="preserve"> ا</w:t>
      </w:r>
      <w:r w:rsidR="00A6159B">
        <w:rPr>
          <w:rFonts w:hint="cs"/>
          <w:rtl/>
        </w:rPr>
        <w:t>ی</w:t>
      </w:r>
      <w:r w:rsidR="00A6159B">
        <w:rPr>
          <w:rFonts w:hint="eastAsia"/>
          <w:rtl/>
        </w:rPr>
        <w:t>ن</w:t>
      </w:r>
      <w:r w:rsidR="00A6159B">
        <w:rPr>
          <w:rtl/>
        </w:rPr>
        <w:t xml:space="preserve"> سند اعتبار دارد.</w:t>
      </w:r>
    </w:p>
    <w:p w:rsidR="00A6159B" w:rsidRDefault="007250E4" w:rsidP="002D776D">
      <w:pPr>
        <w:jc w:val="both"/>
        <w:rPr>
          <w:rtl/>
        </w:rPr>
      </w:pPr>
      <w:r>
        <w:rPr>
          <w:rFonts w:hint="cs"/>
          <w:rtl/>
        </w:rPr>
        <w:t xml:space="preserve">ساقط کردن بینه به وسیله اماره ظنیه ولو اینکه اماره غیر معتبره باشد، ممکن است؛ </w:t>
      </w:r>
      <w:r w:rsidR="00A6159B">
        <w:rPr>
          <w:rFonts w:hint="cs"/>
          <w:rtl/>
        </w:rPr>
        <w:t>ی</w:t>
      </w:r>
      <w:r w:rsidR="00A6159B">
        <w:rPr>
          <w:rFonts w:hint="eastAsia"/>
          <w:rtl/>
        </w:rPr>
        <w:t>ا</w:t>
      </w:r>
      <w:r w:rsidR="00A6159B">
        <w:rPr>
          <w:rtl/>
        </w:rPr>
        <w:t xml:space="preserve"> بخاطر ا</w:t>
      </w:r>
      <w:r w:rsidR="00A6159B">
        <w:rPr>
          <w:rFonts w:hint="cs"/>
          <w:rtl/>
        </w:rPr>
        <w:t>ی</w:t>
      </w:r>
      <w:r w:rsidR="00A6159B">
        <w:rPr>
          <w:rFonts w:hint="eastAsia"/>
          <w:rtl/>
        </w:rPr>
        <w:t>ن‌که</w:t>
      </w:r>
      <w:r>
        <w:rPr>
          <w:rtl/>
        </w:rPr>
        <w:t xml:space="preserve"> اطلاق</w:t>
      </w:r>
      <w:r>
        <w:rPr>
          <w:rFonts w:hint="cs"/>
          <w:rtl/>
        </w:rPr>
        <w:t xml:space="preserve"> حجیت بینه </w:t>
      </w:r>
      <w:r>
        <w:rPr>
          <w:rtl/>
        </w:rPr>
        <w:t>خلا</w:t>
      </w:r>
      <w:r>
        <w:rPr>
          <w:rFonts w:hint="cs"/>
          <w:rtl/>
        </w:rPr>
        <w:t>ف</w:t>
      </w:r>
      <w:r w:rsidR="00A6159B">
        <w:rPr>
          <w:rtl/>
        </w:rPr>
        <w:t xml:space="preserve"> ارتکاز است </w:t>
      </w:r>
      <w:r w:rsidR="00A6159B">
        <w:rPr>
          <w:rFonts w:hint="cs"/>
          <w:rtl/>
        </w:rPr>
        <w:t>ی</w:t>
      </w:r>
      <w:r w:rsidR="00A6159B">
        <w:rPr>
          <w:rFonts w:hint="eastAsia"/>
          <w:rtl/>
        </w:rPr>
        <w:t>ا</w:t>
      </w:r>
      <w:r w:rsidR="00A6159B">
        <w:rPr>
          <w:rtl/>
        </w:rPr>
        <w:t xml:space="preserve"> در آن زمان</w:t>
      </w:r>
      <w:r>
        <w:rPr>
          <w:rFonts w:hint="cs"/>
          <w:rtl/>
        </w:rPr>
        <w:t xml:space="preserve"> این مطلب</w:t>
      </w:r>
      <w:r w:rsidR="00A6159B">
        <w:rPr>
          <w:rtl/>
        </w:rPr>
        <w:t xml:space="preserve"> موضوع نداشته</w:t>
      </w:r>
      <w:r>
        <w:rPr>
          <w:rFonts w:hint="cs"/>
          <w:rtl/>
        </w:rPr>
        <w:t xml:space="preserve"> است؛</w:t>
      </w:r>
      <w:r w:rsidR="00A6159B">
        <w:rPr>
          <w:rtl/>
        </w:rPr>
        <w:t xml:space="preserve"> لذا اصلا اطلاق</w:t>
      </w:r>
      <w:r>
        <w:rPr>
          <w:rFonts w:hint="cs"/>
          <w:rtl/>
        </w:rPr>
        <w:t xml:space="preserve"> در ادله بینه</w:t>
      </w:r>
      <w:r w:rsidR="00A6159B">
        <w:rPr>
          <w:rtl/>
        </w:rPr>
        <w:t xml:space="preserve"> منعقد نم</w:t>
      </w:r>
      <w:r w:rsidR="00A6159B">
        <w:rPr>
          <w:rFonts w:hint="cs"/>
          <w:rtl/>
        </w:rPr>
        <w:t>ی‌</w:t>
      </w:r>
      <w:r w:rsidR="00A6159B">
        <w:rPr>
          <w:rFonts w:hint="eastAsia"/>
          <w:rtl/>
        </w:rPr>
        <w:t>شود</w:t>
      </w:r>
      <w:r>
        <w:rPr>
          <w:rFonts w:hint="cs"/>
          <w:rtl/>
        </w:rPr>
        <w:t xml:space="preserve">. شهید صدر نیز فرموده است که أدله حجیت بینه که عمدتا سیره عقلاییه است، از مواردی که اماره ظنیه بر کذب آن باشد، منصرف است. ما نظر قطعی بیان نمی کنیم ولی می گوییم ممکن است به آسانی گفت که می توان بینه را به وسیله أماره ظنیه ولو غیرمعتبره مثل سند ها، ساقط کرد. آنچه مهم است این است که باید دید این قولی که به مرحوم آیت الله هاشمی مبنی بر حجیت اسناد، نسبت داده اند، چه دلیلی دارد و این بحث ثمرات مهمی نیز دارد. </w:t>
      </w:r>
      <w:r w:rsidR="00A6159B">
        <w:rPr>
          <w:rFonts w:hint="cs"/>
          <w:rtl/>
        </w:rPr>
        <w:t>ی</w:t>
      </w:r>
      <w:r w:rsidR="00A6159B">
        <w:rPr>
          <w:rFonts w:hint="eastAsia"/>
          <w:rtl/>
        </w:rPr>
        <w:t>ک</w:t>
      </w:r>
      <w:r w:rsidR="00A6159B">
        <w:rPr>
          <w:rFonts w:hint="cs"/>
          <w:rtl/>
        </w:rPr>
        <w:t>ی</w:t>
      </w:r>
      <w:r w:rsidR="00A6159B">
        <w:rPr>
          <w:rtl/>
        </w:rPr>
        <w:t xml:space="preserve"> از ادله‌ا</w:t>
      </w:r>
      <w:r w:rsidR="00A6159B">
        <w:rPr>
          <w:rFonts w:hint="cs"/>
          <w:rtl/>
        </w:rPr>
        <w:t>ی</w:t>
      </w:r>
      <w:r w:rsidR="00A6159B">
        <w:rPr>
          <w:rtl/>
        </w:rPr>
        <w:t xml:space="preserve"> که ذکر م</w:t>
      </w:r>
      <w:r w:rsidR="00A6159B">
        <w:rPr>
          <w:rFonts w:hint="cs"/>
          <w:rtl/>
        </w:rPr>
        <w:t>ی‌‌</w:t>
      </w:r>
      <w:r w:rsidR="00A6159B">
        <w:rPr>
          <w:rFonts w:hint="eastAsia"/>
          <w:rtl/>
        </w:rPr>
        <w:t>شود</w:t>
      </w:r>
      <w:r w:rsidR="00A6159B">
        <w:rPr>
          <w:rtl/>
        </w:rPr>
        <w:t xml:space="preserve"> هم</w:t>
      </w:r>
      <w:r w:rsidR="00A6159B">
        <w:rPr>
          <w:rFonts w:hint="cs"/>
          <w:rtl/>
        </w:rPr>
        <w:t>ی</w:t>
      </w:r>
      <w:r w:rsidR="00A6159B">
        <w:rPr>
          <w:rFonts w:hint="eastAsia"/>
          <w:rtl/>
        </w:rPr>
        <w:t>ن</w:t>
      </w:r>
      <w:r w:rsidR="00A6159B">
        <w:rPr>
          <w:rtl/>
        </w:rPr>
        <w:t xml:space="preserve"> روا</w:t>
      </w:r>
      <w:r w:rsidR="00A6159B">
        <w:rPr>
          <w:rFonts w:hint="cs"/>
          <w:rtl/>
        </w:rPr>
        <w:t>ی</w:t>
      </w:r>
      <w:r w:rsidR="00A6159B">
        <w:rPr>
          <w:rFonts w:hint="eastAsia"/>
          <w:rtl/>
        </w:rPr>
        <w:t>ات</w:t>
      </w:r>
      <w:r w:rsidR="00A6159B">
        <w:rPr>
          <w:rtl/>
        </w:rPr>
        <w:t xml:space="preserve"> است. گفته م</w:t>
      </w:r>
      <w:r w:rsidR="00A6159B">
        <w:rPr>
          <w:rFonts w:hint="cs"/>
          <w:rtl/>
        </w:rPr>
        <w:t>ی‌‌</w:t>
      </w:r>
      <w:r w:rsidR="00A6159B">
        <w:rPr>
          <w:rFonts w:hint="eastAsia"/>
          <w:rtl/>
        </w:rPr>
        <w:t>شود</w:t>
      </w:r>
      <w:r w:rsidR="00A6159B">
        <w:rPr>
          <w:rtl/>
        </w:rPr>
        <w:t xml:space="preserve"> اگر ما بخواه</w:t>
      </w:r>
      <w:r w:rsidR="00A6159B">
        <w:rPr>
          <w:rFonts w:hint="cs"/>
          <w:rtl/>
        </w:rPr>
        <w:t>ی</w:t>
      </w:r>
      <w:r w:rsidR="00A6159B">
        <w:rPr>
          <w:rFonts w:hint="eastAsia"/>
          <w:rtl/>
        </w:rPr>
        <w:t>م</w:t>
      </w:r>
      <w:r w:rsidR="00A6159B">
        <w:rPr>
          <w:rtl/>
        </w:rPr>
        <w:t xml:space="preserve"> ا</w:t>
      </w:r>
      <w:r w:rsidR="00A6159B">
        <w:rPr>
          <w:rFonts w:hint="cs"/>
          <w:rtl/>
        </w:rPr>
        <w:t>ی</w:t>
      </w:r>
      <w:r w:rsidR="00A6159B">
        <w:rPr>
          <w:rFonts w:hint="eastAsia"/>
          <w:rtl/>
        </w:rPr>
        <w:t>ن</w:t>
      </w:r>
      <w:r w:rsidR="00A6159B">
        <w:rPr>
          <w:rtl/>
        </w:rPr>
        <w:t xml:space="preserve"> سندها را بگو</w:t>
      </w:r>
      <w:r w:rsidR="00A6159B">
        <w:rPr>
          <w:rFonts w:hint="cs"/>
          <w:rtl/>
        </w:rPr>
        <w:t>یی</w:t>
      </w:r>
      <w:r w:rsidR="00A6159B">
        <w:rPr>
          <w:rFonts w:hint="eastAsia"/>
          <w:rtl/>
        </w:rPr>
        <w:t>م</w:t>
      </w:r>
      <w:r w:rsidR="00A6159B">
        <w:rPr>
          <w:rtl/>
        </w:rPr>
        <w:t xml:space="preserve"> ملغ</w:t>
      </w:r>
      <w:r w:rsidR="00A6159B">
        <w:rPr>
          <w:rFonts w:hint="cs"/>
          <w:rtl/>
        </w:rPr>
        <w:t>ی</w:t>
      </w:r>
      <w:r w:rsidR="00A6159B">
        <w:rPr>
          <w:rtl/>
        </w:rPr>
        <w:t xml:space="preserve"> باشد، ملغ</w:t>
      </w:r>
      <w:r w:rsidR="00A6159B">
        <w:rPr>
          <w:rFonts w:hint="cs"/>
          <w:rtl/>
        </w:rPr>
        <w:t>ی</w:t>
      </w:r>
      <w:r w:rsidR="00A6159B">
        <w:rPr>
          <w:rtl/>
        </w:rPr>
        <w:t xml:space="preserve"> </w:t>
      </w:r>
      <w:r w:rsidR="00A6159B">
        <w:rPr>
          <w:rFonts w:hint="cs"/>
          <w:rtl/>
        </w:rPr>
        <w:t>ی</w:t>
      </w:r>
      <w:r w:rsidR="00A6159B">
        <w:rPr>
          <w:rFonts w:hint="eastAsia"/>
          <w:rtl/>
        </w:rPr>
        <w:t>عن</w:t>
      </w:r>
      <w:r w:rsidR="00A6159B">
        <w:rPr>
          <w:rFonts w:hint="cs"/>
          <w:rtl/>
        </w:rPr>
        <w:t>ی</w:t>
      </w:r>
      <w:r w:rsidR="00A6159B">
        <w:rPr>
          <w:rtl/>
        </w:rPr>
        <w:t xml:space="preserve"> در دادگاه ه</w:t>
      </w:r>
      <w:r w:rsidR="00A6159B">
        <w:rPr>
          <w:rFonts w:hint="cs"/>
          <w:rtl/>
        </w:rPr>
        <w:t>ی</w:t>
      </w:r>
      <w:r w:rsidR="00A6159B">
        <w:rPr>
          <w:rFonts w:hint="eastAsia"/>
          <w:rtl/>
        </w:rPr>
        <w:t>چ</w:t>
      </w:r>
      <w:r w:rsidR="00A6159B">
        <w:rPr>
          <w:rtl/>
        </w:rPr>
        <w:t xml:space="preserve"> اعتبار</w:t>
      </w:r>
      <w:r w:rsidR="00A6159B">
        <w:rPr>
          <w:rFonts w:hint="cs"/>
          <w:rtl/>
        </w:rPr>
        <w:t>ی</w:t>
      </w:r>
      <w:r w:rsidR="00A6159B">
        <w:rPr>
          <w:rtl/>
        </w:rPr>
        <w:t xml:space="preserve"> ندارد و نم</w:t>
      </w:r>
      <w:r w:rsidR="00A6159B">
        <w:rPr>
          <w:rFonts w:hint="cs"/>
          <w:rtl/>
        </w:rPr>
        <w:t>ی‌</w:t>
      </w:r>
      <w:r w:rsidR="00A6159B">
        <w:rPr>
          <w:rFonts w:hint="eastAsia"/>
          <w:rtl/>
        </w:rPr>
        <w:t>شود</w:t>
      </w:r>
      <w:r w:rsidR="00A6159B">
        <w:rPr>
          <w:rtl/>
        </w:rPr>
        <w:t xml:space="preserve"> بر اساس او حکم کرد، حق مؤمن</w:t>
      </w:r>
      <w:r w:rsidR="00A6159B">
        <w:rPr>
          <w:rFonts w:hint="cs"/>
          <w:rtl/>
        </w:rPr>
        <w:t>ی</w:t>
      </w:r>
      <w:r w:rsidR="00A6159B">
        <w:rPr>
          <w:rFonts w:hint="eastAsia"/>
          <w:rtl/>
        </w:rPr>
        <w:t>ن</w:t>
      </w:r>
      <w:r w:rsidR="00A6159B">
        <w:rPr>
          <w:rtl/>
        </w:rPr>
        <w:t xml:space="preserve"> پا</w:t>
      </w:r>
      <w:r w:rsidR="00A6159B">
        <w:rPr>
          <w:rFonts w:hint="cs"/>
          <w:rtl/>
        </w:rPr>
        <w:t>ی</w:t>
      </w:r>
      <w:r w:rsidR="00A6159B">
        <w:rPr>
          <w:rFonts w:hint="eastAsia"/>
          <w:rtl/>
        </w:rPr>
        <w:t>مال</w:t>
      </w:r>
      <w:r w:rsidR="00A6159B">
        <w:rPr>
          <w:rtl/>
        </w:rPr>
        <w:t xml:space="preserve"> م</w:t>
      </w:r>
      <w:r w:rsidR="00A6159B">
        <w:rPr>
          <w:rFonts w:hint="cs"/>
          <w:rtl/>
        </w:rPr>
        <w:t>ی‌‌</w:t>
      </w:r>
      <w:r w:rsidR="00A6159B">
        <w:rPr>
          <w:rFonts w:hint="eastAsia"/>
          <w:rtl/>
        </w:rPr>
        <w:t>شود</w:t>
      </w:r>
      <w:r w:rsidR="00A6159B">
        <w:rPr>
          <w:rtl/>
        </w:rPr>
        <w:t xml:space="preserve"> چون قطعا </w:t>
      </w:r>
      <w:r w:rsidR="00A6159B">
        <w:rPr>
          <w:rFonts w:hint="cs"/>
          <w:rtl/>
        </w:rPr>
        <w:t>ی</w:t>
      </w:r>
      <w:r w:rsidR="00A6159B">
        <w:rPr>
          <w:rFonts w:hint="eastAsia"/>
          <w:rtl/>
        </w:rPr>
        <w:t>ق</w:t>
      </w:r>
      <w:r w:rsidR="00A6159B">
        <w:rPr>
          <w:rFonts w:hint="cs"/>
          <w:rtl/>
        </w:rPr>
        <w:t>ی</w:t>
      </w:r>
      <w:r w:rsidR="00A6159B">
        <w:rPr>
          <w:rFonts w:hint="eastAsia"/>
          <w:rtl/>
        </w:rPr>
        <w:t>ن</w:t>
      </w:r>
      <w:r w:rsidR="00A6159B">
        <w:rPr>
          <w:rtl/>
        </w:rPr>
        <w:t xml:space="preserve"> دار</w:t>
      </w:r>
      <w:r w:rsidR="00A6159B">
        <w:rPr>
          <w:rFonts w:hint="cs"/>
          <w:rtl/>
        </w:rPr>
        <w:t>ی</w:t>
      </w:r>
      <w:r w:rsidR="00A6159B">
        <w:rPr>
          <w:rFonts w:hint="eastAsia"/>
          <w:rtl/>
        </w:rPr>
        <w:t>م</w:t>
      </w:r>
      <w:r w:rsidR="00A6159B">
        <w:rPr>
          <w:rtl/>
        </w:rPr>
        <w:t xml:space="preserve"> خ</w:t>
      </w:r>
      <w:r w:rsidR="00A6159B">
        <w:rPr>
          <w:rFonts w:hint="cs"/>
          <w:rtl/>
        </w:rPr>
        <w:t>ی</w:t>
      </w:r>
      <w:r w:rsidR="00A6159B">
        <w:rPr>
          <w:rFonts w:hint="eastAsia"/>
          <w:rtl/>
        </w:rPr>
        <w:t>ل</w:t>
      </w:r>
      <w:r w:rsidR="00A6159B">
        <w:rPr>
          <w:rFonts w:hint="cs"/>
          <w:rtl/>
        </w:rPr>
        <w:t>ی</w:t>
      </w:r>
      <w:r w:rsidR="00A6159B">
        <w:rPr>
          <w:rtl/>
        </w:rPr>
        <w:t xml:space="preserve"> ا</w:t>
      </w:r>
      <w:r w:rsidR="00A6159B">
        <w:rPr>
          <w:rFonts w:hint="cs"/>
          <w:rtl/>
        </w:rPr>
        <w:t>ی</w:t>
      </w:r>
      <w:r w:rsidR="00A6159B">
        <w:rPr>
          <w:rFonts w:hint="eastAsia"/>
          <w:rtl/>
        </w:rPr>
        <w:t>ن</w:t>
      </w:r>
      <w:r w:rsidR="00A6159B">
        <w:rPr>
          <w:rtl/>
        </w:rPr>
        <w:t xml:space="preserve"> سند‌ها مطابق با واقع است. </w:t>
      </w:r>
    </w:p>
    <w:p w:rsidR="00A6159B" w:rsidRDefault="004D2622" w:rsidP="00236BF9">
      <w:pPr>
        <w:jc w:val="both"/>
        <w:rPr>
          <w:rtl/>
        </w:rPr>
      </w:pPr>
      <w:r>
        <w:rPr>
          <w:rFonts w:hint="cs"/>
          <w:rtl/>
        </w:rPr>
        <w:t xml:space="preserve">محقق </w:t>
      </w:r>
      <w:r w:rsidR="00A6159B">
        <w:rPr>
          <w:rtl/>
        </w:rPr>
        <w:t>س</w:t>
      </w:r>
      <w:r w:rsidR="00A6159B">
        <w:rPr>
          <w:rFonts w:hint="cs"/>
          <w:rtl/>
        </w:rPr>
        <w:t>ی</w:t>
      </w:r>
      <w:r w:rsidR="00A6159B">
        <w:rPr>
          <w:rFonts w:hint="eastAsia"/>
          <w:rtl/>
        </w:rPr>
        <w:t>ستان</w:t>
      </w:r>
      <w:r w:rsidR="00A6159B">
        <w:rPr>
          <w:rFonts w:hint="cs"/>
          <w:rtl/>
        </w:rPr>
        <w:t>ی</w:t>
      </w:r>
      <w:r>
        <w:rPr>
          <w:rtl/>
        </w:rPr>
        <w:t xml:space="preserve"> </w:t>
      </w:r>
      <w:r>
        <w:rPr>
          <w:rFonts w:hint="cs"/>
          <w:rtl/>
        </w:rPr>
        <w:t>نیز</w:t>
      </w:r>
      <w:r w:rsidR="00A6159B">
        <w:rPr>
          <w:rtl/>
        </w:rPr>
        <w:t xml:space="preserve"> قبول دارند که قول موافق با ا</w:t>
      </w:r>
      <w:r w:rsidR="00A6159B">
        <w:rPr>
          <w:rFonts w:hint="cs"/>
          <w:rtl/>
        </w:rPr>
        <w:t>ی</w:t>
      </w:r>
      <w:r w:rsidR="00A6159B">
        <w:rPr>
          <w:rFonts w:hint="eastAsia"/>
          <w:rtl/>
        </w:rPr>
        <w:t>ن</w:t>
      </w:r>
      <w:r w:rsidR="00A6159B">
        <w:rPr>
          <w:rtl/>
        </w:rPr>
        <w:t xml:space="preserve"> سندها ن</w:t>
      </w:r>
      <w:r w:rsidR="00A6159B">
        <w:rPr>
          <w:rFonts w:hint="cs"/>
          <w:rtl/>
        </w:rPr>
        <w:t>ی</w:t>
      </w:r>
      <w:r w:rsidR="00A6159B">
        <w:rPr>
          <w:rFonts w:hint="eastAsia"/>
          <w:rtl/>
        </w:rPr>
        <w:t>از</w:t>
      </w:r>
      <w:r w:rsidR="00A6159B">
        <w:rPr>
          <w:rtl/>
        </w:rPr>
        <w:t xml:space="preserve"> به ب</w:t>
      </w:r>
      <w:r w:rsidR="00A6159B">
        <w:rPr>
          <w:rFonts w:hint="cs"/>
          <w:rtl/>
        </w:rPr>
        <w:t>ی</w:t>
      </w:r>
      <w:r w:rsidR="00A6159B">
        <w:rPr>
          <w:rFonts w:hint="eastAsia"/>
          <w:rtl/>
        </w:rPr>
        <w:t>نه</w:t>
      </w:r>
      <w:r w:rsidR="00A6159B">
        <w:rPr>
          <w:rtl/>
        </w:rPr>
        <w:t xml:space="preserve"> ندارد و با </w:t>
      </w:r>
      <w:r w:rsidR="00A6159B">
        <w:rPr>
          <w:rFonts w:hint="cs"/>
          <w:rtl/>
        </w:rPr>
        <w:t>ی</w:t>
      </w:r>
      <w:r w:rsidR="00A6159B">
        <w:rPr>
          <w:rFonts w:hint="eastAsia"/>
          <w:rtl/>
        </w:rPr>
        <w:t>م</w:t>
      </w:r>
      <w:r w:rsidR="00A6159B">
        <w:rPr>
          <w:rFonts w:hint="cs"/>
          <w:rtl/>
        </w:rPr>
        <w:t>ی</w:t>
      </w:r>
      <w:r w:rsidR="00A6159B">
        <w:rPr>
          <w:rFonts w:hint="eastAsia"/>
          <w:rtl/>
        </w:rPr>
        <w:t>ن‌شان</w:t>
      </w:r>
      <w:r w:rsidR="00A6159B">
        <w:rPr>
          <w:rtl/>
        </w:rPr>
        <w:t xml:space="preserve"> اثبات م</w:t>
      </w:r>
      <w:r w:rsidR="00A6159B">
        <w:rPr>
          <w:rFonts w:hint="cs"/>
          <w:rtl/>
        </w:rPr>
        <w:t>ی‌‌</w:t>
      </w:r>
      <w:r w:rsidR="00A6159B">
        <w:rPr>
          <w:rFonts w:hint="eastAsia"/>
          <w:rtl/>
        </w:rPr>
        <w:t>شود</w:t>
      </w:r>
      <w:r>
        <w:rPr>
          <w:rFonts w:hint="cs"/>
          <w:rtl/>
        </w:rPr>
        <w:t>؛</w:t>
      </w:r>
      <w:r w:rsidR="00A6159B">
        <w:rPr>
          <w:rtl/>
        </w:rPr>
        <w:t xml:space="preserve"> چون موافق ظاهر حال است و لو ظاهر حال غ</w:t>
      </w:r>
      <w:r w:rsidR="00A6159B">
        <w:rPr>
          <w:rFonts w:hint="cs"/>
          <w:rtl/>
        </w:rPr>
        <w:t>ی</w:t>
      </w:r>
      <w:r w:rsidR="00A6159B">
        <w:rPr>
          <w:rFonts w:hint="eastAsia"/>
          <w:rtl/>
        </w:rPr>
        <w:t>ر</w:t>
      </w:r>
      <w:r w:rsidR="00A6159B">
        <w:rPr>
          <w:rtl/>
        </w:rPr>
        <w:t xml:space="preserve"> معتبر، هم</w:t>
      </w:r>
      <w:r w:rsidR="00A6159B">
        <w:rPr>
          <w:rFonts w:hint="cs"/>
          <w:rtl/>
        </w:rPr>
        <w:t>ی</w:t>
      </w:r>
      <w:r w:rsidR="00A6159B">
        <w:rPr>
          <w:rFonts w:hint="eastAsia"/>
          <w:rtl/>
        </w:rPr>
        <w:t>ن</w:t>
      </w:r>
      <w:r w:rsidR="00A6159B">
        <w:rPr>
          <w:rtl/>
        </w:rPr>
        <w:t xml:space="preserve"> که قول ا</w:t>
      </w:r>
      <w:r w:rsidR="00A6159B">
        <w:rPr>
          <w:rFonts w:hint="cs"/>
          <w:rtl/>
        </w:rPr>
        <w:t>ی</w:t>
      </w:r>
      <w:r w:rsidR="00A6159B">
        <w:rPr>
          <w:rFonts w:hint="eastAsia"/>
          <w:rtl/>
        </w:rPr>
        <w:t>ن‌که</w:t>
      </w:r>
      <w:r w:rsidR="00A6159B">
        <w:rPr>
          <w:rtl/>
        </w:rPr>
        <w:t xml:space="preserve"> م</w:t>
      </w:r>
      <w:r w:rsidR="00A6159B">
        <w:rPr>
          <w:rFonts w:hint="cs"/>
          <w:rtl/>
        </w:rPr>
        <w:t>ی‌‌</w:t>
      </w:r>
      <w:r w:rsidR="00A6159B">
        <w:rPr>
          <w:rFonts w:hint="eastAsia"/>
          <w:rtl/>
        </w:rPr>
        <w:t>گو</w:t>
      </w:r>
      <w:r w:rsidR="00A6159B">
        <w:rPr>
          <w:rFonts w:hint="cs"/>
          <w:rtl/>
        </w:rPr>
        <w:t>ی</w:t>
      </w:r>
      <w:r w:rsidR="00A6159B">
        <w:rPr>
          <w:rFonts w:hint="eastAsia"/>
          <w:rtl/>
        </w:rPr>
        <w:t>د</w:t>
      </w:r>
      <w:r w:rsidR="00A6159B">
        <w:rPr>
          <w:rtl/>
        </w:rPr>
        <w:t xml:space="preserve"> من شوهر ا</w:t>
      </w:r>
      <w:r w:rsidR="00A6159B">
        <w:rPr>
          <w:rFonts w:hint="cs"/>
          <w:rtl/>
        </w:rPr>
        <w:t>ی</w:t>
      </w:r>
      <w:r w:rsidR="00A6159B">
        <w:rPr>
          <w:rFonts w:hint="eastAsia"/>
          <w:rtl/>
        </w:rPr>
        <w:t>ن</w:t>
      </w:r>
      <w:r w:rsidR="00A6159B">
        <w:rPr>
          <w:rtl/>
        </w:rPr>
        <w:t xml:space="preserve"> خانم هستم ا</w:t>
      </w:r>
      <w:r w:rsidR="00A6159B">
        <w:rPr>
          <w:rFonts w:hint="cs"/>
          <w:rtl/>
        </w:rPr>
        <w:t>ی</w:t>
      </w:r>
      <w:r w:rsidR="00A6159B">
        <w:rPr>
          <w:rFonts w:hint="eastAsia"/>
          <w:rtl/>
        </w:rPr>
        <w:t>ن</w:t>
      </w:r>
      <w:r w:rsidR="00A6159B">
        <w:rPr>
          <w:rtl/>
        </w:rPr>
        <w:t xml:space="preserve"> هم سند ازدواج، قولش موافق ظاهر حال است، </w:t>
      </w:r>
      <w:r w:rsidR="00A6159B">
        <w:rPr>
          <w:rFonts w:hint="eastAsia"/>
          <w:rtl/>
        </w:rPr>
        <w:t>و</w:t>
      </w:r>
      <w:r w:rsidR="00A6159B">
        <w:rPr>
          <w:rtl/>
        </w:rPr>
        <w:t xml:space="preserve"> لذا اگر زن ب</w:t>
      </w:r>
      <w:r w:rsidR="00A6159B">
        <w:rPr>
          <w:rFonts w:hint="cs"/>
          <w:rtl/>
        </w:rPr>
        <w:t>ی</w:t>
      </w:r>
      <w:r w:rsidR="00A6159B">
        <w:rPr>
          <w:rFonts w:hint="eastAsia"/>
          <w:rtl/>
        </w:rPr>
        <w:t>نه</w:t>
      </w:r>
      <w:r>
        <w:rPr>
          <w:rFonts w:hint="cs"/>
          <w:rtl/>
        </w:rPr>
        <w:t xml:space="preserve"> ب</w:t>
      </w:r>
      <w:r>
        <w:rPr>
          <w:rtl/>
        </w:rPr>
        <w:t>ر کذب ا</w:t>
      </w:r>
      <w:r>
        <w:rPr>
          <w:rFonts w:hint="cs"/>
          <w:rtl/>
        </w:rPr>
        <w:t>ی</w:t>
      </w:r>
      <w:r>
        <w:rPr>
          <w:rFonts w:hint="eastAsia"/>
          <w:rtl/>
        </w:rPr>
        <w:t>ن</w:t>
      </w:r>
      <w:r>
        <w:rPr>
          <w:rtl/>
        </w:rPr>
        <w:t xml:space="preserve"> شوهر نداشت</w:t>
      </w:r>
      <w:r>
        <w:rPr>
          <w:rFonts w:hint="cs"/>
          <w:rtl/>
        </w:rPr>
        <w:t>،</w:t>
      </w:r>
      <w:r w:rsidR="00A6159B">
        <w:rPr>
          <w:rtl/>
        </w:rPr>
        <w:t xml:space="preserve"> قاض</w:t>
      </w:r>
      <w:r w:rsidR="00A6159B">
        <w:rPr>
          <w:rFonts w:hint="cs"/>
          <w:rtl/>
        </w:rPr>
        <w:t>ی</w:t>
      </w:r>
      <w:r w:rsidR="00A6159B">
        <w:rPr>
          <w:rtl/>
        </w:rPr>
        <w:t xml:space="preserve"> به شوهر م</w:t>
      </w:r>
      <w:r w:rsidR="00A6159B">
        <w:rPr>
          <w:rFonts w:hint="cs"/>
          <w:rtl/>
        </w:rPr>
        <w:t>ی‌‌</w:t>
      </w:r>
      <w:r w:rsidR="00A6159B">
        <w:rPr>
          <w:rFonts w:hint="eastAsia"/>
          <w:rtl/>
        </w:rPr>
        <w:t>گو</w:t>
      </w:r>
      <w:r w:rsidR="00A6159B">
        <w:rPr>
          <w:rFonts w:hint="cs"/>
          <w:rtl/>
        </w:rPr>
        <w:t>ی</w:t>
      </w:r>
      <w:r w:rsidR="00A6159B">
        <w:rPr>
          <w:rFonts w:hint="eastAsia"/>
          <w:rtl/>
        </w:rPr>
        <w:t>د</w:t>
      </w:r>
      <w:r w:rsidR="00A6159B">
        <w:rPr>
          <w:rtl/>
        </w:rPr>
        <w:t xml:space="preserve"> قسم بخور من شوهر ا</w:t>
      </w:r>
      <w:r w:rsidR="00A6159B">
        <w:rPr>
          <w:rFonts w:hint="cs"/>
          <w:rtl/>
        </w:rPr>
        <w:t>ی</w:t>
      </w:r>
      <w:r w:rsidR="00A6159B">
        <w:rPr>
          <w:rFonts w:hint="eastAsia"/>
          <w:rtl/>
        </w:rPr>
        <w:t>ن</w:t>
      </w:r>
      <w:r w:rsidR="00A6159B">
        <w:rPr>
          <w:rtl/>
        </w:rPr>
        <w:t xml:space="preserve"> خانم هستم، ‌دست ا</w:t>
      </w:r>
      <w:r w:rsidR="00A6159B">
        <w:rPr>
          <w:rFonts w:hint="cs"/>
          <w:rtl/>
        </w:rPr>
        <w:t>ی</w:t>
      </w:r>
      <w:r w:rsidR="00A6159B">
        <w:rPr>
          <w:rFonts w:hint="eastAsia"/>
          <w:rtl/>
        </w:rPr>
        <w:t>ن</w:t>
      </w:r>
      <w:r w:rsidR="00A6159B">
        <w:rPr>
          <w:rtl/>
        </w:rPr>
        <w:t xml:space="preserve"> خانم را بگ</w:t>
      </w:r>
      <w:r w:rsidR="00A6159B">
        <w:rPr>
          <w:rFonts w:hint="cs"/>
          <w:rtl/>
        </w:rPr>
        <w:t>ی</w:t>
      </w:r>
      <w:r w:rsidR="00A6159B">
        <w:rPr>
          <w:rFonts w:hint="eastAsia"/>
          <w:rtl/>
        </w:rPr>
        <w:t>ر</w:t>
      </w:r>
      <w:r w:rsidR="00A6159B">
        <w:rPr>
          <w:rtl/>
        </w:rPr>
        <w:t xml:space="preserve"> و برو چون من </w:t>
      </w:r>
      <w:r w:rsidR="00A6159B">
        <w:rPr>
          <w:rFonts w:hint="cs"/>
          <w:rtl/>
        </w:rPr>
        <w:t>ی</w:t>
      </w:r>
      <w:r w:rsidR="00A6159B">
        <w:rPr>
          <w:rFonts w:hint="eastAsia"/>
          <w:rtl/>
        </w:rPr>
        <w:t>وافق</w:t>
      </w:r>
      <w:r>
        <w:rPr>
          <w:rtl/>
        </w:rPr>
        <w:t xml:space="preserve"> قوله ظاهر الحال قولش</w:t>
      </w:r>
      <w:r>
        <w:rPr>
          <w:rFonts w:hint="cs"/>
          <w:rtl/>
        </w:rPr>
        <w:t xml:space="preserve"> مع الیمین</w:t>
      </w:r>
      <w:r>
        <w:rPr>
          <w:rtl/>
        </w:rPr>
        <w:t xml:space="preserve"> مسموع است</w:t>
      </w:r>
      <w:r>
        <w:rPr>
          <w:rFonts w:hint="cs"/>
          <w:rtl/>
        </w:rPr>
        <w:t xml:space="preserve"> </w:t>
      </w:r>
      <w:r w:rsidR="00A6159B">
        <w:rPr>
          <w:rtl/>
        </w:rPr>
        <w:t>و مخالف او با</w:t>
      </w:r>
      <w:r w:rsidR="00A6159B">
        <w:rPr>
          <w:rFonts w:hint="cs"/>
          <w:rtl/>
        </w:rPr>
        <w:t>ی</w:t>
      </w:r>
      <w:r w:rsidR="00A6159B">
        <w:rPr>
          <w:rFonts w:hint="eastAsia"/>
          <w:rtl/>
        </w:rPr>
        <w:t>د</w:t>
      </w:r>
      <w:r w:rsidR="00A6159B">
        <w:rPr>
          <w:rtl/>
        </w:rPr>
        <w:t xml:space="preserve"> اقامه ب</w:t>
      </w:r>
      <w:r w:rsidR="00A6159B">
        <w:rPr>
          <w:rFonts w:hint="cs"/>
          <w:rtl/>
        </w:rPr>
        <w:t>ی</w:t>
      </w:r>
      <w:r w:rsidR="00A6159B">
        <w:rPr>
          <w:rFonts w:hint="eastAsia"/>
          <w:rtl/>
        </w:rPr>
        <w:t>نه</w:t>
      </w:r>
      <w:r w:rsidR="00A6159B">
        <w:rPr>
          <w:rtl/>
        </w:rPr>
        <w:t xml:space="preserve"> کند. ا</w:t>
      </w:r>
      <w:r w:rsidR="00A6159B">
        <w:rPr>
          <w:rFonts w:hint="cs"/>
          <w:rtl/>
        </w:rPr>
        <w:t>ی</w:t>
      </w:r>
      <w:r w:rsidR="00A6159B">
        <w:rPr>
          <w:rFonts w:hint="eastAsia"/>
          <w:rtl/>
        </w:rPr>
        <w:t>ن</w:t>
      </w:r>
      <w:r w:rsidR="00A6159B">
        <w:rPr>
          <w:rtl/>
        </w:rPr>
        <w:t xml:space="preserve"> هم </w:t>
      </w:r>
      <w:r w:rsidR="00A6159B">
        <w:rPr>
          <w:rFonts w:hint="cs"/>
          <w:rtl/>
        </w:rPr>
        <w:t>ی</w:t>
      </w:r>
      <w:r w:rsidR="00A6159B">
        <w:rPr>
          <w:rFonts w:hint="eastAsia"/>
          <w:rtl/>
        </w:rPr>
        <w:t>ک</w:t>
      </w:r>
      <w:r w:rsidR="00A6159B">
        <w:rPr>
          <w:rtl/>
        </w:rPr>
        <w:t xml:space="preserve"> بحث</w:t>
      </w:r>
      <w:r w:rsidR="00A6159B">
        <w:rPr>
          <w:rFonts w:hint="cs"/>
          <w:rtl/>
        </w:rPr>
        <w:t>ی</w:t>
      </w:r>
      <w:r w:rsidR="00A6159B">
        <w:rPr>
          <w:rtl/>
        </w:rPr>
        <w:t xml:space="preserve"> است.</w:t>
      </w:r>
      <w:r w:rsidR="00236BF9">
        <w:rPr>
          <w:rFonts w:hint="cs"/>
          <w:rtl/>
        </w:rPr>
        <w:t xml:space="preserve"> </w:t>
      </w:r>
      <w:r w:rsidR="00A6159B">
        <w:rPr>
          <w:rFonts w:hint="eastAsia"/>
          <w:rtl/>
        </w:rPr>
        <w:t>اما</w:t>
      </w:r>
      <w:r w:rsidR="00A6159B">
        <w:rPr>
          <w:rtl/>
        </w:rPr>
        <w:t xml:space="preserve"> کلام در ا</w:t>
      </w:r>
      <w:r w:rsidR="00A6159B">
        <w:rPr>
          <w:rFonts w:hint="cs"/>
          <w:rtl/>
        </w:rPr>
        <w:t>ی</w:t>
      </w:r>
      <w:r w:rsidR="00A6159B">
        <w:rPr>
          <w:rFonts w:hint="eastAsia"/>
          <w:rtl/>
        </w:rPr>
        <w:t>ن</w:t>
      </w:r>
      <w:r w:rsidR="002A1FBF">
        <w:rPr>
          <w:rtl/>
        </w:rPr>
        <w:t xml:space="preserve"> </w:t>
      </w:r>
      <w:r w:rsidR="002A1FBF">
        <w:rPr>
          <w:rFonts w:hint="cs"/>
          <w:rtl/>
        </w:rPr>
        <w:t>ا</w:t>
      </w:r>
      <w:r w:rsidR="00A6159B">
        <w:rPr>
          <w:rtl/>
        </w:rPr>
        <w:t>ست که ما بگو</w:t>
      </w:r>
      <w:r w:rsidR="00A6159B">
        <w:rPr>
          <w:rFonts w:hint="cs"/>
          <w:rtl/>
        </w:rPr>
        <w:t>یی</w:t>
      </w:r>
      <w:r w:rsidR="00A6159B">
        <w:rPr>
          <w:rFonts w:hint="eastAsia"/>
          <w:rtl/>
        </w:rPr>
        <w:t>م</w:t>
      </w:r>
      <w:r w:rsidR="00A6159B">
        <w:rPr>
          <w:rtl/>
        </w:rPr>
        <w:t xml:space="preserve"> سند حج</w:t>
      </w:r>
      <w:r w:rsidR="00A6159B">
        <w:rPr>
          <w:rFonts w:hint="cs"/>
          <w:rtl/>
        </w:rPr>
        <w:t>ی</w:t>
      </w:r>
      <w:r w:rsidR="00A6159B">
        <w:rPr>
          <w:rFonts w:hint="eastAsia"/>
          <w:rtl/>
        </w:rPr>
        <w:t>ت</w:t>
      </w:r>
      <w:r w:rsidR="00A6159B">
        <w:rPr>
          <w:rtl/>
        </w:rPr>
        <w:t xml:space="preserve"> شرع</w:t>
      </w:r>
      <w:r w:rsidR="00A6159B">
        <w:rPr>
          <w:rFonts w:hint="cs"/>
          <w:rtl/>
        </w:rPr>
        <w:t>ی</w:t>
      </w:r>
      <w:r w:rsidR="00A6159B">
        <w:rPr>
          <w:rFonts w:hint="eastAsia"/>
          <w:rtl/>
        </w:rPr>
        <w:t>ه</w:t>
      </w:r>
      <w:r w:rsidR="00A6159B">
        <w:rPr>
          <w:rtl/>
        </w:rPr>
        <w:t xml:space="preserve"> است، ‌ا</w:t>
      </w:r>
      <w:r w:rsidR="00A6159B">
        <w:rPr>
          <w:rFonts w:hint="cs"/>
          <w:rtl/>
        </w:rPr>
        <w:t>ی</w:t>
      </w:r>
      <w:r w:rsidR="00A6159B">
        <w:rPr>
          <w:rFonts w:hint="eastAsia"/>
          <w:rtl/>
        </w:rPr>
        <w:t>ن</w:t>
      </w:r>
      <w:r w:rsidR="00A6159B">
        <w:rPr>
          <w:rtl/>
        </w:rPr>
        <w:t xml:space="preserve"> مهم است که ا</w:t>
      </w:r>
      <w:r w:rsidR="00A6159B">
        <w:rPr>
          <w:rFonts w:hint="cs"/>
          <w:rtl/>
        </w:rPr>
        <w:t>ی</w:t>
      </w:r>
      <w:r w:rsidR="00A6159B">
        <w:rPr>
          <w:rFonts w:hint="eastAsia"/>
          <w:rtl/>
        </w:rPr>
        <w:t>ن</w:t>
      </w:r>
      <w:r w:rsidR="00A6159B">
        <w:rPr>
          <w:rtl/>
        </w:rPr>
        <w:t xml:space="preserve"> حت</w:t>
      </w:r>
      <w:r w:rsidR="00A6159B">
        <w:rPr>
          <w:rFonts w:hint="cs"/>
          <w:rtl/>
        </w:rPr>
        <w:t>ی</w:t>
      </w:r>
      <w:r w:rsidR="00A6159B">
        <w:rPr>
          <w:rtl/>
        </w:rPr>
        <w:t xml:space="preserve"> اگر ب</w:t>
      </w:r>
      <w:r w:rsidR="00A6159B">
        <w:rPr>
          <w:rFonts w:hint="cs"/>
          <w:rtl/>
        </w:rPr>
        <w:t>ی</w:t>
      </w:r>
      <w:r w:rsidR="00A6159B">
        <w:rPr>
          <w:rFonts w:hint="eastAsia"/>
          <w:rtl/>
        </w:rPr>
        <w:t>نه</w:t>
      </w:r>
      <w:r w:rsidR="00A6159B">
        <w:rPr>
          <w:rtl/>
        </w:rPr>
        <w:t xml:space="preserve"> هم بر خلاف باشد کس</w:t>
      </w:r>
      <w:r w:rsidR="00A6159B">
        <w:rPr>
          <w:rFonts w:hint="cs"/>
          <w:rtl/>
        </w:rPr>
        <w:t>ی</w:t>
      </w:r>
      <w:r w:rsidR="00A6159B">
        <w:rPr>
          <w:rtl/>
        </w:rPr>
        <w:t xml:space="preserve"> بگو</w:t>
      </w:r>
      <w:r w:rsidR="00A6159B">
        <w:rPr>
          <w:rFonts w:hint="cs"/>
          <w:rtl/>
        </w:rPr>
        <w:t>ی</w:t>
      </w:r>
      <w:r w:rsidR="00A6159B">
        <w:rPr>
          <w:rFonts w:hint="eastAsia"/>
          <w:rtl/>
        </w:rPr>
        <w:t>د</w:t>
      </w:r>
      <w:r w:rsidR="00A6159B">
        <w:rPr>
          <w:rtl/>
        </w:rPr>
        <w:t xml:space="preserve"> باز ا</w:t>
      </w:r>
      <w:r w:rsidR="00A6159B">
        <w:rPr>
          <w:rFonts w:hint="cs"/>
          <w:rtl/>
        </w:rPr>
        <w:t>ی</w:t>
      </w:r>
      <w:r w:rsidR="00A6159B">
        <w:rPr>
          <w:rFonts w:hint="eastAsia"/>
          <w:rtl/>
        </w:rPr>
        <w:t>ن</w:t>
      </w:r>
      <w:r w:rsidR="00A6159B">
        <w:rPr>
          <w:rtl/>
        </w:rPr>
        <w:t xml:space="preserve"> سند حجت شرع</w:t>
      </w:r>
      <w:r w:rsidR="00A6159B">
        <w:rPr>
          <w:rFonts w:hint="cs"/>
          <w:rtl/>
        </w:rPr>
        <w:t>ی</w:t>
      </w:r>
      <w:r w:rsidR="00A6159B">
        <w:rPr>
          <w:rFonts w:hint="eastAsia"/>
          <w:rtl/>
        </w:rPr>
        <w:t>ه</w:t>
      </w:r>
      <w:r w:rsidR="00A6159B">
        <w:rPr>
          <w:rtl/>
        </w:rPr>
        <w:t xml:space="preserve"> است، ‌ا</w:t>
      </w:r>
      <w:r w:rsidR="00A6159B">
        <w:rPr>
          <w:rFonts w:hint="cs"/>
          <w:rtl/>
        </w:rPr>
        <w:t>ی</w:t>
      </w:r>
      <w:r w:rsidR="00A6159B">
        <w:rPr>
          <w:rFonts w:hint="eastAsia"/>
          <w:rtl/>
        </w:rPr>
        <w:t>ن</w:t>
      </w:r>
      <w:r w:rsidR="00A6159B">
        <w:rPr>
          <w:rtl/>
        </w:rPr>
        <w:t xml:space="preserve"> د</w:t>
      </w:r>
      <w:r w:rsidR="00A6159B">
        <w:rPr>
          <w:rFonts w:hint="cs"/>
          <w:rtl/>
        </w:rPr>
        <w:t>ی</w:t>
      </w:r>
      <w:r w:rsidR="00A6159B">
        <w:rPr>
          <w:rFonts w:hint="eastAsia"/>
          <w:rtl/>
        </w:rPr>
        <w:t>گر</w:t>
      </w:r>
      <w:r w:rsidR="00A6159B">
        <w:rPr>
          <w:rtl/>
        </w:rPr>
        <w:t xml:space="preserve"> خ</w:t>
      </w:r>
      <w:r w:rsidR="00A6159B">
        <w:rPr>
          <w:rFonts w:hint="cs"/>
          <w:rtl/>
        </w:rPr>
        <w:t>ی</w:t>
      </w:r>
      <w:r w:rsidR="00A6159B">
        <w:rPr>
          <w:rFonts w:hint="eastAsia"/>
          <w:rtl/>
        </w:rPr>
        <w:t>ل</w:t>
      </w:r>
      <w:r w:rsidR="00A6159B">
        <w:rPr>
          <w:rFonts w:hint="cs"/>
          <w:rtl/>
        </w:rPr>
        <w:t>ی</w:t>
      </w:r>
      <w:r w:rsidR="00A6159B">
        <w:rPr>
          <w:rtl/>
        </w:rPr>
        <w:t xml:space="preserve"> با</w:t>
      </w:r>
      <w:r w:rsidR="00A6159B">
        <w:rPr>
          <w:rFonts w:hint="cs"/>
          <w:rtl/>
        </w:rPr>
        <w:t>ی</w:t>
      </w:r>
      <w:r w:rsidR="00A6159B">
        <w:rPr>
          <w:rFonts w:hint="eastAsia"/>
          <w:rtl/>
        </w:rPr>
        <w:t>د</w:t>
      </w:r>
      <w:r w:rsidR="00A6159B">
        <w:rPr>
          <w:rtl/>
        </w:rPr>
        <w:t xml:space="preserve"> دل</w:t>
      </w:r>
      <w:r w:rsidR="00A6159B">
        <w:rPr>
          <w:rFonts w:hint="cs"/>
          <w:rtl/>
        </w:rPr>
        <w:t>ی</w:t>
      </w:r>
      <w:r w:rsidR="00A6159B">
        <w:rPr>
          <w:rFonts w:hint="eastAsia"/>
          <w:rtl/>
        </w:rPr>
        <w:t>ل</w:t>
      </w:r>
      <w:r w:rsidR="00A6159B">
        <w:rPr>
          <w:rtl/>
        </w:rPr>
        <w:t xml:space="preserve"> محکم</w:t>
      </w:r>
      <w:r w:rsidR="00A6159B">
        <w:rPr>
          <w:rFonts w:hint="cs"/>
          <w:rtl/>
        </w:rPr>
        <w:t>ی</w:t>
      </w:r>
      <w:r w:rsidR="00A6159B">
        <w:rPr>
          <w:rtl/>
        </w:rPr>
        <w:t xml:space="preserve"> داشته باشد. دل</w:t>
      </w:r>
      <w:r w:rsidR="00A6159B">
        <w:rPr>
          <w:rFonts w:hint="cs"/>
          <w:rtl/>
        </w:rPr>
        <w:t>ی</w:t>
      </w:r>
      <w:r w:rsidR="00A6159B">
        <w:rPr>
          <w:rFonts w:hint="eastAsia"/>
          <w:rtl/>
        </w:rPr>
        <w:t>ل</w:t>
      </w:r>
      <w:r w:rsidR="00A6159B">
        <w:rPr>
          <w:rFonts w:hint="cs"/>
          <w:rtl/>
        </w:rPr>
        <w:t>ی</w:t>
      </w:r>
      <w:r w:rsidR="00A6159B">
        <w:rPr>
          <w:rtl/>
        </w:rPr>
        <w:t xml:space="preserve"> که گفته م</w:t>
      </w:r>
      <w:r w:rsidR="00A6159B">
        <w:rPr>
          <w:rFonts w:hint="cs"/>
          <w:rtl/>
        </w:rPr>
        <w:t>ی‌‌</w:t>
      </w:r>
      <w:r w:rsidR="00A6159B">
        <w:rPr>
          <w:rFonts w:hint="eastAsia"/>
          <w:rtl/>
        </w:rPr>
        <w:t>شود</w:t>
      </w:r>
      <w:r w:rsidR="00A6159B">
        <w:rPr>
          <w:rtl/>
        </w:rPr>
        <w:t xml:space="preserve"> هم</w:t>
      </w:r>
      <w:r w:rsidR="00A6159B">
        <w:rPr>
          <w:rFonts w:hint="cs"/>
          <w:rtl/>
        </w:rPr>
        <w:t>ی</w:t>
      </w:r>
      <w:r w:rsidR="00A6159B">
        <w:rPr>
          <w:rFonts w:hint="eastAsia"/>
          <w:rtl/>
        </w:rPr>
        <w:t>ن</w:t>
      </w:r>
      <w:r w:rsidR="00A6159B">
        <w:rPr>
          <w:rtl/>
        </w:rPr>
        <w:t xml:space="preserve"> روا</w:t>
      </w:r>
      <w:r w:rsidR="00A6159B">
        <w:rPr>
          <w:rFonts w:hint="cs"/>
          <w:rtl/>
        </w:rPr>
        <w:t>ی</w:t>
      </w:r>
      <w:r w:rsidR="00A6159B">
        <w:rPr>
          <w:rFonts w:hint="eastAsia"/>
          <w:rtl/>
        </w:rPr>
        <w:t>ات</w:t>
      </w:r>
      <w:r w:rsidR="00A6159B">
        <w:rPr>
          <w:rtl/>
        </w:rPr>
        <w:t xml:space="preserve"> است. </w:t>
      </w:r>
    </w:p>
    <w:p w:rsidR="002A1FBF" w:rsidRDefault="00236BF9" w:rsidP="00236BF9">
      <w:pPr>
        <w:jc w:val="both"/>
        <w:rPr>
          <w:rtl/>
        </w:rPr>
      </w:pPr>
      <w:r>
        <w:rPr>
          <w:rFonts w:hint="cs"/>
          <w:rtl/>
        </w:rPr>
        <w:t xml:space="preserve">ممکن است کسی به همین روایات استدلال کند که از اول گرچه شارع نگفته است بیایید و بانک ها را تشکیل دهید، سهام ها را تشکیل دهید، ولی بالأخره جامعه به سمت آن رفته است و از صبح که در بانک ها قدم می گذاریم، مردم صف کشیده اند، استدلال این است که اگر قرار باشد این بانک ها و سهام ها و غیره تعطیل شود، واقعا موجب تضییع حقوق مومنین می شود. </w:t>
      </w:r>
      <w:r w:rsidR="00422657">
        <w:rPr>
          <w:rFonts w:hint="cs"/>
          <w:rtl/>
        </w:rPr>
        <w:t xml:space="preserve">در جلسه آینده به بررسی این استدلال پرداخته می شود ان شاءالله. </w:t>
      </w:r>
    </w:p>
    <w:p w:rsidR="00236BF9" w:rsidRDefault="00236BF9" w:rsidP="00236BF9">
      <w:pPr>
        <w:jc w:val="both"/>
        <w:rPr>
          <w:rtl/>
        </w:rPr>
      </w:pPr>
      <w:bookmarkStart w:id="10" w:name="_GoBack"/>
      <w:bookmarkEnd w:id="10"/>
    </w:p>
    <w:sectPr w:rsidR="00236BF9"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B38" w:rsidRDefault="001D0B38" w:rsidP="008B750B">
      <w:pPr>
        <w:spacing w:line="240" w:lineRule="auto"/>
      </w:pPr>
      <w:r>
        <w:separator/>
      </w:r>
    </w:p>
  </w:endnote>
  <w:endnote w:type="continuationSeparator" w:id="0">
    <w:p w:rsidR="001D0B38" w:rsidRDefault="001D0B3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BE3246">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D0B38" w:rsidRPr="001D0B3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C559B6" w:rsidP="001B6799">
          <w:pPr>
            <w:pStyle w:val="Footer"/>
            <w:bidi w:val="0"/>
            <w:rPr>
              <w:color w:val="808080" w:themeColor="background1" w:themeShade="80"/>
              <w:rtl/>
            </w:rPr>
          </w:pPr>
          <w:bookmarkStart w:id="18" w:name="BokAdres"/>
          <w:bookmarkEnd w:id="18"/>
          <w:r>
            <w:rPr>
              <w:color w:val="808080" w:themeColor="background1" w:themeShade="80"/>
            </w:rPr>
            <w:t>F1ms4_14001006-018_rh1_mfeb.ir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B38" w:rsidRDefault="001D0B38" w:rsidP="008B750B">
      <w:pPr>
        <w:spacing w:line="240" w:lineRule="auto"/>
      </w:pPr>
      <w:r>
        <w:separator/>
      </w:r>
    </w:p>
  </w:footnote>
  <w:footnote w:type="continuationSeparator" w:id="0">
    <w:p w:rsidR="001D0B38" w:rsidRDefault="001D0B38" w:rsidP="008B750B">
      <w:pPr>
        <w:spacing w:line="240" w:lineRule="auto"/>
      </w:pPr>
      <w:r>
        <w:continuationSeparator/>
      </w:r>
    </w:p>
  </w:footnote>
  <w:footnote w:id="1">
    <w:p w:rsidR="0097306D" w:rsidRPr="004821C2" w:rsidRDefault="0097306D" w:rsidP="0097306D">
      <w:pPr>
        <w:pStyle w:val="FootnoteText"/>
      </w:pPr>
      <w:r w:rsidRPr="004821C2">
        <w:footnoteRef/>
      </w:r>
      <w:r w:rsidRPr="004821C2">
        <w:rPr>
          <w:rtl/>
        </w:rPr>
        <w:t xml:space="preserve"> </w:t>
      </w:r>
      <w:hyperlink r:id="rId1" w:history="1">
        <w:r w:rsidRPr="004821C2">
          <w:rPr>
            <w:rStyle w:val="Hyperlink"/>
            <w:rtl/>
          </w:rPr>
          <w:t>دراسات ف</w:t>
        </w:r>
        <w:r w:rsidRPr="004821C2">
          <w:rPr>
            <w:rStyle w:val="Hyperlink"/>
            <w:rFonts w:hint="cs"/>
            <w:rtl/>
          </w:rPr>
          <w:t>ی</w:t>
        </w:r>
        <w:r w:rsidRPr="004821C2">
          <w:rPr>
            <w:rStyle w:val="Hyperlink"/>
            <w:rtl/>
          </w:rPr>
          <w:t xml:space="preserve"> المکاسب المحرمة، حس</w:t>
        </w:r>
        <w:r w:rsidRPr="004821C2">
          <w:rPr>
            <w:rStyle w:val="Hyperlink"/>
            <w:rFonts w:hint="cs"/>
            <w:rtl/>
          </w:rPr>
          <w:t>ی</w:t>
        </w:r>
        <w:r w:rsidRPr="004821C2">
          <w:rPr>
            <w:rStyle w:val="Hyperlink"/>
            <w:rFonts w:hint="eastAsia"/>
            <w:rtl/>
          </w:rPr>
          <w:t>ن</w:t>
        </w:r>
        <w:r w:rsidRPr="004821C2">
          <w:rPr>
            <w:rStyle w:val="Hyperlink"/>
            <w:rtl/>
          </w:rPr>
          <w:t xml:space="preserve"> عل</w:t>
        </w:r>
        <w:r w:rsidRPr="004821C2">
          <w:rPr>
            <w:rStyle w:val="Hyperlink"/>
            <w:rFonts w:hint="cs"/>
            <w:rtl/>
          </w:rPr>
          <w:t>ی</w:t>
        </w:r>
        <w:r w:rsidRPr="004821C2">
          <w:rPr>
            <w:rStyle w:val="Hyperlink"/>
            <w:rtl/>
          </w:rPr>
          <w:t xml:space="preserve"> المنتظر</w:t>
        </w:r>
        <w:r w:rsidRPr="004821C2">
          <w:rPr>
            <w:rStyle w:val="Hyperlink"/>
            <w:rFonts w:hint="cs"/>
            <w:rtl/>
          </w:rPr>
          <w:t>ی</w:t>
        </w:r>
        <w:r w:rsidRPr="004821C2">
          <w:rPr>
            <w:rStyle w:val="Hyperlink"/>
            <w:rFonts w:hint="eastAsia"/>
            <w:rtl/>
          </w:rPr>
          <w:t>،</w:t>
        </w:r>
        <w:r w:rsidRPr="004821C2">
          <w:rPr>
            <w:rStyle w:val="Hyperlink"/>
            <w:rtl/>
          </w:rPr>
          <w:t xml:space="preserve"> ج1، ص52.</w:t>
        </w:r>
      </w:hyperlink>
      <w:r>
        <w:rPr>
          <w:rFonts w:hint="cs"/>
          <w:rtl/>
        </w:rPr>
        <w:t xml:space="preserve"> «</w:t>
      </w:r>
      <w:r w:rsidRPr="00F16FD4">
        <w:rPr>
          <w:rtl/>
        </w:rPr>
        <w:t>«</w:t>
      </w:r>
      <w:r w:rsidRPr="00F16FD4">
        <w:rPr>
          <w:rFonts w:hint="cs"/>
          <w:rtl/>
        </w:rPr>
        <w:t>ی</w:t>
      </w:r>
      <w:r w:rsidRPr="00F16FD4">
        <w:rPr>
          <w:rFonts w:hint="eastAsia"/>
          <w:rtl/>
        </w:rPr>
        <w:t>مكن</w:t>
      </w:r>
      <w:r w:rsidRPr="00F16FD4">
        <w:rPr>
          <w:rtl/>
        </w:rPr>
        <w:t xml:space="preserve"> أن يقال من رأس في العقود و الإيقاعات و جميع المعاملات و المبادلات و الأمور العادية المتعارفة بين الأقوام و الأمم حسب احتياجاتهم في ظروف معيشتهم المتفاوتة حسب تفاوت الشروط و الإمكانات المتطوّرة حسب تكامل العقل و الإدراكات و الصنائع و التكنيكات: إنا لا نحتاج في تصحيحها و خصوصيّاتها إلى إحراز إمضاء الشارع لها، بل يكفي فيها عدم ثبوت ردعه عنها. إذ ليس غرض الشريعة السمحة السهلة و هدفها الأصلي هدم أساس التعيّش و الحياة و التدخّل في الأمور العاديّة التي ينتظم بها شئون الحياة، بل الغرض الاصل</w:t>
      </w:r>
      <w:r w:rsidRPr="00F16FD4">
        <w:rPr>
          <w:rFonts w:hint="cs"/>
          <w:rtl/>
        </w:rPr>
        <w:t>ی</w:t>
      </w:r>
      <w:r w:rsidRPr="00F16FD4">
        <w:rPr>
          <w:rtl/>
        </w:rPr>
        <w:t xml:space="preserve"> لها هدا</w:t>
      </w:r>
      <w:r w:rsidRPr="00F16FD4">
        <w:rPr>
          <w:rFonts w:hint="cs"/>
          <w:rtl/>
        </w:rPr>
        <w:t>ی</w:t>
      </w:r>
      <w:r w:rsidRPr="00F16FD4">
        <w:rPr>
          <w:rFonts w:hint="eastAsia"/>
          <w:rtl/>
        </w:rPr>
        <w:t>ة</w:t>
      </w:r>
      <w:r w:rsidRPr="00F16FD4">
        <w:rPr>
          <w:rtl/>
        </w:rPr>
        <w:t xml:space="preserve"> الانسان ال</w:t>
      </w:r>
      <w:r w:rsidRPr="00F16FD4">
        <w:rPr>
          <w:rFonts w:hint="cs"/>
          <w:rtl/>
        </w:rPr>
        <w:t>ی</w:t>
      </w:r>
      <w:r w:rsidRPr="00F16FD4">
        <w:rPr>
          <w:rtl/>
        </w:rPr>
        <w:t xml:space="preserve"> سعادتها الابد</w:t>
      </w:r>
      <w:r w:rsidRPr="00F16FD4">
        <w:rPr>
          <w:rFonts w:hint="cs"/>
          <w:rtl/>
        </w:rPr>
        <w:t>ی</w:t>
      </w:r>
      <w:r w:rsidRPr="00F16FD4">
        <w:rPr>
          <w:rFonts w:hint="eastAsia"/>
          <w:rtl/>
        </w:rPr>
        <w:t>ة</w:t>
      </w:r>
      <w:r w:rsidRPr="00F16FD4">
        <w:rPr>
          <w:rtl/>
        </w:rPr>
        <w:t xml:space="preserve"> و اما الامور الح</w:t>
      </w:r>
      <w:r w:rsidRPr="00F16FD4">
        <w:rPr>
          <w:rFonts w:hint="cs"/>
          <w:rtl/>
        </w:rPr>
        <w:t>ی</w:t>
      </w:r>
      <w:r w:rsidRPr="00F16FD4">
        <w:rPr>
          <w:rFonts w:hint="eastAsia"/>
          <w:rtl/>
        </w:rPr>
        <w:t>ات</w:t>
      </w:r>
      <w:r w:rsidRPr="00F16FD4">
        <w:rPr>
          <w:rFonts w:hint="cs"/>
          <w:rtl/>
        </w:rPr>
        <w:t>ی</w:t>
      </w:r>
      <w:r w:rsidRPr="00F16FD4">
        <w:rPr>
          <w:rFonts w:hint="eastAsia"/>
          <w:rtl/>
        </w:rPr>
        <w:t>ة</w:t>
      </w:r>
      <w:r w:rsidRPr="00F16FD4">
        <w:rPr>
          <w:rtl/>
        </w:rPr>
        <w:t xml:space="preserve"> الدن</w:t>
      </w:r>
      <w:r w:rsidRPr="00F16FD4">
        <w:rPr>
          <w:rFonts w:hint="cs"/>
          <w:rtl/>
        </w:rPr>
        <w:t>ی</w:t>
      </w:r>
      <w:r w:rsidRPr="00F16FD4">
        <w:rPr>
          <w:rFonts w:hint="eastAsia"/>
          <w:rtl/>
        </w:rPr>
        <w:t>و</w:t>
      </w:r>
      <w:r w:rsidRPr="00F16FD4">
        <w:rPr>
          <w:rFonts w:hint="cs"/>
          <w:rtl/>
        </w:rPr>
        <w:t>ی</w:t>
      </w:r>
      <w:r w:rsidRPr="00F16FD4">
        <w:rPr>
          <w:rFonts w:hint="eastAsia"/>
          <w:rtl/>
        </w:rPr>
        <w:t>ة</w:t>
      </w:r>
      <w:r w:rsidRPr="00F16FD4">
        <w:rPr>
          <w:rtl/>
        </w:rPr>
        <w:t xml:space="preserve"> فه</w:t>
      </w:r>
      <w:r w:rsidRPr="00F16FD4">
        <w:rPr>
          <w:rFonts w:hint="cs"/>
          <w:rtl/>
        </w:rPr>
        <w:t>ی</w:t>
      </w:r>
      <w:r w:rsidRPr="00F16FD4">
        <w:rPr>
          <w:rtl/>
        </w:rPr>
        <w:t xml:space="preserve"> محولة غالبا ال</w:t>
      </w:r>
      <w:r w:rsidRPr="00F16FD4">
        <w:rPr>
          <w:rFonts w:hint="cs"/>
          <w:rtl/>
        </w:rPr>
        <w:t>ی</w:t>
      </w:r>
      <w:r w:rsidRPr="00F16FD4">
        <w:rPr>
          <w:rtl/>
        </w:rPr>
        <w:t xml:space="preserve"> شؤون المجتمع و عقولهم الکاف</w:t>
      </w:r>
      <w:r w:rsidRPr="00F16FD4">
        <w:rPr>
          <w:rFonts w:hint="cs"/>
          <w:rtl/>
        </w:rPr>
        <w:t>ی</w:t>
      </w:r>
      <w:r w:rsidRPr="00F16FD4">
        <w:rPr>
          <w:rFonts w:hint="eastAsia"/>
          <w:rtl/>
        </w:rPr>
        <w:t>ة</w:t>
      </w:r>
      <w:r w:rsidRPr="00F16FD4">
        <w:rPr>
          <w:rtl/>
        </w:rPr>
        <w:t xml:space="preserve"> ف</w:t>
      </w:r>
      <w:r w:rsidRPr="00F16FD4">
        <w:rPr>
          <w:rFonts w:hint="cs"/>
          <w:rtl/>
        </w:rPr>
        <w:t>ی</w:t>
      </w:r>
      <w:r w:rsidRPr="00F16FD4">
        <w:rPr>
          <w:rtl/>
        </w:rPr>
        <w:t xml:space="preserve"> ادراک صلاحها غالبا الا ف</w:t>
      </w:r>
      <w:r w:rsidRPr="00F16FD4">
        <w:rPr>
          <w:rFonts w:hint="cs"/>
          <w:rtl/>
        </w:rPr>
        <w:t>ی</w:t>
      </w:r>
      <w:r w:rsidRPr="00F16FD4">
        <w:rPr>
          <w:rtl/>
        </w:rPr>
        <w:t xml:space="preserve"> ما کان امرا مضرا بحال الناس و لم‌</w:t>
      </w:r>
      <w:r w:rsidRPr="00F16FD4">
        <w:rPr>
          <w:rFonts w:hint="cs"/>
          <w:rtl/>
        </w:rPr>
        <w:t>ی</w:t>
      </w:r>
      <w:r w:rsidRPr="00F16FD4">
        <w:rPr>
          <w:rFonts w:hint="eastAsia"/>
          <w:rtl/>
        </w:rPr>
        <w:t>لتفت</w:t>
      </w:r>
      <w:r w:rsidRPr="00F16FD4">
        <w:rPr>
          <w:rtl/>
        </w:rPr>
        <w:t xml:space="preserve"> ال</w:t>
      </w:r>
      <w:r w:rsidRPr="00F16FD4">
        <w:rPr>
          <w:rFonts w:hint="cs"/>
          <w:rtl/>
        </w:rPr>
        <w:t>ی</w:t>
      </w:r>
      <w:r w:rsidRPr="00F16FD4">
        <w:rPr>
          <w:rFonts w:hint="eastAsia"/>
          <w:rtl/>
        </w:rPr>
        <w:t>ه</w:t>
      </w:r>
      <w:r w:rsidRPr="00F16FD4">
        <w:rPr>
          <w:rtl/>
        </w:rPr>
        <w:t xml:space="preserve"> عقول عقلائهم کالمعاملات الربو</w:t>
      </w:r>
      <w:r w:rsidRPr="00F16FD4">
        <w:rPr>
          <w:rFonts w:hint="cs"/>
          <w:rtl/>
        </w:rPr>
        <w:t>ی</w:t>
      </w:r>
      <w:r w:rsidRPr="00F16FD4">
        <w:rPr>
          <w:rFonts w:hint="eastAsia"/>
          <w:rtl/>
        </w:rPr>
        <w:t>ة</w:t>
      </w:r>
      <w:r w:rsidRPr="00F16FD4">
        <w:rPr>
          <w:rtl/>
        </w:rPr>
        <w:t xml:space="preserve"> ف</w:t>
      </w:r>
      <w:r w:rsidRPr="00F16FD4">
        <w:rPr>
          <w:rFonts w:hint="cs"/>
          <w:rtl/>
        </w:rPr>
        <w:t>ی</w:t>
      </w:r>
      <w:r w:rsidRPr="00F16FD4">
        <w:rPr>
          <w:rFonts w:hint="eastAsia"/>
          <w:rtl/>
        </w:rPr>
        <w:t>ردع</w:t>
      </w:r>
      <w:r w:rsidRPr="00F16FD4">
        <w:rPr>
          <w:rtl/>
        </w:rPr>
        <w:t xml:space="preserve"> عنها»</w:t>
      </w:r>
    </w:p>
  </w:footnote>
  <w:footnote w:id="2">
    <w:p w:rsidR="00BE3246" w:rsidRDefault="00BE3246">
      <w:pPr>
        <w:pStyle w:val="FootnoteText"/>
      </w:pPr>
      <w:r>
        <w:rPr>
          <w:rStyle w:val="FootnoteReference"/>
        </w:rPr>
        <w:footnoteRef/>
      </w:r>
      <w:r>
        <w:rPr>
          <w:rtl/>
        </w:rPr>
        <w:t xml:space="preserve"> </w:t>
      </w:r>
      <w:r>
        <w:rPr>
          <w:rFonts w:hint="cs"/>
          <w:rtl/>
        </w:rPr>
        <w:t xml:space="preserve">. </w:t>
      </w:r>
      <w:r w:rsidRPr="00BE3246">
        <w:rPr>
          <w:rtl/>
        </w:rPr>
        <w:t>کلمات سد</w:t>
      </w:r>
      <w:r w:rsidRPr="00BE3246">
        <w:rPr>
          <w:rFonts w:hint="cs"/>
          <w:rtl/>
        </w:rPr>
        <w:t>ی</w:t>
      </w:r>
      <w:r w:rsidRPr="00BE3246">
        <w:rPr>
          <w:rFonts w:hint="eastAsia"/>
          <w:rtl/>
        </w:rPr>
        <w:t>دة</w:t>
      </w:r>
      <w:r w:rsidRPr="00BE3246">
        <w:rPr>
          <w:rtl/>
        </w:rPr>
        <w:t xml:space="preserve"> في مسائل جد</w:t>
      </w:r>
      <w:r w:rsidRPr="00BE3246">
        <w:rPr>
          <w:rFonts w:hint="cs"/>
          <w:rtl/>
        </w:rPr>
        <w:t>ی</w:t>
      </w:r>
      <w:r w:rsidRPr="00BE3246">
        <w:rPr>
          <w:rFonts w:hint="eastAsia"/>
          <w:rtl/>
        </w:rPr>
        <w:t>دة،</w:t>
      </w:r>
      <w:r w:rsidRPr="00BE3246">
        <w:rPr>
          <w:rtl/>
        </w:rPr>
        <w:t xml:space="preserve"> صفحه: ۲۳۹</w:t>
      </w:r>
      <w:r>
        <w:rPr>
          <w:rFonts w:hint="cs"/>
          <w:rtl/>
        </w:rPr>
        <w:t xml:space="preserve">. </w:t>
      </w:r>
    </w:p>
  </w:footnote>
  <w:footnote w:id="3">
    <w:p w:rsidR="00A24CAA" w:rsidRPr="00A24CAA" w:rsidRDefault="00A24CAA" w:rsidP="00A24CAA">
      <w:pPr>
        <w:pStyle w:val="FootnoteText"/>
      </w:pPr>
      <w:r w:rsidRPr="00A24CAA">
        <w:footnoteRef/>
      </w:r>
      <w:r w:rsidRPr="00A24CAA">
        <w:rPr>
          <w:rtl/>
        </w:rPr>
        <w:t xml:space="preserve"> </w:t>
      </w:r>
      <w:hyperlink r:id="rId2" w:history="1">
        <w:r w:rsidRPr="00A24CAA">
          <w:rPr>
            <w:rStyle w:val="Hyperlink"/>
            <w:rtl/>
          </w:rPr>
          <w:t>الکاف</w:t>
        </w:r>
        <w:r w:rsidRPr="00A24CAA">
          <w:rPr>
            <w:rStyle w:val="Hyperlink"/>
            <w:rFonts w:hint="cs"/>
            <w:rtl/>
          </w:rPr>
          <w:t>ی</w:t>
        </w:r>
        <w:r w:rsidRPr="00A24CAA">
          <w:rPr>
            <w:rStyle w:val="Hyperlink"/>
            <w:rFonts w:hint="eastAsia"/>
            <w:rtl/>
          </w:rPr>
          <w:t>،</w:t>
        </w:r>
        <w:r w:rsidRPr="00A24CAA">
          <w:rPr>
            <w:rStyle w:val="Hyperlink"/>
            <w:rtl/>
          </w:rPr>
          <w:t xml:space="preserve"> محمد بن </w:t>
        </w:r>
        <w:r w:rsidRPr="00A24CAA">
          <w:rPr>
            <w:rStyle w:val="Hyperlink"/>
            <w:rFonts w:hint="cs"/>
            <w:rtl/>
          </w:rPr>
          <w:t>ی</w:t>
        </w:r>
        <w:r w:rsidRPr="00A24CAA">
          <w:rPr>
            <w:rStyle w:val="Hyperlink"/>
            <w:rFonts w:hint="eastAsia"/>
            <w:rtl/>
          </w:rPr>
          <w:t>عقوب</w:t>
        </w:r>
        <w:r w:rsidRPr="00A24CAA">
          <w:rPr>
            <w:rStyle w:val="Hyperlink"/>
            <w:rtl/>
          </w:rPr>
          <w:t xml:space="preserve"> کل</w:t>
        </w:r>
        <w:r w:rsidRPr="00A24CAA">
          <w:rPr>
            <w:rStyle w:val="Hyperlink"/>
            <w:rFonts w:hint="cs"/>
            <w:rtl/>
          </w:rPr>
          <w:t>ی</w:t>
        </w:r>
        <w:r w:rsidRPr="00A24CAA">
          <w:rPr>
            <w:rStyle w:val="Hyperlink"/>
            <w:rFonts w:hint="eastAsia"/>
            <w:rtl/>
          </w:rPr>
          <w:t>ن</w:t>
        </w:r>
        <w:r w:rsidRPr="00A24CAA">
          <w:rPr>
            <w:rStyle w:val="Hyperlink"/>
            <w:rFonts w:hint="cs"/>
            <w:rtl/>
          </w:rPr>
          <w:t>ی</w:t>
        </w:r>
        <w:r w:rsidRPr="00A24CAA">
          <w:rPr>
            <w:rStyle w:val="Hyperlink"/>
            <w:rFonts w:hint="eastAsia"/>
            <w:rtl/>
          </w:rPr>
          <w:t>،</w:t>
        </w:r>
        <w:r w:rsidRPr="00A24CAA">
          <w:rPr>
            <w:rStyle w:val="Hyperlink"/>
            <w:rtl/>
          </w:rPr>
          <w:t xml:space="preserve"> ج5، ص63.</w:t>
        </w:r>
      </w:hyperlink>
    </w:p>
  </w:footnote>
  <w:footnote w:id="4">
    <w:p w:rsidR="00A80F10" w:rsidRPr="00A80F10" w:rsidRDefault="00A80F10" w:rsidP="00A80F10">
      <w:pPr>
        <w:pStyle w:val="FootnoteText"/>
      </w:pPr>
      <w:r w:rsidRPr="00A80F10">
        <w:footnoteRef/>
      </w:r>
      <w:r w:rsidRPr="00A80F10">
        <w:rPr>
          <w:rtl/>
        </w:rPr>
        <w:t xml:space="preserve"> </w:t>
      </w:r>
      <w:hyperlink r:id="rId3" w:history="1">
        <w:r w:rsidRPr="00A80F10">
          <w:rPr>
            <w:rStyle w:val="Hyperlink"/>
            <w:rtl/>
          </w:rPr>
          <w:t>عدة الأصول، ش</w:t>
        </w:r>
        <w:r w:rsidRPr="00A80F10">
          <w:rPr>
            <w:rStyle w:val="Hyperlink"/>
            <w:rFonts w:hint="cs"/>
            <w:rtl/>
          </w:rPr>
          <w:t>ی</w:t>
        </w:r>
        <w:r w:rsidRPr="00A80F10">
          <w:rPr>
            <w:rStyle w:val="Hyperlink"/>
            <w:rFonts w:hint="eastAsia"/>
            <w:rtl/>
          </w:rPr>
          <w:t>خ</w:t>
        </w:r>
        <w:r w:rsidRPr="00A80F10">
          <w:rPr>
            <w:rStyle w:val="Hyperlink"/>
            <w:rtl/>
          </w:rPr>
          <w:t xml:space="preserve"> طوس</w:t>
        </w:r>
        <w:r w:rsidRPr="00A80F10">
          <w:rPr>
            <w:rStyle w:val="Hyperlink"/>
            <w:rFonts w:hint="cs"/>
            <w:rtl/>
          </w:rPr>
          <w:t>ی</w:t>
        </w:r>
        <w:r w:rsidRPr="00A80F10">
          <w:rPr>
            <w:rStyle w:val="Hyperlink"/>
            <w:rFonts w:hint="eastAsia"/>
            <w:rtl/>
          </w:rPr>
          <w:t>،</w:t>
        </w:r>
        <w:r w:rsidRPr="00A80F10">
          <w:rPr>
            <w:rStyle w:val="Hyperlink"/>
            <w:rtl/>
          </w:rPr>
          <w:t xml:space="preserve"> ج1، ص150.</w:t>
        </w:r>
      </w:hyperlink>
    </w:p>
  </w:footnote>
  <w:footnote w:id="5">
    <w:p w:rsidR="00A80F10" w:rsidRPr="00A80F10" w:rsidRDefault="00A80F10" w:rsidP="00A80F10">
      <w:pPr>
        <w:pStyle w:val="FootnoteText"/>
      </w:pPr>
      <w:r w:rsidRPr="00A80F10">
        <w:footnoteRef/>
      </w:r>
      <w:r w:rsidRPr="00A80F10">
        <w:rPr>
          <w:rtl/>
        </w:rPr>
        <w:t xml:space="preserve"> </w:t>
      </w:r>
      <w:hyperlink r:id="rId4" w:history="1">
        <w:r w:rsidRPr="00A80F10">
          <w:rPr>
            <w:rStyle w:val="Hyperlink"/>
            <w:rFonts w:hint="eastAsia"/>
            <w:rtl/>
          </w:rPr>
          <w:t>الغ</w:t>
        </w:r>
        <w:r w:rsidRPr="00A80F10">
          <w:rPr>
            <w:rStyle w:val="Hyperlink"/>
            <w:rFonts w:hint="cs"/>
            <w:rtl/>
          </w:rPr>
          <w:t>ی</w:t>
        </w:r>
        <w:r w:rsidRPr="00A80F10">
          <w:rPr>
            <w:rStyle w:val="Hyperlink"/>
            <w:rFonts w:hint="eastAsia"/>
            <w:rtl/>
          </w:rPr>
          <w:t>بة،</w:t>
        </w:r>
        <w:r w:rsidRPr="00A80F10">
          <w:rPr>
            <w:rStyle w:val="Hyperlink"/>
            <w:rtl/>
          </w:rPr>
          <w:t xml:space="preserve"> ش</w:t>
        </w:r>
        <w:r w:rsidRPr="00A80F10">
          <w:rPr>
            <w:rStyle w:val="Hyperlink"/>
            <w:rFonts w:hint="cs"/>
            <w:rtl/>
          </w:rPr>
          <w:t>ی</w:t>
        </w:r>
        <w:r w:rsidRPr="00A80F10">
          <w:rPr>
            <w:rStyle w:val="Hyperlink"/>
            <w:rFonts w:hint="eastAsia"/>
            <w:rtl/>
          </w:rPr>
          <w:t>خ</w:t>
        </w:r>
        <w:r w:rsidRPr="00A80F10">
          <w:rPr>
            <w:rStyle w:val="Hyperlink"/>
            <w:rtl/>
          </w:rPr>
          <w:t xml:space="preserve"> طوس</w:t>
        </w:r>
        <w:r w:rsidRPr="00A80F10">
          <w:rPr>
            <w:rStyle w:val="Hyperlink"/>
            <w:rFonts w:hint="cs"/>
            <w:rtl/>
          </w:rPr>
          <w:t>ی</w:t>
        </w:r>
        <w:r w:rsidRPr="00A80F10">
          <w:rPr>
            <w:rStyle w:val="Hyperlink"/>
            <w:rFonts w:hint="eastAsia"/>
            <w:rtl/>
          </w:rPr>
          <w:t>،</w:t>
        </w:r>
        <w:r w:rsidRPr="00A80F10">
          <w:rPr>
            <w:rStyle w:val="Hyperlink"/>
            <w:rtl/>
          </w:rPr>
          <w:t xml:space="preserve"> ج1، ص63.</w:t>
        </w:r>
      </w:hyperlink>
    </w:p>
  </w:footnote>
  <w:footnote w:id="6">
    <w:p w:rsidR="00A80F10" w:rsidRPr="00A80F10" w:rsidRDefault="00A80F10" w:rsidP="00A80F10">
      <w:pPr>
        <w:pStyle w:val="FootnoteText"/>
      </w:pPr>
      <w:r w:rsidRPr="00A80F10">
        <w:footnoteRef/>
      </w:r>
      <w:r w:rsidRPr="00A80F10">
        <w:rPr>
          <w:rtl/>
        </w:rPr>
        <w:t xml:space="preserve"> </w:t>
      </w:r>
      <w:hyperlink r:id="rId5" w:history="1">
        <w:r w:rsidRPr="00A80F10">
          <w:rPr>
            <w:rStyle w:val="Hyperlink"/>
            <w:rFonts w:hint="eastAsia"/>
            <w:rtl/>
          </w:rPr>
          <w:t>رجال</w:t>
        </w:r>
        <w:r w:rsidRPr="00A80F10">
          <w:rPr>
            <w:rStyle w:val="Hyperlink"/>
            <w:rtl/>
          </w:rPr>
          <w:t xml:space="preserve"> النجاش</w:t>
        </w:r>
        <w:r w:rsidRPr="00A80F10">
          <w:rPr>
            <w:rStyle w:val="Hyperlink"/>
            <w:rFonts w:hint="cs"/>
            <w:rtl/>
          </w:rPr>
          <w:t>ی</w:t>
        </w:r>
        <w:r w:rsidRPr="00A80F10">
          <w:rPr>
            <w:rStyle w:val="Hyperlink"/>
            <w:rFonts w:hint="eastAsia"/>
            <w:rtl/>
          </w:rPr>
          <w:t>،</w:t>
        </w:r>
        <w:r w:rsidRPr="00A80F10">
          <w:rPr>
            <w:rStyle w:val="Hyperlink"/>
            <w:rtl/>
          </w:rPr>
          <w:t xml:space="preserve"> ش</w:t>
        </w:r>
        <w:r w:rsidRPr="00A80F10">
          <w:rPr>
            <w:rStyle w:val="Hyperlink"/>
            <w:rFonts w:hint="cs"/>
            <w:rtl/>
          </w:rPr>
          <w:t>ی</w:t>
        </w:r>
        <w:r w:rsidRPr="00A80F10">
          <w:rPr>
            <w:rStyle w:val="Hyperlink"/>
            <w:rFonts w:hint="eastAsia"/>
            <w:rtl/>
          </w:rPr>
          <w:t>خ</w:t>
        </w:r>
        <w:r w:rsidRPr="00A80F10">
          <w:rPr>
            <w:rStyle w:val="Hyperlink"/>
            <w:rtl/>
          </w:rPr>
          <w:t xml:space="preserve"> النجاش</w:t>
        </w:r>
        <w:r w:rsidRPr="00A80F10">
          <w:rPr>
            <w:rStyle w:val="Hyperlink"/>
            <w:rFonts w:hint="cs"/>
            <w:rtl/>
          </w:rPr>
          <w:t>ی</w:t>
        </w:r>
        <w:r w:rsidRPr="00A80F10">
          <w:rPr>
            <w:rStyle w:val="Hyperlink"/>
            <w:rFonts w:hint="eastAsia"/>
            <w:rtl/>
          </w:rPr>
          <w:t>،</w:t>
        </w:r>
        <w:r w:rsidRPr="00A80F10">
          <w:rPr>
            <w:rStyle w:val="Hyperlink"/>
            <w:rtl/>
          </w:rPr>
          <w:t xml:space="preserve"> ج1، ص300.</w:t>
        </w:r>
      </w:hyperlink>
    </w:p>
  </w:footnote>
  <w:footnote w:id="7">
    <w:p w:rsidR="00E948EE" w:rsidRDefault="00E948EE">
      <w:pPr>
        <w:pStyle w:val="FootnoteText"/>
      </w:pPr>
      <w:r>
        <w:rPr>
          <w:rStyle w:val="FootnoteReference"/>
        </w:rPr>
        <w:footnoteRef/>
      </w:r>
      <w:r>
        <w:rPr>
          <w:rtl/>
        </w:rPr>
        <w:t xml:space="preserve"> </w:t>
      </w:r>
      <w:r>
        <w:rPr>
          <w:rFonts w:hint="cs"/>
          <w:rtl/>
        </w:rPr>
        <w:t>.«</w:t>
      </w:r>
      <w:r w:rsidRPr="00E948EE">
        <w:rPr>
          <w:rtl/>
        </w:rPr>
        <w:t xml:space="preserve"> و ذكر نصر بن الصباح قال: كان له في يده مال- يعني الرضا [عليه السلام‏]- فمنعه فسخط عليه. قال: ثم تاب و بعث إليه بالمال‏</w:t>
      </w:r>
      <w:r>
        <w:rPr>
          <w:rFonts w:hint="cs"/>
          <w:rtl/>
        </w:rPr>
        <w:t>».</w:t>
      </w:r>
    </w:p>
  </w:footnote>
  <w:footnote w:id="8">
    <w:p w:rsidR="00F407C2" w:rsidRDefault="00F407C2">
      <w:pPr>
        <w:pStyle w:val="FootnoteText"/>
        <w:rPr>
          <w:rtl/>
        </w:rPr>
      </w:pPr>
      <w:r>
        <w:rPr>
          <w:rStyle w:val="FootnoteReference"/>
        </w:rPr>
        <w:footnoteRef/>
      </w:r>
      <w:r>
        <w:rPr>
          <w:rtl/>
        </w:rPr>
        <w:t xml:space="preserve"> </w:t>
      </w:r>
      <w:r>
        <w:t>.</w:t>
      </w:r>
      <w:r>
        <w:rPr>
          <w:rFonts w:hint="cs"/>
          <w:rtl/>
        </w:rPr>
        <w:t>آنچه از ایشان در رجال کشی یافت شد این تعبیر است: «</w:t>
      </w:r>
      <w:r w:rsidRPr="00F407C2">
        <w:rPr>
          <w:rtl/>
        </w:rPr>
        <w:t xml:space="preserve"> وَ لَا يَتَّهِمُونَ عُثْمَانَ بْنَ عِيسَى‏</w:t>
      </w:r>
      <w:r>
        <w:rPr>
          <w:rFonts w:hint="cs"/>
          <w:rtl/>
        </w:rPr>
        <w:t xml:space="preserve">». اینکه از اصحاب اجماع باشد یافت نشد.شاید هم آمده باشد و قصور از ما باشد. (مقرر). </w:t>
      </w:r>
    </w:p>
  </w:footnote>
  <w:footnote w:id="9">
    <w:p w:rsidR="003413BF" w:rsidRPr="003413BF" w:rsidRDefault="003413BF" w:rsidP="003413BF">
      <w:pPr>
        <w:pStyle w:val="FootnoteText"/>
      </w:pPr>
      <w:r w:rsidRPr="003413BF">
        <w:footnoteRef/>
      </w:r>
      <w:r w:rsidRPr="003413BF">
        <w:rPr>
          <w:rtl/>
        </w:rPr>
        <w:t xml:space="preserve"> </w:t>
      </w:r>
      <w:hyperlink r:id="rId6" w:history="1">
        <w:r w:rsidRPr="003413BF">
          <w:rPr>
            <w:rStyle w:val="Hyperlink"/>
            <w:rtl/>
          </w:rPr>
          <w:t>اخت</w:t>
        </w:r>
        <w:r w:rsidRPr="003413BF">
          <w:rPr>
            <w:rStyle w:val="Hyperlink"/>
            <w:rFonts w:hint="cs"/>
            <w:rtl/>
          </w:rPr>
          <w:t>ی</w:t>
        </w:r>
        <w:r w:rsidRPr="003413BF">
          <w:rPr>
            <w:rStyle w:val="Hyperlink"/>
            <w:rFonts w:hint="eastAsia"/>
            <w:rtl/>
          </w:rPr>
          <w:t>ار</w:t>
        </w:r>
        <w:r w:rsidRPr="003413BF">
          <w:rPr>
            <w:rStyle w:val="Hyperlink"/>
            <w:rtl/>
          </w:rPr>
          <w:t xml:space="preserve"> معرفة الرجال، ش</w:t>
        </w:r>
        <w:r w:rsidRPr="003413BF">
          <w:rPr>
            <w:rStyle w:val="Hyperlink"/>
            <w:rFonts w:hint="cs"/>
            <w:rtl/>
          </w:rPr>
          <w:t>ی</w:t>
        </w:r>
        <w:r w:rsidRPr="003413BF">
          <w:rPr>
            <w:rStyle w:val="Hyperlink"/>
            <w:rFonts w:hint="eastAsia"/>
            <w:rtl/>
          </w:rPr>
          <w:t>خ</w:t>
        </w:r>
        <w:r w:rsidRPr="003413BF">
          <w:rPr>
            <w:rStyle w:val="Hyperlink"/>
            <w:rtl/>
          </w:rPr>
          <w:t xml:space="preserve"> طوس</w:t>
        </w:r>
        <w:r w:rsidRPr="003413BF">
          <w:rPr>
            <w:rStyle w:val="Hyperlink"/>
            <w:rFonts w:hint="cs"/>
            <w:rtl/>
          </w:rPr>
          <w:t>ی</w:t>
        </w:r>
        <w:r w:rsidRPr="003413BF">
          <w:rPr>
            <w:rStyle w:val="Hyperlink"/>
            <w:rFonts w:hint="eastAsia"/>
            <w:rtl/>
          </w:rPr>
          <w:t>،</w:t>
        </w:r>
        <w:r w:rsidRPr="003413BF">
          <w:rPr>
            <w:rStyle w:val="Hyperlink"/>
            <w:rtl/>
          </w:rPr>
          <w:t xml:space="preserve"> ج1، ص599.</w:t>
        </w:r>
      </w:hyperlink>
    </w:p>
  </w:footnote>
  <w:footnote w:id="10">
    <w:p w:rsidR="00810B30" w:rsidRPr="00810B30" w:rsidRDefault="00810B30" w:rsidP="00810B30">
      <w:pPr>
        <w:pStyle w:val="FootnoteText"/>
      </w:pPr>
      <w:r w:rsidRPr="00810B30">
        <w:footnoteRef/>
      </w:r>
      <w:r w:rsidRPr="00810B30">
        <w:rPr>
          <w:rtl/>
        </w:rPr>
        <w:t xml:space="preserve"> </w:t>
      </w:r>
      <w:hyperlink r:id="rId7" w:history="1">
        <w:r w:rsidRPr="00810B30">
          <w:rPr>
            <w:rStyle w:val="Hyperlink"/>
            <w:rFonts w:hint="eastAsia"/>
            <w:rtl/>
          </w:rPr>
          <w:t>مستدرک</w:t>
        </w:r>
        <w:r w:rsidRPr="00810B30">
          <w:rPr>
            <w:rStyle w:val="Hyperlink"/>
            <w:rtl/>
          </w:rPr>
          <w:t xml:space="preserve"> الوسائل</w:t>
        </w:r>
        <w:r>
          <w:rPr>
            <w:rStyle w:val="Hyperlink"/>
            <w:rFonts w:hint="cs"/>
            <w:rtl/>
          </w:rPr>
          <w:t xml:space="preserve"> (الخاتمۀ)</w:t>
        </w:r>
        <w:r w:rsidRPr="00810B30">
          <w:rPr>
            <w:rStyle w:val="Hyperlink"/>
            <w:rtl/>
          </w:rPr>
          <w:t>، محدث نور</w:t>
        </w:r>
        <w:r w:rsidRPr="00810B30">
          <w:rPr>
            <w:rStyle w:val="Hyperlink"/>
            <w:rFonts w:hint="cs"/>
            <w:rtl/>
          </w:rPr>
          <w:t>ی</w:t>
        </w:r>
        <w:r w:rsidRPr="00810B30">
          <w:rPr>
            <w:rStyle w:val="Hyperlink"/>
            <w:rFonts w:hint="eastAsia"/>
            <w:rtl/>
          </w:rPr>
          <w:t>،</w:t>
        </w:r>
        <w:r w:rsidRPr="00810B30">
          <w:rPr>
            <w:rStyle w:val="Hyperlink"/>
            <w:rtl/>
          </w:rPr>
          <w:t xml:space="preserve"> ج4، ص369.</w:t>
        </w:r>
      </w:hyperlink>
      <w:r>
        <w:rPr>
          <w:rFonts w:hint="cs"/>
          <w:rtl/>
        </w:rPr>
        <w:t xml:space="preserve"> «</w:t>
      </w:r>
      <w:r w:rsidRPr="00810B30">
        <w:rPr>
          <w:rtl/>
        </w:rPr>
        <w:t xml:space="preserve"> </w:t>
      </w:r>
      <w:r>
        <w:rPr>
          <w:rtl/>
        </w:rPr>
        <w:t>و قد لقّب [الواقفة] بعض مخالفيها ممن قال بإمامة علي بن موسى (عليهما السّلام): الممطورة و غلب عليها هذا الاسم و شاع لها.</w:t>
      </w:r>
      <w:r>
        <w:rPr>
          <w:rFonts w:hint="cs"/>
          <w:rtl/>
        </w:rPr>
        <w:t xml:space="preserve"> </w:t>
      </w:r>
      <w:r>
        <w:rPr>
          <w:rtl/>
        </w:rPr>
        <w:t>و كان سبب ذلك أن علي بن إسماعيل الميثمي، و يونس بن عبد الرحمن ناظر بعضهم، فقال له علي بن إسماعيل- و قد اشتد الكلام بينهم-: ما أنتم إلّا كلاب ممطورة، أراد أنّكم أنتن جيف، لأنّ الكلاب إذا أصابها المطر فهي أنتن من الجيف، فلزمهم هذا اللقب، فهم يعرفون به اليوم، لأنه إذا قيل للرجل أنه ممطور فقد علم «2» أنه من الواقفة على موسى بن جعفر (عليهما السّلام) خاصّة، لأن كلّ من مضى منهم فله واقفة وقفت عليه، و</w:t>
      </w:r>
      <w:r w:rsidR="00C278E6">
        <w:rPr>
          <w:rtl/>
        </w:rPr>
        <w:t xml:space="preserve"> هذا اللّقب لأصحاب موسى خاصة</w:t>
      </w:r>
      <w:r>
        <w:rPr>
          <w:rtl/>
        </w:rPr>
        <w:t>. انتهى‏</w:t>
      </w:r>
      <w:r>
        <w:rPr>
          <w:rFonts w:hint="cs"/>
          <w:rtl/>
        </w:rPr>
        <w:t>».</w:t>
      </w:r>
    </w:p>
  </w:footnote>
  <w:footnote w:id="11">
    <w:p w:rsidR="00ED254B" w:rsidRPr="00ED254B" w:rsidRDefault="00ED254B" w:rsidP="00ED254B">
      <w:pPr>
        <w:pStyle w:val="FootnoteText"/>
      </w:pPr>
      <w:r w:rsidRPr="00ED254B">
        <w:footnoteRef/>
      </w:r>
      <w:r w:rsidRPr="00ED254B">
        <w:rPr>
          <w:rtl/>
        </w:rPr>
        <w:t xml:space="preserve"> </w:t>
      </w:r>
      <w:hyperlink r:id="rId8" w:history="1">
        <w:r w:rsidRPr="00ED254B">
          <w:rPr>
            <w:rStyle w:val="Hyperlink"/>
            <w:rtl/>
          </w:rPr>
          <w:t>عدة الأصول، ش</w:t>
        </w:r>
        <w:r w:rsidRPr="00ED254B">
          <w:rPr>
            <w:rStyle w:val="Hyperlink"/>
            <w:rFonts w:hint="cs"/>
            <w:rtl/>
          </w:rPr>
          <w:t>ی</w:t>
        </w:r>
        <w:r w:rsidRPr="00ED254B">
          <w:rPr>
            <w:rStyle w:val="Hyperlink"/>
            <w:rFonts w:hint="eastAsia"/>
            <w:rtl/>
          </w:rPr>
          <w:t>خ</w:t>
        </w:r>
        <w:r w:rsidRPr="00ED254B">
          <w:rPr>
            <w:rStyle w:val="Hyperlink"/>
            <w:rtl/>
          </w:rPr>
          <w:t xml:space="preserve"> طوس</w:t>
        </w:r>
        <w:r w:rsidRPr="00ED254B">
          <w:rPr>
            <w:rStyle w:val="Hyperlink"/>
            <w:rFonts w:hint="cs"/>
            <w:rtl/>
          </w:rPr>
          <w:t>ی</w:t>
        </w:r>
        <w:r w:rsidRPr="00ED254B">
          <w:rPr>
            <w:rStyle w:val="Hyperlink"/>
            <w:rFonts w:hint="eastAsia"/>
            <w:rtl/>
          </w:rPr>
          <w:t>،</w:t>
        </w:r>
        <w:r w:rsidRPr="00ED254B">
          <w:rPr>
            <w:rStyle w:val="Hyperlink"/>
            <w:rtl/>
          </w:rPr>
          <w:t xml:space="preserve"> ج1، ص150.</w:t>
        </w:r>
      </w:hyperlink>
    </w:p>
  </w:footnote>
  <w:footnote w:id="12">
    <w:p w:rsidR="009E3881" w:rsidRPr="009E3881" w:rsidRDefault="009E3881" w:rsidP="009E3881">
      <w:pPr>
        <w:pStyle w:val="FootnoteText"/>
      </w:pPr>
      <w:r w:rsidRPr="009E3881">
        <w:footnoteRef/>
      </w:r>
      <w:r w:rsidRPr="009E3881">
        <w:rPr>
          <w:rtl/>
        </w:rPr>
        <w:t xml:space="preserve"> </w:t>
      </w:r>
      <w:hyperlink r:id="rId9" w:history="1">
        <w:r w:rsidRPr="009E3881">
          <w:rPr>
            <w:rStyle w:val="Hyperlink"/>
            <w:rFonts w:hint="eastAsia"/>
            <w:rtl/>
          </w:rPr>
          <w:t>الکاف</w:t>
        </w:r>
        <w:r w:rsidRPr="009E3881">
          <w:rPr>
            <w:rStyle w:val="Hyperlink"/>
            <w:rFonts w:hint="cs"/>
            <w:rtl/>
          </w:rPr>
          <w:t>ی</w:t>
        </w:r>
        <w:r w:rsidRPr="009E3881">
          <w:rPr>
            <w:rStyle w:val="Hyperlink"/>
            <w:rFonts w:hint="eastAsia"/>
            <w:rtl/>
          </w:rPr>
          <w:t>،</w:t>
        </w:r>
        <w:r w:rsidRPr="009E3881">
          <w:rPr>
            <w:rStyle w:val="Hyperlink"/>
            <w:rtl/>
          </w:rPr>
          <w:t xml:space="preserve"> محمد بن </w:t>
        </w:r>
        <w:r w:rsidRPr="009E3881">
          <w:rPr>
            <w:rStyle w:val="Hyperlink"/>
            <w:rFonts w:hint="cs"/>
            <w:rtl/>
          </w:rPr>
          <w:t>ی</w:t>
        </w:r>
        <w:r w:rsidRPr="009E3881">
          <w:rPr>
            <w:rStyle w:val="Hyperlink"/>
            <w:rFonts w:hint="eastAsia"/>
            <w:rtl/>
          </w:rPr>
          <w:t>عقوب</w:t>
        </w:r>
        <w:r w:rsidRPr="009E3881">
          <w:rPr>
            <w:rStyle w:val="Hyperlink"/>
            <w:rtl/>
          </w:rPr>
          <w:t xml:space="preserve"> کل</w:t>
        </w:r>
        <w:r w:rsidRPr="009E3881">
          <w:rPr>
            <w:rStyle w:val="Hyperlink"/>
            <w:rFonts w:hint="cs"/>
            <w:rtl/>
          </w:rPr>
          <w:t>ی</w:t>
        </w:r>
        <w:r w:rsidRPr="009E3881">
          <w:rPr>
            <w:rStyle w:val="Hyperlink"/>
            <w:rFonts w:hint="eastAsia"/>
            <w:rtl/>
          </w:rPr>
          <w:t>ن</w:t>
        </w:r>
        <w:r w:rsidRPr="009E3881">
          <w:rPr>
            <w:rStyle w:val="Hyperlink"/>
            <w:rFonts w:hint="cs"/>
            <w:rtl/>
          </w:rPr>
          <w:t>ی</w:t>
        </w:r>
        <w:r w:rsidRPr="009E3881">
          <w:rPr>
            <w:rStyle w:val="Hyperlink"/>
            <w:rFonts w:hint="eastAsia"/>
            <w:rtl/>
          </w:rPr>
          <w:t>،</w:t>
        </w:r>
        <w:r w:rsidRPr="009E3881">
          <w:rPr>
            <w:rStyle w:val="Hyperlink"/>
            <w:rtl/>
          </w:rPr>
          <w:t xml:space="preserve"> ج9، ص399.</w:t>
        </w:r>
      </w:hyperlink>
    </w:p>
  </w:footnote>
  <w:footnote w:id="13">
    <w:p w:rsidR="00297052" w:rsidRPr="00297052" w:rsidRDefault="00297052" w:rsidP="00297052">
      <w:pPr>
        <w:pStyle w:val="FootnoteText"/>
      </w:pPr>
      <w:r w:rsidRPr="00297052">
        <w:footnoteRef/>
      </w:r>
      <w:r w:rsidRPr="00297052">
        <w:rPr>
          <w:rtl/>
        </w:rPr>
        <w:t xml:space="preserve"> </w:t>
      </w:r>
      <w:hyperlink r:id="rId10" w:history="1">
        <w:r w:rsidRPr="00297052">
          <w:rPr>
            <w:rStyle w:val="Hyperlink"/>
            <w:rtl/>
          </w:rPr>
          <w:t>الکاف</w:t>
        </w:r>
        <w:r w:rsidRPr="00297052">
          <w:rPr>
            <w:rStyle w:val="Hyperlink"/>
            <w:rFonts w:hint="cs"/>
            <w:rtl/>
          </w:rPr>
          <w:t>ی</w:t>
        </w:r>
        <w:r w:rsidRPr="00297052">
          <w:rPr>
            <w:rStyle w:val="Hyperlink"/>
            <w:rFonts w:hint="eastAsia"/>
            <w:rtl/>
          </w:rPr>
          <w:t>،</w:t>
        </w:r>
        <w:r w:rsidRPr="00297052">
          <w:rPr>
            <w:rStyle w:val="Hyperlink"/>
            <w:rtl/>
          </w:rPr>
          <w:t xml:space="preserve"> محمد بن </w:t>
        </w:r>
        <w:r w:rsidRPr="00297052">
          <w:rPr>
            <w:rStyle w:val="Hyperlink"/>
            <w:rFonts w:hint="cs"/>
            <w:rtl/>
          </w:rPr>
          <w:t>ی</w:t>
        </w:r>
        <w:r w:rsidRPr="00297052">
          <w:rPr>
            <w:rStyle w:val="Hyperlink"/>
            <w:rFonts w:hint="eastAsia"/>
            <w:rtl/>
          </w:rPr>
          <w:t>عقوب</w:t>
        </w:r>
        <w:r w:rsidRPr="00297052">
          <w:rPr>
            <w:rStyle w:val="Hyperlink"/>
            <w:rtl/>
          </w:rPr>
          <w:t xml:space="preserve"> کل</w:t>
        </w:r>
        <w:r w:rsidRPr="00297052">
          <w:rPr>
            <w:rStyle w:val="Hyperlink"/>
            <w:rFonts w:hint="cs"/>
            <w:rtl/>
          </w:rPr>
          <w:t>ی</w:t>
        </w:r>
        <w:r w:rsidRPr="00297052">
          <w:rPr>
            <w:rStyle w:val="Hyperlink"/>
            <w:rFonts w:hint="eastAsia"/>
            <w:rtl/>
          </w:rPr>
          <w:t>ن</w:t>
        </w:r>
        <w:r w:rsidRPr="00297052">
          <w:rPr>
            <w:rStyle w:val="Hyperlink"/>
            <w:rFonts w:hint="cs"/>
            <w:rtl/>
          </w:rPr>
          <w:t>ی</w:t>
        </w:r>
        <w:r w:rsidRPr="00297052">
          <w:rPr>
            <w:rStyle w:val="Hyperlink"/>
            <w:rFonts w:hint="eastAsia"/>
            <w:rtl/>
          </w:rPr>
          <w:t>،</w:t>
        </w:r>
        <w:r w:rsidRPr="00297052">
          <w:rPr>
            <w:rStyle w:val="Hyperlink"/>
            <w:rtl/>
          </w:rPr>
          <w:t xml:space="preserve"> ج7، ص4.</w:t>
        </w:r>
      </w:hyperlink>
    </w:p>
  </w:footnote>
  <w:footnote w:id="14">
    <w:p w:rsidR="00297052" w:rsidRPr="00297052" w:rsidRDefault="00297052" w:rsidP="00297052">
      <w:pPr>
        <w:pStyle w:val="FootnoteText"/>
      </w:pPr>
      <w:r w:rsidRPr="00297052">
        <w:footnoteRef/>
      </w:r>
      <w:r w:rsidRPr="00297052">
        <w:rPr>
          <w:rtl/>
        </w:rPr>
        <w:t xml:space="preserve"> </w:t>
      </w:r>
      <w:hyperlink r:id="rId11" w:history="1">
        <w:r w:rsidRPr="00297052">
          <w:rPr>
            <w:rStyle w:val="Hyperlink"/>
            <w:rtl/>
          </w:rPr>
          <w:t>الکاف</w:t>
        </w:r>
        <w:r w:rsidRPr="00297052">
          <w:rPr>
            <w:rStyle w:val="Hyperlink"/>
            <w:rFonts w:hint="cs"/>
            <w:rtl/>
          </w:rPr>
          <w:t>ی</w:t>
        </w:r>
        <w:r w:rsidRPr="00297052">
          <w:rPr>
            <w:rStyle w:val="Hyperlink"/>
            <w:rFonts w:hint="eastAsia"/>
            <w:rtl/>
          </w:rPr>
          <w:t>،</w:t>
        </w:r>
        <w:r w:rsidRPr="00297052">
          <w:rPr>
            <w:rStyle w:val="Hyperlink"/>
            <w:rtl/>
          </w:rPr>
          <w:t xml:space="preserve"> محمد بن </w:t>
        </w:r>
        <w:r w:rsidRPr="00297052">
          <w:rPr>
            <w:rStyle w:val="Hyperlink"/>
            <w:rFonts w:hint="cs"/>
            <w:rtl/>
          </w:rPr>
          <w:t>ی</w:t>
        </w:r>
        <w:r w:rsidRPr="00297052">
          <w:rPr>
            <w:rStyle w:val="Hyperlink"/>
            <w:rFonts w:hint="eastAsia"/>
            <w:rtl/>
          </w:rPr>
          <w:t>عقوب</w:t>
        </w:r>
        <w:r w:rsidRPr="00297052">
          <w:rPr>
            <w:rStyle w:val="Hyperlink"/>
            <w:rtl/>
          </w:rPr>
          <w:t xml:space="preserve"> کل</w:t>
        </w:r>
        <w:r w:rsidRPr="00297052">
          <w:rPr>
            <w:rStyle w:val="Hyperlink"/>
            <w:rFonts w:hint="cs"/>
            <w:rtl/>
          </w:rPr>
          <w:t>ی</w:t>
        </w:r>
        <w:r w:rsidRPr="00297052">
          <w:rPr>
            <w:rStyle w:val="Hyperlink"/>
            <w:rFonts w:hint="eastAsia"/>
            <w:rtl/>
          </w:rPr>
          <w:t>ن</w:t>
        </w:r>
        <w:r w:rsidRPr="00297052">
          <w:rPr>
            <w:rStyle w:val="Hyperlink"/>
            <w:rFonts w:hint="cs"/>
            <w:rtl/>
          </w:rPr>
          <w:t>ی</w:t>
        </w:r>
        <w:r w:rsidRPr="00297052">
          <w:rPr>
            <w:rStyle w:val="Hyperlink"/>
            <w:rFonts w:hint="eastAsia"/>
            <w:rtl/>
          </w:rPr>
          <w:t>،</w:t>
        </w:r>
        <w:r w:rsidRPr="00297052">
          <w:rPr>
            <w:rStyle w:val="Hyperlink"/>
            <w:rtl/>
          </w:rPr>
          <w:t xml:space="preserve"> ج7، ص398.</w:t>
        </w:r>
      </w:hyperlink>
    </w:p>
  </w:footnote>
  <w:footnote w:id="15">
    <w:p w:rsidR="002A32B2" w:rsidRDefault="002A32B2">
      <w:pPr>
        <w:pStyle w:val="FootnoteText"/>
      </w:pPr>
      <w:r>
        <w:rPr>
          <w:rStyle w:val="FootnoteReference"/>
        </w:rPr>
        <w:footnoteRef/>
      </w:r>
      <w:r>
        <w:rPr>
          <w:rtl/>
        </w:rPr>
        <w:t xml:space="preserve"> </w:t>
      </w:r>
      <w:r>
        <w:rPr>
          <w:rFonts w:hint="cs"/>
          <w:rtl/>
        </w:rPr>
        <w:t>.</w:t>
      </w:r>
      <w:r w:rsidRPr="002A32B2">
        <w:rPr>
          <w:rtl/>
        </w:rPr>
        <w:t xml:space="preserve"> نقل کردند که مرحوم آقا</w:t>
      </w:r>
      <w:r w:rsidRPr="002A32B2">
        <w:rPr>
          <w:rFonts w:hint="cs"/>
          <w:rtl/>
        </w:rPr>
        <w:t>ی</w:t>
      </w:r>
      <w:r w:rsidRPr="002A32B2">
        <w:rPr>
          <w:rtl/>
        </w:rPr>
        <w:t xml:space="preserve"> هاشم</w:t>
      </w:r>
      <w:r w:rsidRPr="002A32B2">
        <w:rPr>
          <w:rFonts w:hint="cs"/>
          <w:rtl/>
        </w:rPr>
        <w:t>ی</w:t>
      </w:r>
      <w:r w:rsidRPr="002A32B2">
        <w:rPr>
          <w:rFonts w:hint="eastAsia"/>
          <w:rtl/>
        </w:rPr>
        <w:t>،</w:t>
      </w:r>
      <w:r w:rsidRPr="002A32B2">
        <w:rPr>
          <w:rtl/>
        </w:rPr>
        <w:t xml:space="preserve"> آس</w:t>
      </w:r>
      <w:r w:rsidRPr="002A32B2">
        <w:rPr>
          <w:rFonts w:hint="cs"/>
          <w:rtl/>
        </w:rPr>
        <w:t>ی</w:t>
      </w:r>
      <w:r w:rsidRPr="002A32B2">
        <w:rPr>
          <w:rFonts w:hint="eastAsia"/>
          <w:rtl/>
        </w:rPr>
        <w:t>د</w:t>
      </w:r>
      <w:r w:rsidRPr="002A32B2">
        <w:rPr>
          <w:rtl/>
        </w:rPr>
        <w:t xml:space="preserve"> محمد هاشم</w:t>
      </w:r>
      <w:r w:rsidRPr="002A32B2">
        <w:rPr>
          <w:rFonts w:hint="cs"/>
          <w:rtl/>
        </w:rPr>
        <w:t>ی</w:t>
      </w:r>
      <w:r w:rsidRPr="002A32B2">
        <w:rPr>
          <w:rtl/>
        </w:rPr>
        <w:t xml:space="preserve"> قائل بود حجت است. من با</w:t>
      </w:r>
      <w:r w:rsidRPr="002A32B2">
        <w:rPr>
          <w:rFonts w:hint="cs"/>
          <w:rtl/>
        </w:rPr>
        <w:t>ی</w:t>
      </w:r>
      <w:r w:rsidRPr="002A32B2">
        <w:rPr>
          <w:rFonts w:hint="eastAsia"/>
          <w:rtl/>
        </w:rPr>
        <w:t>د</w:t>
      </w:r>
      <w:r w:rsidRPr="002A32B2">
        <w:rPr>
          <w:rtl/>
        </w:rPr>
        <w:t xml:space="preserve"> ب</w:t>
      </w:r>
      <w:r w:rsidRPr="002A32B2">
        <w:rPr>
          <w:rFonts w:hint="cs"/>
          <w:rtl/>
        </w:rPr>
        <w:t>ی</w:t>
      </w:r>
      <w:r w:rsidRPr="002A32B2">
        <w:rPr>
          <w:rFonts w:hint="eastAsia"/>
          <w:rtl/>
        </w:rPr>
        <w:t>شتر</w:t>
      </w:r>
      <w:r w:rsidRPr="002A32B2">
        <w:rPr>
          <w:rtl/>
        </w:rPr>
        <w:t xml:space="preserve"> بررس</w:t>
      </w:r>
      <w:r w:rsidRPr="002A32B2">
        <w:rPr>
          <w:rFonts w:hint="cs"/>
          <w:rtl/>
        </w:rPr>
        <w:t>ی</w:t>
      </w:r>
      <w:r w:rsidRPr="002A32B2">
        <w:rPr>
          <w:rtl/>
        </w:rPr>
        <w:t xml:space="preserve"> کنم پ</w:t>
      </w:r>
      <w:r w:rsidRPr="002A32B2">
        <w:rPr>
          <w:rFonts w:hint="cs"/>
          <w:rtl/>
        </w:rPr>
        <w:t>ی</w:t>
      </w:r>
      <w:r w:rsidRPr="002A32B2">
        <w:rPr>
          <w:rFonts w:hint="eastAsia"/>
          <w:rtl/>
        </w:rPr>
        <w:t>گ</w:t>
      </w:r>
      <w:r w:rsidRPr="002A32B2">
        <w:rPr>
          <w:rFonts w:hint="cs"/>
          <w:rtl/>
        </w:rPr>
        <w:t>ی</w:t>
      </w:r>
      <w:r w:rsidRPr="002A32B2">
        <w:rPr>
          <w:rFonts w:hint="eastAsia"/>
          <w:rtl/>
        </w:rPr>
        <w:t>ر</w:t>
      </w:r>
      <w:r w:rsidRPr="002A32B2">
        <w:rPr>
          <w:rFonts w:hint="cs"/>
          <w:rtl/>
        </w:rPr>
        <w:t>ی</w:t>
      </w:r>
      <w:r w:rsidRPr="002A32B2">
        <w:rPr>
          <w:rtl/>
        </w:rPr>
        <w:t xml:space="preserve"> کنم، نقل کردند ا</w:t>
      </w:r>
      <w:r w:rsidRPr="002A32B2">
        <w:rPr>
          <w:rFonts w:hint="cs"/>
          <w:rtl/>
        </w:rPr>
        <w:t>ی</w:t>
      </w:r>
      <w:r w:rsidRPr="002A32B2">
        <w:rPr>
          <w:rFonts w:hint="eastAsia"/>
          <w:rtl/>
        </w:rPr>
        <w:t>شان</w:t>
      </w:r>
      <w:r w:rsidRPr="002A32B2">
        <w:rPr>
          <w:rtl/>
        </w:rPr>
        <w:t xml:space="preserve"> گفته بود ا</w:t>
      </w:r>
      <w:r w:rsidRPr="002A32B2">
        <w:rPr>
          <w:rFonts w:hint="cs"/>
          <w:rtl/>
        </w:rPr>
        <w:t>ی</w:t>
      </w:r>
      <w:r w:rsidRPr="002A32B2">
        <w:rPr>
          <w:rFonts w:hint="eastAsia"/>
          <w:rtl/>
        </w:rPr>
        <w:t>ن</w:t>
      </w:r>
      <w:r w:rsidRPr="002A32B2">
        <w:rPr>
          <w:rtl/>
        </w:rPr>
        <w:t xml:space="preserve"> سندها حجت است. سند ازدواج م</w:t>
      </w:r>
      <w:r w:rsidRPr="002A32B2">
        <w:rPr>
          <w:rFonts w:hint="cs"/>
          <w:rtl/>
        </w:rPr>
        <w:t>ی‌‌</w:t>
      </w:r>
      <w:r w:rsidRPr="002A32B2">
        <w:rPr>
          <w:rFonts w:hint="eastAsia"/>
          <w:rtl/>
        </w:rPr>
        <w:t>آورد،</w:t>
      </w:r>
      <w:r w:rsidRPr="002A32B2">
        <w:rPr>
          <w:rtl/>
        </w:rPr>
        <w:t xml:space="preserve"> زن م</w:t>
      </w:r>
      <w:r w:rsidRPr="002A32B2">
        <w:rPr>
          <w:rFonts w:hint="cs"/>
          <w:rtl/>
        </w:rPr>
        <w:t>ی‌‌</w:t>
      </w:r>
      <w:r w:rsidRPr="002A32B2">
        <w:rPr>
          <w:rFonts w:hint="eastAsia"/>
          <w:rtl/>
        </w:rPr>
        <w:t>گو</w:t>
      </w:r>
      <w:r w:rsidRPr="002A32B2">
        <w:rPr>
          <w:rFonts w:hint="cs"/>
          <w:rtl/>
        </w:rPr>
        <w:t>ی</w:t>
      </w:r>
      <w:r w:rsidRPr="002A32B2">
        <w:rPr>
          <w:rFonts w:hint="eastAsia"/>
          <w:rtl/>
        </w:rPr>
        <w:t>د</w:t>
      </w:r>
      <w:r w:rsidRPr="002A32B2">
        <w:rPr>
          <w:rtl/>
        </w:rPr>
        <w:t xml:space="preserve"> نه، من دو تا شاهد عادل م</w:t>
      </w:r>
      <w:r w:rsidRPr="002A32B2">
        <w:rPr>
          <w:rFonts w:hint="cs"/>
          <w:rtl/>
        </w:rPr>
        <w:t>ی‌‌</w:t>
      </w:r>
      <w:r w:rsidRPr="002A32B2">
        <w:rPr>
          <w:rFonts w:hint="eastAsia"/>
          <w:rtl/>
        </w:rPr>
        <w:t>آورم</w:t>
      </w:r>
      <w:r w:rsidRPr="002A32B2">
        <w:rPr>
          <w:rtl/>
        </w:rPr>
        <w:t xml:space="preserve"> که تو شوهر من ن</w:t>
      </w:r>
      <w:r w:rsidRPr="002A32B2">
        <w:rPr>
          <w:rFonts w:hint="cs"/>
          <w:rtl/>
        </w:rPr>
        <w:t>ی</w:t>
      </w:r>
      <w:r w:rsidRPr="002A32B2">
        <w:rPr>
          <w:rFonts w:hint="eastAsia"/>
          <w:rtl/>
        </w:rPr>
        <w:t>ست</w:t>
      </w:r>
      <w:r w:rsidRPr="002A32B2">
        <w:rPr>
          <w:rFonts w:hint="cs"/>
          <w:rtl/>
        </w:rPr>
        <w:t>ی</w:t>
      </w:r>
      <w:r w:rsidRPr="002A32B2">
        <w:rPr>
          <w:rFonts w:hint="eastAsia"/>
          <w:rtl/>
        </w:rPr>
        <w:t>،</w:t>
      </w:r>
      <w:r w:rsidRPr="002A32B2">
        <w:rPr>
          <w:rtl/>
        </w:rPr>
        <w:t xml:space="preserve"> سند مالک</w:t>
      </w:r>
      <w:r w:rsidRPr="002A32B2">
        <w:rPr>
          <w:rFonts w:hint="cs"/>
          <w:rtl/>
        </w:rPr>
        <w:t>ی</w:t>
      </w:r>
      <w:r w:rsidRPr="002A32B2">
        <w:rPr>
          <w:rFonts w:hint="eastAsia"/>
          <w:rtl/>
        </w:rPr>
        <w:t>ت</w:t>
      </w:r>
      <w:r w:rsidRPr="002A32B2">
        <w:rPr>
          <w:rtl/>
        </w:rPr>
        <w:t xml:space="preserve"> خانه </w:t>
      </w:r>
      <w:r w:rsidRPr="002A32B2">
        <w:rPr>
          <w:rFonts w:hint="cs"/>
          <w:rtl/>
        </w:rPr>
        <w:t>ی</w:t>
      </w:r>
      <w:r w:rsidRPr="002A32B2">
        <w:rPr>
          <w:rFonts w:hint="eastAsia"/>
          <w:rtl/>
        </w:rPr>
        <w:t>ا</w:t>
      </w:r>
      <w:r w:rsidRPr="002A32B2">
        <w:rPr>
          <w:rtl/>
        </w:rPr>
        <w:t xml:space="preserve"> ماش</w:t>
      </w:r>
      <w:r w:rsidRPr="002A32B2">
        <w:rPr>
          <w:rFonts w:hint="cs"/>
          <w:rtl/>
        </w:rPr>
        <w:t>ی</w:t>
      </w:r>
      <w:r w:rsidRPr="002A32B2">
        <w:rPr>
          <w:rFonts w:hint="eastAsia"/>
          <w:rtl/>
        </w:rPr>
        <w:t>ن</w:t>
      </w:r>
      <w:r w:rsidRPr="002A32B2">
        <w:rPr>
          <w:rtl/>
        </w:rPr>
        <w:t xml:space="preserve"> </w:t>
      </w:r>
      <w:r w:rsidRPr="002A32B2">
        <w:rPr>
          <w:rFonts w:hint="eastAsia"/>
          <w:rtl/>
        </w:rPr>
        <w:t>م</w:t>
      </w:r>
      <w:r w:rsidRPr="002A32B2">
        <w:rPr>
          <w:rFonts w:hint="cs"/>
          <w:rtl/>
        </w:rPr>
        <w:t>ی‌‌</w:t>
      </w:r>
      <w:r w:rsidRPr="002A32B2">
        <w:rPr>
          <w:rFonts w:hint="eastAsia"/>
          <w:rtl/>
        </w:rPr>
        <w:t>آورد</w:t>
      </w:r>
      <w:r w:rsidRPr="002A32B2">
        <w:rPr>
          <w:rtl/>
        </w:rPr>
        <w:t xml:space="preserve"> او م</w:t>
      </w:r>
      <w:r w:rsidRPr="002A32B2">
        <w:rPr>
          <w:rFonts w:hint="cs"/>
          <w:rtl/>
        </w:rPr>
        <w:t>ی‌‌</w:t>
      </w:r>
      <w:r w:rsidRPr="002A32B2">
        <w:rPr>
          <w:rFonts w:hint="eastAsia"/>
          <w:rtl/>
        </w:rPr>
        <w:t>گو</w:t>
      </w:r>
      <w:r w:rsidRPr="002A32B2">
        <w:rPr>
          <w:rFonts w:hint="cs"/>
          <w:rtl/>
        </w:rPr>
        <w:t>ی</w:t>
      </w:r>
      <w:r w:rsidRPr="002A32B2">
        <w:rPr>
          <w:rFonts w:hint="eastAsia"/>
          <w:rtl/>
        </w:rPr>
        <w:t>د</w:t>
      </w:r>
      <w:r w:rsidRPr="002A32B2">
        <w:rPr>
          <w:rtl/>
        </w:rPr>
        <w:t xml:space="preserve"> من شاهد م</w:t>
      </w:r>
      <w:r w:rsidRPr="002A32B2">
        <w:rPr>
          <w:rFonts w:hint="cs"/>
          <w:rtl/>
        </w:rPr>
        <w:t>ی‌‌</w:t>
      </w:r>
      <w:r w:rsidRPr="002A32B2">
        <w:rPr>
          <w:rFonts w:hint="eastAsia"/>
          <w:rtl/>
        </w:rPr>
        <w:t>آورم</w:t>
      </w:r>
      <w:r w:rsidRPr="002A32B2">
        <w:rPr>
          <w:rtl/>
        </w:rPr>
        <w:t xml:space="preserve"> تو مالک ن</w:t>
      </w:r>
      <w:r w:rsidRPr="002A32B2">
        <w:rPr>
          <w:rFonts w:hint="cs"/>
          <w:rtl/>
        </w:rPr>
        <w:t>ی</w:t>
      </w:r>
      <w:r w:rsidRPr="002A32B2">
        <w:rPr>
          <w:rFonts w:hint="eastAsia"/>
          <w:rtl/>
        </w:rPr>
        <w:t>ست</w:t>
      </w:r>
      <w:r w:rsidRPr="002A32B2">
        <w:rPr>
          <w:rFonts w:hint="cs"/>
          <w:rtl/>
        </w:rPr>
        <w:t>ی</w:t>
      </w:r>
      <w:r w:rsidRPr="002A32B2">
        <w:rPr>
          <w:rtl/>
        </w:rPr>
        <w:t>. ا</w:t>
      </w:r>
      <w:r w:rsidRPr="002A32B2">
        <w:rPr>
          <w:rFonts w:hint="cs"/>
          <w:rtl/>
        </w:rPr>
        <w:t>ی</w:t>
      </w:r>
      <w:r w:rsidRPr="002A32B2">
        <w:rPr>
          <w:rFonts w:hint="eastAsia"/>
          <w:rtl/>
        </w:rPr>
        <w:t>ن</w:t>
      </w:r>
      <w:r w:rsidRPr="002A32B2">
        <w:rPr>
          <w:rtl/>
        </w:rPr>
        <w:t xml:space="preserve"> بحث مهم</w:t>
      </w:r>
      <w:r w:rsidRPr="002A32B2">
        <w:rPr>
          <w:rFonts w:hint="cs"/>
          <w:rtl/>
        </w:rPr>
        <w:t>ی</w:t>
      </w:r>
      <w:r w:rsidRPr="002A32B2">
        <w:rPr>
          <w:rtl/>
        </w:rPr>
        <w:t xml:space="preserve"> است. ما ه</w:t>
      </w:r>
      <w:r w:rsidRPr="002A32B2">
        <w:rPr>
          <w:rFonts w:hint="cs"/>
          <w:rtl/>
        </w:rPr>
        <w:t>ی</w:t>
      </w:r>
      <w:r w:rsidRPr="002A32B2">
        <w:rPr>
          <w:rFonts w:hint="eastAsia"/>
          <w:rtl/>
        </w:rPr>
        <w:t>چ</w:t>
      </w:r>
      <w:r w:rsidRPr="002A32B2">
        <w:rPr>
          <w:rtl/>
        </w:rPr>
        <w:t xml:space="preserve"> دل</w:t>
      </w:r>
      <w:r w:rsidRPr="002A32B2">
        <w:rPr>
          <w:rFonts w:hint="cs"/>
          <w:rtl/>
        </w:rPr>
        <w:t>ی</w:t>
      </w:r>
      <w:r w:rsidRPr="002A32B2">
        <w:rPr>
          <w:rFonts w:hint="eastAsia"/>
          <w:rtl/>
        </w:rPr>
        <w:t>ل</w:t>
      </w:r>
      <w:r w:rsidRPr="002A32B2">
        <w:rPr>
          <w:rtl/>
        </w:rPr>
        <w:t xml:space="preserve"> لفظ</w:t>
      </w:r>
      <w:r w:rsidRPr="002A32B2">
        <w:rPr>
          <w:rFonts w:hint="cs"/>
          <w:rtl/>
        </w:rPr>
        <w:t>ی</w:t>
      </w:r>
      <w:r w:rsidRPr="002A32B2">
        <w:rPr>
          <w:rtl/>
        </w:rPr>
        <w:t xml:space="preserve"> ندار</w:t>
      </w:r>
      <w:r w:rsidRPr="002A32B2">
        <w:rPr>
          <w:rFonts w:hint="cs"/>
          <w:rtl/>
        </w:rPr>
        <w:t>ی</w:t>
      </w:r>
      <w:r w:rsidRPr="002A32B2">
        <w:rPr>
          <w:rFonts w:hint="eastAsia"/>
          <w:rtl/>
        </w:rPr>
        <w:t>م</w:t>
      </w:r>
      <w:r w:rsidRPr="002A32B2">
        <w:rPr>
          <w:rtl/>
        </w:rPr>
        <w:t xml:space="preserve"> که بخواهد معتبر کند ا</w:t>
      </w:r>
      <w:r w:rsidRPr="002A32B2">
        <w:rPr>
          <w:rFonts w:hint="cs"/>
          <w:rtl/>
        </w:rPr>
        <w:t>ی</w:t>
      </w:r>
      <w:r w:rsidRPr="002A32B2">
        <w:rPr>
          <w:rFonts w:hint="eastAsia"/>
          <w:rtl/>
        </w:rPr>
        <w:t>ن</w:t>
      </w:r>
      <w:r w:rsidRPr="002A32B2">
        <w:rPr>
          <w:rtl/>
        </w:rPr>
        <w:t xml:space="preserve"> سندها را.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C559B6">
      <w:rPr>
        <w:b/>
        <w:bCs/>
        <w:sz w:val="20"/>
        <w:szCs w:val="24"/>
        <w:rtl/>
      </w:rPr>
      <w:t>018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C559B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C559B6">
      <w:rPr>
        <w:b/>
        <w:bCs/>
        <w:color w:val="632423" w:themeColor="accent2" w:themeShade="80"/>
        <w:sz w:val="20"/>
        <w:szCs w:val="24"/>
        <w:rtl/>
      </w:rPr>
      <w:t>شه</w:t>
    </w:r>
    <w:r w:rsidR="00C559B6">
      <w:rPr>
        <w:rFonts w:hint="cs"/>
        <w:b/>
        <w:bCs/>
        <w:color w:val="632423" w:themeColor="accent2" w:themeShade="80"/>
        <w:sz w:val="20"/>
        <w:szCs w:val="24"/>
        <w:rtl/>
      </w:rPr>
      <w:t>ی</w:t>
    </w:r>
    <w:r w:rsidR="00C559B6">
      <w:rPr>
        <w:rFonts w:hint="eastAsia"/>
        <w:b/>
        <w:bCs/>
        <w:color w:val="632423" w:themeColor="accent2" w:themeShade="80"/>
        <w:sz w:val="20"/>
        <w:szCs w:val="24"/>
        <w:rtl/>
      </w:rPr>
      <w:t>د</w:t>
    </w:r>
    <w:r w:rsidR="00C559B6">
      <w:rPr>
        <w:rFonts w:hint="cs"/>
        <w:b/>
        <w:bCs/>
        <w:color w:val="632423" w:themeColor="accent2" w:themeShade="80"/>
        <w:sz w:val="20"/>
        <w:szCs w:val="24"/>
        <w:rtl/>
      </w:rPr>
      <w:t>ی</w:t>
    </w:r>
    <w:r w:rsidR="00C559B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C559B6">
      <w:rPr>
        <w:sz w:val="24"/>
        <w:szCs w:val="24"/>
        <w:rtl/>
      </w:rPr>
      <w:t>6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C559B6">
      <w:rPr>
        <w:color w:val="000000" w:themeColor="text1"/>
        <w:sz w:val="24"/>
        <w:szCs w:val="24"/>
        <w:rtl/>
      </w:rPr>
      <w:t>بورس و خر</w:t>
    </w:r>
    <w:r w:rsidR="00C559B6">
      <w:rPr>
        <w:rFonts w:hint="cs"/>
        <w:color w:val="000000" w:themeColor="text1"/>
        <w:sz w:val="24"/>
        <w:szCs w:val="24"/>
        <w:rtl/>
      </w:rPr>
      <w:t>ی</w:t>
    </w:r>
    <w:r w:rsidR="00C559B6">
      <w:rPr>
        <w:rFonts w:hint="eastAsia"/>
        <w:color w:val="000000" w:themeColor="text1"/>
        <w:sz w:val="24"/>
        <w:szCs w:val="24"/>
        <w:rtl/>
      </w:rPr>
      <w:t>د</w:t>
    </w:r>
    <w:r w:rsidR="00C559B6">
      <w:rPr>
        <w:color w:val="000000" w:themeColor="text1"/>
        <w:sz w:val="24"/>
        <w:szCs w:val="24"/>
        <w:rtl/>
      </w:rPr>
      <w:t xml:space="preserve"> سهام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C559B6">
      <w:rPr>
        <w:sz w:val="24"/>
        <w:szCs w:val="24"/>
        <w:rtl/>
      </w:rPr>
      <w:t>س</w:t>
    </w:r>
    <w:r w:rsidR="00C559B6">
      <w:rPr>
        <w:rFonts w:hint="cs"/>
        <w:sz w:val="24"/>
        <w:szCs w:val="24"/>
        <w:rtl/>
      </w:rPr>
      <w:t>ی</w:t>
    </w:r>
    <w:r w:rsidR="00C559B6">
      <w:rPr>
        <w:rFonts w:hint="eastAsia"/>
        <w:sz w:val="24"/>
        <w:szCs w:val="24"/>
        <w:rtl/>
      </w:rPr>
      <w:t>درضا</w:t>
    </w:r>
    <w:r w:rsidR="00C559B6">
      <w:rPr>
        <w:sz w:val="24"/>
        <w:szCs w:val="24"/>
        <w:rtl/>
      </w:rPr>
      <w:t xml:space="preserve"> حسن</w:t>
    </w:r>
    <w:r w:rsidR="00C559B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C559B6">
      <w:rPr>
        <w:sz w:val="24"/>
        <w:szCs w:val="24"/>
        <w:rtl/>
      </w:rPr>
      <w:t>حج</w:t>
    </w:r>
    <w:r w:rsidR="00C559B6">
      <w:rPr>
        <w:rFonts w:hint="cs"/>
        <w:sz w:val="24"/>
        <w:szCs w:val="24"/>
        <w:rtl/>
      </w:rPr>
      <w:t>ی</w:t>
    </w:r>
    <w:r w:rsidR="00C559B6">
      <w:rPr>
        <w:rFonts w:hint="eastAsia"/>
        <w:sz w:val="24"/>
        <w:szCs w:val="24"/>
        <w:rtl/>
      </w:rPr>
      <w:t>ت</w:t>
    </w:r>
    <w:r w:rsidR="00C559B6">
      <w:rPr>
        <w:sz w:val="24"/>
        <w:szCs w:val="24"/>
        <w:rtl/>
      </w:rPr>
      <w:t xml:space="preserve"> س</w:t>
    </w:r>
    <w:r w:rsidR="00C559B6">
      <w:rPr>
        <w:rFonts w:hint="cs"/>
        <w:sz w:val="24"/>
        <w:szCs w:val="24"/>
        <w:rtl/>
      </w:rPr>
      <w:t>ی</w:t>
    </w:r>
    <w:r w:rsidR="00C559B6">
      <w:rPr>
        <w:rFonts w:hint="eastAsia"/>
        <w:sz w:val="24"/>
        <w:szCs w:val="24"/>
        <w:rtl/>
      </w:rPr>
      <w:t>ر</w:t>
    </w:r>
    <w:r w:rsidR="00C559B6">
      <w:rPr>
        <w:sz w:val="24"/>
        <w:szCs w:val="24"/>
        <w:rtl/>
      </w:rPr>
      <w:t xml:space="preserve"> عقلا</w:t>
    </w:r>
    <w:r w:rsidR="00C559B6">
      <w:rPr>
        <w:rFonts w:hint="cs"/>
        <w:sz w:val="24"/>
        <w:szCs w:val="24"/>
        <w:rtl/>
      </w:rPr>
      <w:t>یی</w:t>
    </w:r>
    <w:r w:rsidR="00C559B6">
      <w:rPr>
        <w:rFonts w:hint="eastAsia"/>
        <w:sz w:val="24"/>
        <w:szCs w:val="24"/>
        <w:rtl/>
      </w:rPr>
      <w:t>ه</w:t>
    </w:r>
    <w:r w:rsidR="00C559B6">
      <w:rPr>
        <w:sz w:val="24"/>
        <w:szCs w:val="24"/>
        <w:rtl/>
      </w:rPr>
      <w:t xml:space="preserve"> مستحدثه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290785"/>
    <w:multiLevelType w:val="hybridMultilevel"/>
    <w:tmpl w:val="C766327E"/>
    <w:lvl w:ilvl="0" w:tplc="6702416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FC680C"/>
    <w:multiLevelType w:val="hybridMultilevel"/>
    <w:tmpl w:val="9E3E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897F84"/>
    <w:multiLevelType w:val="hybridMultilevel"/>
    <w:tmpl w:val="DC16D3D0"/>
    <w:lvl w:ilvl="0" w:tplc="F3CA2990">
      <w:start w:val="3"/>
      <w:numFmt w:val="bullet"/>
      <w:lvlText w:val="-"/>
      <w:lvlJc w:val="left"/>
      <w:pPr>
        <w:ind w:left="720" w:hanging="360"/>
      </w:pPr>
      <w:rPr>
        <w:rFonts w:asciiTheme="minorHAnsi" w:eastAsiaTheme="minorHAnsi" w:hAnsiTheme="minorHAnsi" w:cs="B Badr"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2D259B"/>
    <w:multiLevelType w:val="hybridMultilevel"/>
    <w:tmpl w:val="D3F4F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870BE3"/>
    <w:multiLevelType w:val="hybridMultilevel"/>
    <w:tmpl w:val="00D2B192"/>
    <w:lvl w:ilvl="0" w:tplc="88688F9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6A0F46"/>
    <w:multiLevelType w:val="hybridMultilevel"/>
    <w:tmpl w:val="015EB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E329AD"/>
    <w:multiLevelType w:val="hybridMultilevel"/>
    <w:tmpl w:val="DE4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B2294D"/>
    <w:multiLevelType w:val="hybridMultilevel"/>
    <w:tmpl w:val="0132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B8375A"/>
    <w:multiLevelType w:val="hybridMultilevel"/>
    <w:tmpl w:val="2EF6142A"/>
    <w:lvl w:ilvl="0" w:tplc="B7EA045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4A7F05"/>
    <w:multiLevelType w:val="hybridMultilevel"/>
    <w:tmpl w:val="5FC23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E214A"/>
    <w:multiLevelType w:val="hybridMultilevel"/>
    <w:tmpl w:val="CDAA9844"/>
    <w:lvl w:ilvl="0" w:tplc="E1B4326C">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20AB2"/>
    <w:multiLevelType w:val="hybridMultilevel"/>
    <w:tmpl w:val="DB32B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E41C71"/>
    <w:multiLevelType w:val="hybridMultilevel"/>
    <w:tmpl w:val="87F68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F40EB6"/>
    <w:multiLevelType w:val="hybridMultilevel"/>
    <w:tmpl w:val="EE26CE5A"/>
    <w:lvl w:ilvl="0" w:tplc="613EE42C">
      <w:start w:val="2"/>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6B70E9"/>
    <w:multiLevelType w:val="hybridMultilevel"/>
    <w:tmpl w:val="11C0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0510EF"/>
    <w:multiLevelType w:val="hybridMultilevel"/>
    <w:tmpl w:val="1BE20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D016BF"/>
    <w:multiLevelType w:val="hybridMultilevel"/>
    <w:tmpl w:val="653ABFC4"/>
    <w:lvl w:ilvl="0" w:tplc="D8B413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C7F220F"/>
    <w:multiLevelType w:val="hybridMultilevel"/>
    <w:tmpl w:val="DE4CC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273913"/>
    <w:multiLevelType w:val="hybridMultilevel"/>
    <w:tmpl w:val="6002BE64"/>
    <w:lvl w:ilvl="0" w:tplc="5DE8196A">
      <w:start w:val="2"/>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911DCC"/>
    <w:multiLevelType w:val="hybridMultilevel"/>
    <w:tmpl w:val="AA563560"/>
    <w:lvl w:ilvl="0" w:tplc="5D52905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A486CF0"/>
    <w:multiLevelType w:val="hybridMultilevel"/>
    <w:tmpl w:val="F702A62E"/>
    <w:lvl w:ilvl="0" w:tplc="195C22A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664A35"/>
    <w:multiLevelType w:val="hybridMultilevel"/>
    <w:tmpl w:val="AC3E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517105"/>
    <w:multiLevelType w:val="hybridMultilevel"/>
    <w:tmpl w:val="6B9CC1F0"/>
    <w:lvl w:ilvl="0" w:tplc="6052BA3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7C1194"/>
    <w:multiLevelType w:val="hybridMultilevel"/>
    <w:tmpl w:val="DECCEB9A"/>
    <w:lvl w:ilvl="0" w:tplc="97D2E15A">
      <w:start w:val="3"/>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7C36BA"/>
    <w:multiLevelType w:val="hybridMultilevel"/>
    <w:tmpl w:val="0F06AA4E"/>
    <w:lvl w:ilvl="0" w:tplc="6FEAFCE8">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A86378"/>
    <w:multiLevelType w:val="hybridMultilevel"/>
    <w:tmpl w:val="11101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B14808"/>
    <w:multiLevelType w:val="hybridMultilevel"/>
    <w:tmpl w:val="50F88B1A"/>
    <w:lvl w:ilvl="0" w:tplc="77B82CC8">
      <w:start w:val="3"/>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5556D2"/>
    <w:multiLevelType w:val="hybridMultilevel"/>
    <w:tmpl w:val="FF32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63141E"/>
    <w:multiLevelType w:val="hybridMultilevel"/>
    <w:tmpl w:val="C5BA13AA"/>
    <w:lvl w:ilvl="0" w:tplc="1B46D04E">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691E5F"/>
    <w:multiLevelType w:val="hybridMultilevel"/>
    <w:tmpl w:val="6FCEC2CA"/>
    <w:lvl w:ilvl="0" w:tplc="A8DEFDB4">
      <w:start w:val="2"/>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762E23"/>
    <w:multiLevelType w:val="hybridMultilevel"/>
    <w:tmpl w:val="D29EAFB6"/>
    <w:lvl w:ilvl="0" w:tplc="6C4643F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FB7548"/>
    <w:multiLevelType w:val="hybridMultilevel"/>
    <w:tmpl w:val="4FB2ADC6"/>
    <w:lvl w:ilvl="0" w:tplc="A3C2CEB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E5204"/>
    <w:multiLevelType w:val="hybridMultilevel"/>
    <w:tmpl w:val="2992213C"/>
    <w:lvl w:ilvl="0" w:tplc="8034C2C8">
      <w:start w:val="3"/>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7"/>
  </w:num>
  <w:num w:numId="13">
    <w:abstractNumId w:val="47"/>
  </w:num>
  <w:num w:numId="14">
    <w:abstractNumId w:val="36"/>
  </w:num>
  <w:num w:numId="15">
    <w:abstractNumId w:val="40"/>
  </w:num>
  <w:num w:numId="16">
    <w:abstractNumId w:val="18"/>
  </w:num>
  <w:num w:numId="17">
    <w:abstractNumId w:val="22"/>
  </w:num>
  <w:num w:numId="18">
    <w:abstractNumId w:val="41"/>
  </w:num>
  <w:num w:numId="19">
    <w:abstractNumId w:val="12"/>
  </w:num>
  <w:num w:numId="20">
    <w:abstractNumId w:val="23"/>
  </w:num>
  <w:num w:numId="21">
    <w:abstractNumId w:val="20"/>
  </w:num>
  <w:num w:numId="22">
    <w:abstractNumId w:val="37"/>
  </w:num>
  <w:num w:numId="23">
    <w:abstractNumId w:val="17"/>
  </w:num>
  <w:num w:numId="24">
    <w:abstractNumId w:val="26"/>
  </w:num>
  <w:num w:numId="25">
    <w:abstractNumId w:val="29"/>
  </w:num>
  <w:num w:numId="26">
    <w:abstractNumId w:val="13"/>
  </w:num>
  <w:num w:numId="27">
    <w:abstractNumId w:val="46"/>
  </w:num>
  <w:num w:numId="28">
    <w:abstractNumId w:val="35"/>
  </w:num>
  <w:num w:numId="29">
    <w:abstractNumId w:val="39"/>
  </w:num>
  <w:num w:numId="30">
    <w:abstractNumId w:val="21"/>
  </w:num>
  <w:num w:numId="31">
    <w:abstractNumId w:val="38"/>
  </w:num>
  <w:num w:numId="32">
    <w:abstractNumId w:val="43"/>
  </w:num>
  <w:num w:numId="33">
    <w:abstractNumId w:val="30"/>
  </w:num>
  <w:num w:numId="34">
    <w:abstractNumId w:val="24"/>
  </w:num>
  <w:num w:numId="35">
    <w:abstractNumId w:val="14"/>
  </w:num>
  <w:num w:numId="36">
    <w:abstractNumId w:val="25"/>
  </w:num>
  <w:num w:numId="37">
    <w:abstractNumId w:val="42"/>
  </w:num>
  <w:num w:numId="38">
    <w:abstractNumId w:val="33"/>
  </w:num>
  <w:num w:numId="39">
    <w:abstractNumId w:val="16"/>
  </w:num>
  <w:num w:numId="40">
    <w:abstractNumId w:val="34"/>
  </w:num>
  <w:num w:numId="41">
    <w:abstractNumId w:val="44"/>
  </w:num>
  <w:num w:numId="42">
    <w:abstractNumId w:val="11"/>
  </w:num>
  <w:num w:numId="43">
    <w:abstractNumId w:val="31"/>
  </w:num>
  <w:num w:numId="44">
    <w:abstractNumId w:val="45"/>
  </w:num>
  <w:num w:numId="45">
    <w:abstractNumId w:val="28"/>
  </w:num>
  <w:num w:numId="46">
    <w:abstractNumId w:val="19"/>
  </w:num>
  <w:num w:numId="47">
    <w:abstractNumId w:val="15"/>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5BBA"/>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1A6"/>
    <w:rsid w:val="001347C7"/>
    <w:rsid w:val="001356B0"/>
    <w:rsid w:val="00151937"/>
    <w:rsid w:val="00181844"/>
    <w:rsid w:val="001837E9"/>
    <w:rsid w:val="00187DFA"/>
    <w:rsid w:val="001A1BC1"/>
    <w:rsid w:val="001A1EA5"/>
    <w:rsid w:val="001A2574"/>
    <w:rsid w:val="001A27D7"/>
    <w:rsid w:val="001A294E"/>
    <w:rsid w:val="001A41A1"/>
    <w:rsid w:val="001A4ED8"/>
    <w:rsid w:val="001B2488"/>
    <w:rsid w:val="001B25E9"/>
    <w:rsid w:val="001B6799"/>
    <w:rsid w:val="001C1362"/>
    <w:rsid w:val="001D0B38"/>
    <w:rsid w:val="001D2E9A"/>
    <w:rsid w:val="001D597F"/>
    <w:rsid w:val="001E3FD4"/>
    <w:rsid w:val="0020241A"/>
    <w:rsid w:val="00203821"/>
    <w:rsid w:val="00211632"/>
    <w:rsid w:val="0021630D"/>
    <w:rsid w:val="002341C0"/>
    <w:rsid w:val="00236BF9"/>
    <w:rsid w:val="0024121B"/>
    <w:rsid w:val="00247D2F"/>
    <w:rsid w:val="00256560"/>
    <w:rsid w:val="00275E87"/>
    <w:rsid w:val="0027605E"/>
    <w:rsid w:val="00281E00"/>
    <w:rsid w:val="002927DB"/>
    <w:rsid w:val="00294A52"/>
    <w:rsid w:val="00297052"/>
    <w:rsid w:val="002A1FBF"/>
    <w:rsid w:val="002A32B2"/>
    <w:rsid w:val="002B575F"/>
    <w:rsid w:val="002B729B"/>
    <w:rsid w:val="002C23B5"/>
    <w:rsid w:val="002C53A2"/>
    <w:rsid w:val="002D0040"/>
    <w:rsid w:val="002D2FA8"/>
    <w:rsid w:val="002D776D"/>
    <w:rsid w:val="002D7BFC"/>
    <w:rsid w:val="002E0BA7"/>
    <w:rsid w:val="002E220F"/>
    <w:rsid w:val="00307311"/>
    <w:rsid w:val="0032100F"/>
    <w:rsid w:val="0033237C"/>
    <w:rsid w:val="0033402C"/>
    <w:rsid w:val="00340521"/>
    <w:rsid w:val="003413BF"/>
    <w:rsid w:val="0034574D"/>
    <w:rsid w:val="00345C73"/>
    <w:rsid w:val="00354A99"/>
    <w:rsid w:val="00356F57"/>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0C13"/>
    <w:rsid w:val="00422657"/>
    <w:rsid w:val="00425015"/>
    <w:rsid w:val="00430994"/>
    <w:rsid w:val="00441B6D"/>
    <w:rsid w:val="004556EF"/>
    <w:rsid w:val="00462B07"/>
    <w:rsid w:val="00463425"/>
    <w:rsid w:val="00465BD2"/>
    <w:rsid w:val="004715C8"/>
    <w:rsid w:val="00481C31"/>
    <w:rsid w:val="00482FC1"/>
    <w:rsid w:val="00483027"/>
    <w:rsid w:val="004871AA"/>
    <w:rsid w:val="004918D7"/>
    <w:rsid w:val="004926E1"/>
    <w:rsid w:val="004A2FEA"/>
    <w:rsid w:val="004C7E52"/>
    <w:rsid w:val="004D2622"/>
    <w:rsid w:val="004D2DD7"/>
    <w:rsid w:val="004D75C5"/>
    <w:rsid w:val="004E2186"/>
    <w:rsid w:val="004E66FB"/>
    <w:rsid w:val="004F470A"/>
    <w:rsid w:val="004F4C59"/>
    <w:rsid w:val="00500C8F"/>
    <w:rsid w:val="00501909"/>
    <w:rsid w:val="00507BBB"/>
    <w:rsid w:val="005128DF"/>
    <w:rsid w:val="0051420D"/>
    <w:rsid w:val="0051449A"/>
    <w:rsid w:val="0051592A"/>
    <w:rsid w:val="005206FE"/>
    <w:rsid w:val="00521DA8"/>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4E7A"/>
    <w:rsid w:val="006E5651"/>
    <w:rsid w:val="006E5B85"/>
    <w:rsid w:val="006F026A"/>
    <w:rsid w:val="0070265B"/>
    <w:rsid w:val="00704813"/>
    <w:rsid w:val="00716D5D"/>
    <w:rsid w:val="0072290D"/>
    <w:rsid w:val="00723D6D"/>
    <w:rsid w:val="00724537"/>
    <w:rsid w:val="007250E4"/>
    <w:rsid w:val="00731724"/>
    <w:rsid w:val="0073474B"/>
    <w:rsid w:val="00735511"/>
    <w:rsid w:val="00737208"/>
    <w:rsid w:val="00744DE6"/>
    <w:rsid w:val="00762452"/>
    <w:rsid w:val="007639E0"/>
    <w:rsid w:val="00775507"/>
    <w:rsid w:val="00783473"/>
    <w:rsid w:val="007849C0"/>
    <w:rsid w:val="0078594B"/>
    <w:rsid w:val="00795E02"/>
    <w:rsid w:val="007979D0"/>
    <w:rsid w:val="007A4E18"/>
    <w:rsid w:val="007A7B8C"/>
    <w:rsid w:val="007C6D9E"/>
    <w:rsid w:val="007D1C43"/>
    <w:rsid w:val="007D5C19"/>
    <w:rsid w:val="007D6C53"/>
    <w:rsid w:val="007D71B2"/>
    <w:rsid w:val="007E1564"/>
    <w:rsid w:val="007E1E87"/>
    <w:rsid w:val="007E5B3F"/>
    <w:rsid w:val="007F2257"/>
    <w:rsid w:val="0080091D"/>
    <w:rsid w:val="00804108"/>
    <w:rsid w:val="00804FC4"/>
    <w:rsid w:val="00810B30"/>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3674C"/>
    <w:rsid w:val="00941CEB"/>
    <w:rsid w:val="0094720F"/>
    <w:rsid w:val="00953B28"/>
    <w:rsid w:val="00954322"/>
    <w:rsid w:val="00957CAA"/>
    <w:rsid w:val="0096778A"/>
    <w:rsid w:val="0097306D"/>
    <w:rsid w:val="00977656"/>
    <w:rsid w:val="009846A7"/>
    <w:rsid w:val="0098794D"/>
    <w:rsid w:val="00992678"/>
    <w:rsid w:val="0099497B"/>
    <w:rsid w:val="009A43BA"/>
    <w:rsid w:val="009B0D05"/>
    <w:rsid w:val="009B4CA6"/>
    <w:rsid w:val="009B79F8"/>
    <w:rsid w:val="009C66D5"/>
    <w:rsid w:val="009D13FD"/>
    <w:rsid w:val="009D266A"/>
    <w:rsid w:val="009E3881"/>
    <w:rsid w:val="009F30FF"/>
    <w:rsid w:val="009F7E07"/>
    <w:rsid w:val="00A01522"/>
    <w:rsid w:val="00A10A11"/>
    <w:rsid w:val="00A13C6A"/>
    <w:rsid w:val="00A17B09"/>
    <w:rsid w:val="00A24CAA"/>
    <w:rsid w:val="00A33C5F"/>
    <w:rsid w:val="00A457C6"/>
    <w:rsid w:val="00A46AD0"/>
    <w:rsid w:val="00A47063"/>
    <w:rsid w:val="00A473A8"/>
    <w:rsid w:val="00A513F0"/>
    <w:rsid w:val="00A6159B"/>
    <w:rsid w:val="00A61AC8"/>
    <w:rsid w:val="00A6366F"/>
    <w:rsid w:val="00A63C85"/>
    <w:rsid w:val="00A65D4C"/>
    <w:rsid w:val="00A70512"/>
    <w:rsid w:val="00A73E52"/>
    <w:rsid w:val="00A80F10"/>
    <w:rsid w:val="00AA1F60"/>
    <w:rsid w:val="00AA40D7"/>
    <w:rsid w:val="00AB5F7D"/>
    <w:rsid w:val="00AC0C50"/>
    <w:rsid w:val="00AC221E"/>
    <w:rsid w:val="00AC6FE2"/>
    <w:rsid w:val="00AD76C7"/>
    <w:rsid w:val="00AF3925"/>
    <w:rsid w:val="00B007A3"/>
    <w:rsid w:val="00B1296B"/>
    <w:rsid w:val="00B2292F"/>
    <w:rsid w:val="00B43169"/>
    <w:rsid w:val="00B501A8"/>
    <w:rsid w:val="00B55AE4"/>
    <w:rsid w:val="00B70B46"/>
    <w:rsid w:val="00B739B0"/>
    <w:rsid w:val="00B814A3"/>
    <w:rsid w:val="00B96F38"/>
    <w:rsid w:val="00BB47D2"/>
    <w:rsid w:val="00BC716B"/>
    <w:rsid w:val="00BD0E74"/>
    <w:rsid w:val="00BD5F8C"/>
    <w:rsid w:val="00BE29DD"/>
    <w:rsid w:val="00BE3246"/>
    <w:rsid w:val="00BF5FF9"/>
    <w:rsid w:val="00C066AF"/>
    <w:rsid w:val="00C10E06"/>
    <w:rsid w:val="00C145B8"/>
    <w:rsid w:val="00C2438F"/>
    <w:rsid w:val="00C278E6"/>
    <w:rsid w:val="00C31AF0"/>
    <w:rsid w:val="00C32A7E"/>
    <w:rsid w:val="00C34F28"/>
    <w:rsid w:val="00C368DF"/>
    <w:rsid w:val="00C442C5"/>
    <w:rsid w:val="00C559B6"/>
    <w:rsid w:val="00C57B5C"/>
    <w:rsid w:val="00C57C7C"/>
    <w:rsid w:val="00C61049"/>
    <w:rsid w:val="00C626F1"/>
    <w:rsid w:val="00C63FFE"/>
    <w:rsid w:val="00C91EB6"/>
    <w:rsid w:val="00CA10B0"/>
    <w:rsid w:val="00CA2F8E"/>
    <w:rsid w:val="00CA3EE2"/>
    <w:rsid w:val="00CA7FD5"/>
    <w:rsid w:val="00CB3287"/>
    <w:rsid w:val="00CB33E2"/>
    <w:rsid w:val="00CB4E68"/>
    <w:rsid w:val="00CC2733"/>
    <w:rsid w:val="00CD0050"/>
    <w:rsid w:val="00CE7481"/>
    <w:rsid w:val="00CF0A8F"/>
    <w:rsid w:val="00CF37ED"/>
    <w:rsid w:val="00D048CE"/>
    <w:rsid w:val="00D10998"/>
    <w:rsid w:val="00D15CBD"/>
    <w:rsid w:val="00D221CB"/>
    <w:rsid w:val="00D23391"/>
    <w:rsid w:val="00D31805"/>
    <w:rsid w:val="00D35F6E"/>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57606"/>
    <w:rsid w:val="00E609FE"/>
    <w:rsid w:val="00E630BE"/>
    <w:rsid w:val="00E7461B"/>
    <w:rsid w:val="00E75920"/>
    <w:rsid w:val="00E80D96"/>
    <w:rsid w:val="00E871FA"/>
    <w:rsid w:val="00E936A4"/>
    <w:rsid w:val="00E948EE"/>
    <w:rsid w:val="00E954BB"/>
    <w:rsid w:val="00EA45E7"/>
    <w:rsid w:val="00EB78E3"/>
    <w:rsid w:val="00EB7BE3"/>
    <w:rsid w:val="00EC1C4B"/>
    <w:rsid w:val="00EC735A"/>
    <w:rsid w:val="00ED254B"/>
    <w:rsid w:val="00ED5F38"/>
    <w:rsid w:val="00EF27FE"/>
    <w:rsid w:val="00F05B39"/>
    <w:rsid w:val="00F07FB6"/>
    <w:rsid w:val="00F149D0"/>
    <w:rsid w:val="00F16B53"/>
    <w:rsid w:val="00F25ECD"/>
    <w:rsid w:val="00F318BE"/>
    <w:rsid w:val="00F33297"/>
    <w:rsid w:val="00F343FB"/>
    <w:rsid w:val="00F359FE"/>
    <w:rsid w:val="00F407C2"/>
    <w:rsid w:val="00F42159"/>
    <w:rsid w:val="00F4256E"/>
    <w:rsid w:val="00F42EE1"/>
    <w:rsid w:val="00F44DDE"/>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992"/>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3035/1/150/&#1593;&#1579;&#1605;&#1575;&#1606;" TargetMode="External"/><Relationship Id="rId3" Type="http://schemas.openxmlformats.org/officeDocument/2006/relationships/hyperlink" Target="http://lib.eshia.ir/13035/1/150/&#1593;&#1579;&#1605;&#1575;&#1606;" TargetMode="External"/><Relationship Id="rId7" Type="http://schemas.openxmlformats.org/officeDocument/2006/relationships/hyperlink" Target="http://lib.eshia.ir/11015/4/369/&#1605;&#1605;&#1591;&#1608;&#1585;&#1728;" TargetMode="External"/><Relationship Id="rId2" Type="http://schemas.openxmlformats.org/officeDocument/2006/relationships/hyperlink" Target="http://lib.eshia.ir/11005/5/63/&#1604;&#1585;&#1587;&#1608;&#1604;&#1607;" TargetMode="External"/><Relationship Id="rId1" Type="http://schemas.openxmlformats.org/officeDocument/2006/relationships/hyperlink" Target="http://lib.eshia.ir/15295/1/52/&#1589;&#1604;&#1575;&#1581;&#1607;&#1575;" TargetMode="External"/><Relationship Id="rId6" Type="http://schemas.openxmlformats.org/officeDocument/2006/relationships/hyperlink" Target="http://lib.eshia.ir/14015/1/599/&#1576;&#1583;&#1601;&#1593;" TargetMode="External"/><Relationship Id="rId11" Type="http://schemas.openxmlformats.org/officeDocument/2006/relationships/hyperlink" Target="http://lib.eshia.ir/11005/7/398/&#1571;&#1581;&#1583;" TargetMode="External"/><Relationship Id="rId5" Type="http://schemas.openxmlformats.org/officeDocument/2006/relationships/hyperlink" Target="http://lib.eshia.ir/14028/1/300/&#1575;&#1604;&#1605;&#1587;&#1578;&#1576;&#1583;&#1740;&#1606;" TargetMode="External"/><Relationship Id="rId10" Type="http://schemas.openxmlformats.org/officeDocument/2006/relationships/hyperlink" Target="http://lib.eshia.ir/11005/7/4/&#1605;&#1604;&#1578;&#1607;&#1605;" TargetMode="External"/><Relationship Id="rId4" Type="http://schemas.openxmlformats.org/officeDocument/2006/relationships/hyperlink" Target="http://lib.eshia.ir/15084/1/63/&#1575;&#1604;&#1585;&#1608;&#1575;&#1587;&#1740;" TargetMode="External"/><Relationship Id="rId9" Type="http://schemas.openxmlformats.org/officeDocument/2006/relationships/hyperlink" Target="http://lib.eshia.ir/11005/9/399/&#1608;&#1589;&#1740;&#1578;&#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061A-D948-4947-8C45-17E35882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49</TotalTime>
  <Pages>9</Pages>
  <Words>2398</Words>
  <Characters>13669</Characters>
  <Application>Microsoft Office Word</Application>
  <DocSecurity>0</DocSecurity>
  <Lines>113</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16035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31</cp:revision>
  <cp:lastPrinted>2022-01-29T15:47:00Z</cp:lastPrinted>
  <dcterms:created xsi:type="dcterms:W3CDTF">2022-01-29T14:20:00Z</dcterms:created>
  <dcterms:modified xsi:type="dcterms:W3CDTF">2022-01-30T09:33:00Z</dcterms:modified>
  <cp:contentStatus>ویرایش 2.5</cp:contentStatus>
  <cp:version>2.7</cp:version>
</cp:coreProperties>
</file>