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0B" w:rsidRPr="008A522A" w:rsidRDefault="00783473" w:rsidP="009C66D5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FC3" w:rsidRDefault="00A06FC3" w:rsidP="00A06FC3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536812475" w:history="1">
        <w:r w:rsidRPr="00246A97">
          <w:rPr>
            <w:rStyle w:val="Hyperlink"/>
            <w:noProof/>
            <w:rtl/>
          </w:rPr>
          <w:t>تتمه‌ا</w:t>
        </w:r>
        <w:r w:rsidRPr="00246A97">
          <w:rPr>
            <w:rStyle w:val="Hyperlink"/>
            <w:rFonts w:hint="cs"/>
            <w:noProof/>
            <w:rtl/>
          </w:rPr>
          <w:t>ی</w:t>
        </w:r>
        <w:r w:rsidRPr="00246A97">
          <w:rPr>
            <w:rStyle w:val="Hyperlink"/>
            <w:noProof/>
            <w:rtl/>
          </w:rPr>
          <w:t xml:space="preserve"> از بحث قول به غ</w:t>
        </w:r>
        <w:r w:rsidRPr="00246A97">
          <w:rPr>
            <w:rStyle w:val="Hyperlink"/>
            <w:rFonts w:hint="cs"/>
            <w:noProof/>
            <w:rtl/>
          </w:rPr>
          <w:t>ی</w:t>
        </w:r>
        <w:r w:rsidRPr="00246A97">
          <w:rPr>
            <w:rStyle w:val="Hyperlink"/>
            <w:rFonts w:hint="eastAsia"/>
            <w:noProof/>
            <w:rtl/>
          </w:rPr>
          <w:t>ر</w:t>
        </w:r>
        <w:r w:rsidRPr="00246A97">
          <w:rPr>
            <w:rStyle w:val="Hyperlink"/>
            <w:noProof/>
            <w:rtl/>
          </w:rPr>
          <w:t xml:space="preserve"> علم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536812475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76" w:history="1">
        <w:r w:rsidR="00A06FC3" w:rsidRPr="00246A97">
          <w:rPr>
            <w:rStyle w:val="Hyperlink"/>
            <w:noProof/>
            <w:rtl/>
          </w:rPr>
          <w:t>استدلال مرحوم خوئ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 xml:space="preserve"> به آ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ه</w:t>
        </w:r>
        <w:r w:rsidR="00A06FC3" w:rsidRPr="00246A97">
          <w:rPr>
            <w:rStyle w:val="Hyperlink"/>
            <w:noProof/>
            <w:rtl/>
          </w:rPr>
          <w:t xml:space="preserve"> "تقولون بافواهکم ما ل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س</w:t>
        </w:r>
        <w:r w:rsidR="00A06FC3" w:rsidRPr="00246A97">
          <w:rPr>
            <w:rStyle w:val="Hyperlink"/>
            <w:noProof/>
            <w:rtl/>
          </w:rPr>
          <w:t xml:space="preserve"> لکم به علم" بر حرمت قول به غ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ر</w:t>
        </w:r>
        <w:r w:rsidR="00A06FC3" w:rsidRPr="00246A97">
          <w:rPr>
            <w:rStyle w:val="Hyperlink"/>
            <w:noProof/>
            <w:rtl/>
          </w:rPr>
          <w:t xml:space="preserve"> علم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536812476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1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77" w:history="1">
        <w:r w:rsidR="00A06FC3" w:rsidRPr="00246A97">
          <w:rPr>
            <w:rStyle w:val="Hyperlink"/>
            <w:noProof/>
            <w:rtl/>
          </w:rPr>
          <w:t>اشکال (خصوص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ت</w:t>
        </w:r>
        <w:r w:rsidR="00A06FC3" w:rsidRPr="00246A97">
          <w:rPr>
            <w:rStyle w:val="Hyperlink"/>
            <w:noProof/>
            <w:rtl/>
          </w:rPr>
          <w:t xml:space="preserve"> موردِ آ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ه</w:t>
        </w:r>
        <w:r w:rsidR="00A06FC3" w:rsidRPr="00246A97">
          <w:rPr>
            <w:rStyle w:val="Hyperlink"/>
            <w:noProof/>
            <w:rtl/>
          </w:rPr>
          <w:t>)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536812477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2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78" w:history="1">
        <w:r w:rsidR="00A06FC3" w:rsidRPr="00246A97">
          <w:rPr>
            <w:rStyle w:val="Hyperlink"/>
            <w:noProof/>
            <w:rtl/>
          </w:rPr>
          <w:t>استدلال آقا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 xml:space="preserve"> زنجان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 xml:space="preserve"> بر حرمت قول به غ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ر</w:t>
        </w:r>
        <w:r w:rsidR="00A06FC3" w:rsidRPr="00246A97">
          <w:rPr>
            <w:rStyle w:val="Hyperlink"/>
            <w:noProof/>
            <w:rtl/>
          </w:rPr>
          <w:t xml:space="preserve"> علم به قبح عقلائ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536812478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2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79" w:history="1">
        <w:r w:rsidR="00A06FC3" w:rsidRPr="00246A97">
          <w:rPr>
            <w:rStyle w:val="Hyperlink"/>
            <w:noProof/>
            <w:rtl/>
          </w:rPr>
          <w:t>اشکال (عدم ملازمه ب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ن</w:t>
        </w:r>
        <w:r w:rsidR="00A06FC3" w:rsidRPr="00246A97">
          <w:rPr>
            <w:rStyle w:val="Hyperlink"/>
            <w:noProof/>
            <w:rtl/>
          </w:rPr>
          <w:t xml:space="preserve"> قبح عقلائ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 xml:space="preserve"> و استحقاق عقاب)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536812479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2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0" w:history="1">
        <w:r w:rsidR="00A06FC3" w:rsidRPr="00246A97">
          <w:rPr>
            <w:rStyle w:val="Hyperlink"/>
            <w:noProof/>
            <w:rtl/>
          </w:rPr>
          <w:t>ادامه بحث ربا در اوراق نقد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ه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536812480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2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1" w:history="1">
        <w:r w:rsidR="00A06FC3" w:rsidRPr="00246A97">
          <w:rPr>
            <w:rStyle w:val="Hyperlink"/>
            <w:noProof/>
            <w:rtl/>
          </w:rPr>
          <w:t>اشکال به نظر شه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د</w:t>
        </w:r>
        <w:r w:rsidR="00A06FC3" w:rsidRPr="00246A97">
          <w:rPr>
            <w:rStyle w:val="Hyperlink"/>
            <w:noProof/>
            <w:rtl/>
          </w:rPr>
          <w:t xml:space="preserve"> صدر (عدم استظهار عرف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>)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536812481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3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2" w:history="1">
        <w:r w:rsidR="00A06FC3" w:rsidRPr="00246A97">
          <w:rPr>
            <w:rStyle w:val="Hyperlink"/>
            <w:noProof/>
            <w:rtl/>
          </w:rPr>
          <w:t>دو تعل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قه</w:t>
        </w:r>
        <w:r w:rsidR="00A06FC3" w:rsidRPr="00246A97">
          <w:rPr>
            <w:rStyle w:val="Hyperlink"/>
            <w:noProof/>
            <w:rtl/>
          </w:rPr>
          <w:t xml:space="preserve"> از شه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د</w:t>
        </w:r>
        <w:r w:rsidR="00A06FC3" w:rsidRPr="00246A97">
          <w:rPr>
            <w:rStyle w:val="Hyperlink"/>
            <w:noProof/>
            <w:rtl/>
          </w:rPr>
          <w:t xml:space="preserve"> صدر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536812482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5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3" w:history="1">
        <w:r w:rsidR="00A06FC3" w:rsidRPr="00246A97">
          <w:rPr>
            <w:rStyle w:val="Hyperlink"/>
            <w:noProof/>
            <w:rtl/>
          </w:rPr>
          <w:t>تعل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قه</w:t>
        </w:r>
        <w:r w:rsidR="00A06FC3" w:rsidRPr="00246A97">
          <w:rPr>
            <w:rStyle w:val="Hyperlink"/>
            <w:noProof/>
            <w:rtl/>
          </w:rPr>
          <w:t xml:space="preserve"> اول (جر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ان</w:t>
        </w:r>
        <w:r w:rsidR="00A06FC3" w:rsidRPr="00246A97">
          <w:rPr>
            <w:rStyle w:val="Hyperlink"/>
            <w:noProof/>
            <w:rtl/>
          </w:rPr>
          <w:t xml:space="preserve"> احکام ب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ع</w:t>
        </w:r>
        <w:r w:rsidR="00A06FC3" w:rsidRPr="00246A97">
          <w:rPr>
            <w:rStyle w:val="Hyperlink"/>
            <w:noProof/>
            <w:rtl/>
          </w:rPr>
          <w:t xml:space="preserve"> صرف در اوراق نقد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ه</w:t>
        </w:r>
        <w:r w:rsidR="00A06FC3" w:rsidRPr="00246A97">
          <w:rPr>
            <w:rStyle w:val="Hyperlink"/>
            <w:noProof/>
            <w:rtl/>
          </w:rPr>
          <w:t>)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536812483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5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4" w:history="1">
        <w:r w:rsidR="00A06FC3" w:rsidRPr="00246A97">
          <w:rPr>
            <w:rStyle w:val="Hyperlink"/>
            <w:noProof/>
            <w:rtl/>
          </w:rPr>
          <w:t>بحث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 xml:space="preserve"> استطراد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 xml:space="preserve"> (کارت به کارت کردن و تحقق قبض)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536812484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5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5" w:history="1">
        <w:r w:rsidR="00A06FC3" w:rsidRPr="00246A97">
          <w:rPr>
            <w:rStyle w:val="Hyperlink"/>
            <w:noProof/>
            <w:rtl/>
          </w:rPr>
          <w:t>تعلق خمس با تحقق ملک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ت</w:t>
        </w:r>
        <w:r w:rsidR="00A06FC3" w:rsidRPr="00246A97">
          <w:rPr>
            <w:rStyle w:val="Hyperlink"/>
            <w:noProof/>
            <w:rtl/>
          </w:rPr>
          <w:t xml:space="preserve"> 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ا</w:t>
        </w:r>
        <w:r w:rsidR="00A06FC3" w:rsidRPr="00246A97">
          <w:rPr>
            <w:rStyle w:val="Hyperlink"/>
            <w:noProof/>
            <w:rtl/>
          </w:rPr>
          <w:t xml:space="preserve"> صرف است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لاء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536812485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6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6" w:history="1">
        <w:r w:rsidR="00A06FC3" w:rsidRPr="00246A97">
          <w:rPr>
            <w:rStyle w:val="Hyperlink"/>
            <w:noProof/>
            <w:rtl/>
          </w:rPr>
          <w:t>بازگشت به بحث اصل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noProof/>
            <w:rtl/>
          </w:rPr>
          <w:t xml:space="preserve"> (تعل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قه</w:t>
        </w:r>
        <w:r w:rsidR="00A06FC3" w:rsidRPr="00246A97">
          <w:rPr>
            <w:rStyle w:val="Hyperlink"/>
            <w:noProof/>
            <w:rtl/>
          </w:rPr>
          <w:t xml:space="preserve"> شه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د</w:t>
        </w:r>
        <w:r w:rsidR="00A06FC3" w:rsidRPr="00246A97">
          <w:rPr>
            <w:rStyle w:val="Hyperlink"/>
            <w:noProof/>
            <w:rtl/>
          </w:rPr>
          <w:t xml:space="preserve"> صدر)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536812486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6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A06FC3" w:rsidRDefault="003F1787" w:rsidP="00A06FC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6812487" w:history="1">
        <w:r w:rsidR="00A06FC3" w:rsidRPr="00246A97">
          <w:rPr>
            <w:rStyle w:val="Hyperlink"/>
            <w:noProof/>
            <w:rtl/>
          </w:rPr>
          <w:t>تعل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قه</w:t>
        </w:r>
        <w:r w:rsidR="00A06FC3" w:rsidRPr="00246A97">
          <w:rPr>
            <w:rStyle w:val="Hyperlink"/>
            <w:noProof/>
            <w:rtl/>
          </w:rPr>
          <w:t xml:space="preserve"> دوم (جر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ان</w:t>
        </w:r>
        <w:r w:rsidR="00A06FC3" w:rsidRPr="00246A97">
          <w:rPr>
            <w:rStyle w:val="Hyperlink"/>
            <w:noProof/>
            <w:rtl/>
          </w:rPr>
          <w:t xml:space="preserve"> احکام مثل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ات</w:t>
        </w:r>
        <w:r w:rsidR="00A06FC3" w:rsidRPr="00246A97">
          <w:rPr>
            <w:rStyle w:val="Hyperlink"/>
            <w:noProof/>
            <w:rtl/>
          </w:rPr>
          <w:t xml:space="preserve"> در ب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ع</w:t>
        </w:r>
        <w:r w:rsidR="00A06FC3" w:rsidRPr="00246A97">
          <w:rPr>
            <w:rStyle w:val="Hyperlink"/>
            <w:noProof/>
            <w:rtl/>
          </w:rPr>
          <w:t xml:space="preserve"> اوراق نقد</w:t>
        </w:r>
        <w:r w:rsidR="00A06FC3" w:rsidRPr="00246A97">
          <w:rPr>
            <w:rStyle w:val="Hyperlink"/>
            <w:rFonts w:hint="cs"/>
            <w:noProof/>
            <w:rtl/>
          </w:rPr>
          <w:t>ی</w:t>
        </w:r>
        <w:r w:rsidR="00A06FC3" w:rsidRPr="00246A97">
          <w:rPr>
            <w:rStyle w:val="Hyperlink"/>
            <w:rFonts w:hint="eastAsia"/>
            <w:noProof/>
            <w:rtl/>
          </w:rPr>
          <w:t>ه</w:t>
        </w:r>
        <w:r w:rsidR="00A06FC3" w:rsidRPr="00246A97">
          <w:rPr>
            <w:rStyle w:val="Hyperlink"/>
            <w:noProof/>
            <w:rtl/>
          </w:rPr>
          <w:t>)</w:t>
        </w:r>
        <w:r w:rsidR="00A06FC3">
          <w:rPr>
            <w:noProof/>
            <w:webHidden/>
            <w:rtl/>
          </w:rPr>
          <w:tab/>
        </w:r>
        <w:r w:rsidR="00A06FC3">
          <w:rPr>
            <w:rStyle w:val="Hyperlink"/>
            <w:noProof/>
            <w:rtl/>
          </w:rPr>
          <w:fldChar w:fldCharType="begin"/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noProof/>
            <w:webHidden/>
          </w:rPr>
          <w:instrText>PAGEREF</w:instrText>
        </w:r>
        <w:r w:rsidR="00A06FC3">
          <w:rPr>
            <w:noProof/>
            <w:webHidden/>
            <w:rtl/>
          </w:rPr>
          <w:instrText xml:space="preserve"> _</w:instrText>
        </w:r>
        <w:r w:rsidR="00A06FC3">
          <w:rPr>
            <w:noProof/>
            <w:webHidden/>
          </w:rPr>
          <w:instrText>Toc</w:instrText>
        </w:r>
        <w:r w:rsidR="00A06FC3">
          <w:rPr>
            <w:noProof/>
            <w:webHidden/>
            <w:rtl/>
          </w:rPr>
          <w:instrText xml:space="preserve">536812487 </w:instrText>
        </w:r>
        <w:r w:rsidR="00A06FC3">
          <w:rPr>
            <w:noProof/>
            <w:webHidden/>
          </w:rPr>
          <w:instrText>\h</w:instrText>
        </w:r>
        <w:r w:rsidR="00A06FC3">
          <w:rPr>
            <w:noProof/>
            <w:webHidden/>
            <w:rtl/>
          </w:rPr>
          <w:instrText xml:space="preserve"> </w:instrText>
        </w:r>
        <w:r w:rsidR="00A06FC3">
          <w:rPr>
            <w:rStyle w:val="Hyperlink"/>
            <w:noProof/>
            <w:rtl/>
          </w:rPr>
        </w:r>
        <w:r w:rsidR="00A06FC3">
          <w:rPr>
            <w:rStyle w:val="Hyperlink"/>
            <w:noProof/>
            <w:rtl/>
          </w:rPr>
          <w:fldChar w:fldCharType="separate"/>
        </w:r>
        <w:r w:rsidR="00146117">
          <w:rPr>
            <w:noProof/>
            <w:webHidden/>
            <w:rtl/>
          </w:rPr>
          <w:t>7</w:t>
        </w:r>
        <w:r w:rsidR="00A06FC3"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A06FC3" w:rsidP="00C91EB6">
      <w:pPr>
        <w:rPr>
          <w:rFonts w:hint="cs"/>
          <w:rtl/>
        </w:rPr>
      </w:pPr>
      <w:r>
        <w:fldChar w:fldCharType="end"/>
      </w:r>
    </w:p>
    <w:p w:rsidR="00F343FB" w:rsidRPr="00A6366F" w:rsidRDefault="00F842AD" w:rsidP="00FE3FAC">
      <w:bookmarkStart w:id="0" w:name="_GoBack"/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A51385">
        <w:rPr>
          <w:rtl/>
        </w:rPr>
        <w:t>ربا</w:t>
      </w:r>
      <w:r w:rsidR="00A51385">
        <w:rPr>
          <w:rFonts w:hint="cs"/>
          <w:rtl/>
        </w:rPr>
        <w:t>ی</w:t>
      </w:r>
      <w:r w:rsidR="00A51385">
        <w:rPr>
          <w:rtl/>
        </w:rPr>
        <w:t xml:space="preserve"> </w:t>
      </w:r>
      <w:r w:rsidR="00FE3FAC">
        <w:rPr>
          <w:rFonts w:hint="cs"/>
          <w:rtl/>
        </w:rPr>
        <w:t>معاوضی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A51385">
        <w:rPr>
          <w:rtl/>
        </w:rPr>
        <w:t>ربا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A51385">
        <w:rPr>
          <w:rtl/>
        </w:rPr>
        <w:t>محرمات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8F5B4D">
      <w:pPr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F90D42" w:rsidRDefault="00F90D42" w:rsidP="00F90D42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>بح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ث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این بود که اگر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فروش اسکناس به اسکناس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همراه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با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زیاده 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اضافه</w:t>
      </w:r>
      <w:r>
        <w:rPr>
          <w:rFonts w:ascii="Scheherazade" w:hAnsi="Scheherazade" w:cs="B Lotus" w:hint="cs"/>
          <w:color w:val="000000"/>
          <w:sz w:val="34"/>
          <w:rtl/>
        </w:rPr>
        <w:t xml:space="preserve"> گردد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مثل معاوضه‌ی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دوازده اسکناس صد </w:t>
      </w:r>
      <w:r>
        <w:rPr>
          <w:rFonts w:ascii="Scheherazade" w:hAnsi="Scheherazade" w:cs="B Lotus" w:hint="cs"/>
          <w:color w:val="000000"/>
          <w:sz w:val="34"/>
          <w:rtl/>
        </w:rPr>
        <w:t>تومانی به یک اسکناس هزار تومانی</w:t>
      </w:r>
      <w:r w:rsidRPr="00E55919">
        <w:rPr>
          <w:rFonts w:ascii="Scheherazade" w:hAnsi="Scheherazade" w:cs="B Lotus" w:hint="cs"/>
          <w:color w:val="000000"/>
          <w:sz w:val="34"/>
          <w:rtl/>
        </w:rPr>
        <w:t>، ‌این</w:t>
      </w:r>
      <w:r>
        <w:rPr>
          <w:rFonts w:ascii="Scheherazade" w:hAnsi="Scheherazade" w:cs="B Lotus" w:hint="cs"/>
          <w:color w:val="000000"/>
          <w:sz w:val="34"/>
          <w:rtl/>
        </w:rPr>
        <w:t>‌جا نیز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ربای معاوضی است؟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مرحوم شهید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صدر فرمودند</w:t>
      </w:r>
      <w:r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احتیاط واجب این است که احکام بیع درهم و دینار را </w:t>
      </w:r>
      <w:r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>که ربای معاوضی در آن جایز نیست</w:t>
      </w:r>
      <w:r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در اوراق نقدیه اجراء کنید و لذا </w:t>
      </w:r>
      <w:r>
        <w:rPr>
          <w:rFonts w:ascii="Scheherazade" w:hAnsi="Scheherazade" w:cs="B Lotus" w:hint="cs"/>
          <w:color w:val="000000"/>
          <w:sz w:val="34"/>
          <w:rtl/>
        </w:rPr>
        <w:t>چنین معامله‌ای در نظر ایشان به احتیاط واجب حرام است.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585E79" w:rsidRDefault="00585E79" w:rsidP="001822FC">
      <w:pPr>
        <w:pStyle w:val="Heading3"/>
        <w:rPr>
          <w:rtl/>
        </w:rPr>
      </w:pPr>
      <w:bookmarkStart w:id="4" w:name="_Toc536812475"/>
      <w:r w:rsidRPr="00E55919">
        <w:rPr>
          <w:rFonts w:hint="cs"/>
          <w:rtl/>
        </w:rPr>
        <w:lastRenderedPageBreak/>
        <w:t>تتمه</w:t>
      </w:r>
      <w:r w:rsidR="001822FC">
        <w:rPr>
          <w:rFonts w:hint="cs"/>
          <w:rtl/>
        </w:rPr>
        <w:t>‌ای از</w:t>
      </w:r>
      <w:r w:rsidRPr="00E55919">
        <w:rPr>
          <w:rFonts w:hint="cs"/>
          <w:rtl/>
        </w:rPr>
        <w:t xml:space="preserve"> بحث قول به غیر علم</w:t>
      </w:r>
      <w:bookmarkEnd w:id="4"/>
    </w:p>
    <w:p w:rsidR="00585E79" w:rsidRPr="001822FC" w:rsidRDefault="00585E79" w:rsidP="001822FC">
      <w:pPr>
        <w:pStyle w:val="Heading4"/>
        <w:rPr>
          <w:rtl/>
        </w:rPr>
      </w:pPr>
      <w:bookmarkStart w:id="5" w:name="_Toc536812476"/>
      <w:r w:rsidRPr="00E55919">
        <w:rPr>
          <w:rFonts w:hint="cs"/>
          <w:rtl/>
        </w:rPr>
        <w:t>استدلال مرحوم خوئی به آیه "تقولون بافواهکم ما لیس لکم به علم" بر حرمت</w:t>
      </w:r>
      <w:r w:rsidR="001822FC">
        <w:rPr>
          <w:rFonts w:hint="cs"/>
          <w:rtl/>
        </w:rPr>
        <w:t xml:space="preserve"> قول به غیر علم</w:t>
      </w:r>
      <w:bookmarkEnd w:id="5"/>
    </w:p>
    <w:p w:rsidR="00585E79" w:rsidRDefault="00585E79" w:rsidP="001B6975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 لابلای مطالعه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مباحث لباس مشکوک در نماز دیدیم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مرحوم آقای خوئی راجع به قول به غیر علم استدلالی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مطرح کرده اند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حیفم</w:t>
      </w:r>
      <w:r>
        <w:rPr>
          <w:rFonts w:ascii="Scheherazade" w:hAnsi="Scheherazade" w:cs="B Lotus" w:hint="cs"/>
          <w:color w:val="000000"/>
          <w:sz w:val="34"/>
          <w:rtl/>
        </w:rPr>
        <w:t>ان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آمد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مطرح نکنیم.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ایشان استدلال به آیه</w:t>
      </w:r>
      <w:r w:rsidR="001B6975">
        <w:rPr>
          <w:rFonts w:ascii="Scheherazade" w:hAnsi="Scheherazade" w:cs="B Lotus" w:hint="cs"/>
          <w:color w:val="000000"/>
          <w:sz w:val="34"/>
          <w:rtl/>
        </w:rPr>
        <w:t>‌ی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شریفه</w:t>
      </w:r>
      <w:r w:rsidR="001B6975">
        <w:rPr>
          <w:rFonts w:ascii="Scheherazade" w:hAnsi="Scheherazade" w:cs="B Lotus" w:hint="cs"/>
          <w:color w:val="000000"/>
          <w:sz w:val="34"/>
          <w:rtl/>
        </w:rPr>
        <w:t>‌ی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1B6975">
        <w:rPr>
          <w:rFonts w:ascii="Sakkal Majalla" w:hAnsi="Sakkal Majalla" w:cs="Sakkal Majalla" w:hint="cs"/>
          <w:color w:val="008000"/>
          <w:sz w:val="34"/>
          <w:rtl/>
        </w:rPr>
        <w:t>﴿</w:t>
      </w:r>
      <w:r w:rsidR="001B6975" w:rsidRPr="001B6975">
        <w:rPr>
          <w:rFonts w:ascii="Scheherazade" w:hAnsi="Scheherazade" w:cs="B Lotus" w:hint="cs"/>
          <w:color w:val="008000"/>
          <w:sz w:val="34"/>
          <w:rtl/>
        </w:rPr>
        <w:t>و تقولون بافواهکم ما لیس لکم به عل</w:t>
      </w:r>
      <w:r w:rsidRPr="001B6975">
        <w:rPr>
          <w:rFonts w:ascii="Scheherazade" w:hAnsi="Scheherazade" w:cs="B Lotus" w:hint="cs"/>
          <w:color w:val="008000"/>
          <w:sz w:val="34"/>
          <w:rtl/>
        </w:rPr>
        <w:t>م</w:t>
      </w:r>
      <w:r w:rsidR="001B6975" w:rsidRPr="00197B81">
        <w:rPr>
          <w:rFonts w:ascii="Sakkal Majalla" w:hAnsi="Sakkal Majalla" w:cs="Sakkal Majalla" w:hint="cs"/>
          <w:color w:val="008000"/>
          <w:sz w:val="34"/>
          <w:rtl/>
        </w:rPr>
        <w:t>﴾</w:t>
      </w:r>
      <w:r w:rsidR="001B6975">
        <w:rPr>
          <w:rStyle w:val="FootnoteReference"/>
          <w:rFonts w:ascii="Sakkal Majalla" w:hAnsi="Sakkal Majalla" w:cs="Sakkal Majalla"/>
          <w:color w:val="008000"/>
          <w:sz w:val="34"/>
          <w:rtl/>
        </w:rPr>
        <w:footnoteReference w:id="1"/>
      </w:r>
      <w:r>
        <w:rPr>
          <w:rFonts w:ascii="Scheherazade" w:hAnsi="Scheherazade" w:cs="B Lotus" w:hint="cs"/>
          <w:color w:val="000000"/>
          <w:sz w:val="34"/>
          <w:rtl/>
        </w:rPr>
        <w:t xml:space="preserve"> کرده و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فرموده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اند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آیه</w:t>
      </w:r>
      <w:r w:rsidR="001B6975">
        <w:rPr>
          <w:rFonts w:ascii="Scheherazade" w:hAnsi="Scheherazade" w:cs="B Lotus" w:hint="cs"/>
          <w:color w:val="000000"/>
          <w:sz w:val="34"/>
          <w:rtl/>
        </w:rPr>
        <w:t>‌ی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شریفه مردم را از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ارتکاب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قول به غیر علم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مذمت کرده </w:t>
      </w:r>
      <w:r>
        <w:rPr>
          <w:rFonts w:ascii="Scheherazade" w:hAnsi="Scheherazade" w:cs="B Lotus" w:hint="cs"/>
          <w:color w:val="000000"/>
          <w:sz w:val="34"/>
          <w:rtl/>
        </w:rPr>
        <w:t>است و در مورد امور عادیه نیز بوده است.</w:t>
      </w:r>
    </w:p>
    <w:p w:rsidR="001822FC" w:rsidRPr="00E55919" w:rsidRDefault="001822FC" w:rsidP="001822FC">
      <w:pPr>
        <w:pStyle w:val="Heading5"/>
        <w:rPr>
          <w:rtl/>
        </w:rPr>
      </w:pPr>
      <w:bookmarkStart w:id="6" w:name="_Toc536812477"/>
      <w:r>
        <w:rPr>
          <w:rFonts w:hint="cs"/>
          <w:rtl/>
        </w:rPr>
        <w:t>اشکال (خصوصیت موردِ آیه)</w:t>
      </w:r>
      <w:bookmarkEnd w:id="6"/>
      <w:r>
        <w:rPr>
          <w:rFonts w:hint="cs"/>
          <w:rtl/>
        </w:rPr>
        <w:t xml:space="preserve"> </w:t>
      </w:r>
    </w:p>
    <w:p w:rsidR="001822FC" w:rsidRPr="00E55919" w:rsidRDefault="001822FC" w:rsidP="00A259E8">
      <w:pPr>
        <w:rPr>
          <w:rFonts w:ascii="Scheherazade" w:hAnsi="Scheherazade" w:cs="B Lotus"/>
          <w:color w:val="000000"/>
          <w:sz w:val="34"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به نظر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این استدلال آقای خوئی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مخدوش است؛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چرا که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آیه‌ی شریفه در مورد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قذف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اتهام زدن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‌قضیه افک است،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نه این که قضیه‌ای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حقیقیه </w:t>
      </w:r>
      <w:r>
        <w:rPr>
          <w:rFonts w:ascii="Scheherazade" w:hAnsi="Scheherazade" w:cs="B Lotus" w:hint="cs"/>
          <w:color w:val="000000"/>
          <w:sz w:val="34"/>
          <w:rtl/>
        </w:rPr>
        <w:t>باشد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و </w:t>
      </w:r>
      <w:r w:rsidR="001B6975">
        <w:rPr>
          <w:rFonts w:ascii="Scheherazade" w:hAnsi="Scheherazade" w:cs="B Lotus" w:hint="cs"/>
          <w:color w:val="000000"/>
          <w:sz w:val="34"/>
          <w:rtl/>
        </w:rPr>
        <w:t xml:space="preserve">ادامه‌ی آیه‌ی شریفه </w:t>
      </w:r>
      <w:r w:rsidR="001B6975">
        <w:rPr>
          <w:rFonts w:ascii="Sakkal Majalla" w:hAnsi="Sakkal Majalla" w:cs="Sakkal Majalla" w:hint="cs"/>
          <w:color w:val="008000"/>
          <w:sz w:val="34"/>
          <w:rtl/>
        </w:rPr>
        <w:t>(﴿</w:t>
      </w:r>
      <w:r w:rsidR="001B6975" w:rsidRPr="001B6975">
        <w:rPr>
          <w:rFonts w:ascii="Scheherazade" w:hAnsi="Scheherazade" w:cs="B Lotus" w:hint="cs"/>
          <w:color w:val="008000"/>
          <w:sz w:val="34"/>
          <w:rtl/>
        </w:rPr>
        <w:t>و تحسبونه هینا و هو عند الله عظی</w:t>
      </w:r>
      <w:r w:rsidRPr="001B6975">
        <w:rPr>
          <w:rFonts w:ascii="Scheherazade" w:hAnsi="Scheherazade" w:cs="B Lotus" w:hint="cs"/>
          <w:color w:val="008000"/>
          <w:sz w:val="34"/>
          <w:rtl/>
        </w:rPr>
        <w:t>م</w:t>
      </w:r>
      <w:r w:rsidR="001B6975" w:rsidRPr="00197B81">
        <w:rPr>
          <w:rFonts w:ascii="Sakkal Majalla" w:hAnsi="Sakkal Majalla" w:cs="Sakkal Majalla" w:hint="cs"/>
          <w:color w:val="008000"/>
          <w:sz w:val="34"/>
          <w:rtl/>
        </w:rPr>
        <w:t>﴾</w:t>
      </w:r>
      <w:r w:rsidRPr="001B6975">
        <w:rPr>
          <w:rFonts w:ascii="Scheherazade" w:hAnsi="Scheherazade" w:cs="B Lotus" w:hint="cs"/>
          <w:color w:val="008000"/>
          <w:sz w:val="34"/>
          <w:rtl/>
        </w:rPr>
        <w:t>)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قرینه می‌‌شود بر این‌که اتهام زدن به مردم </w:t>
      </w:r>
      <w:r>
        <w:rPr>
          <w:rFonts w:ascii="Scheherazade" w:hAnsi="Scheherazade" w:cs="B Lotus" w:hint="cs"/>
          <w:color w:val="000000"/>
          <w:sz w:val="34"/>
          <w:rtl/>
        </w:rPr>
        <w:t>- با غض نظر از قبحِ مطلقِ عیب‌جوئی از مردم-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بسیار زشت‌تر است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خصوصا در مسائل مربوط به عفاف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و آبرو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</w:p>
    <w:p w:rsidR="001822FC" w:rsidRPr="00E55919" w:rsidRDefault="001822FC" w:rsidP="00A259E8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و فرق است بین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قول به غیر علم در مطلب</w:t>
      </w:r>
      <w:r>
        <w:rPr>
          <w:rFonts w:ascii="Scheherazade" w:hAnsi="Scheherazade" w:cs="B Lotus" w:hint="cs"/>
          <w:color w:val="000000"/>
          <w:sz w:val="34"/>
          <w:rtl/>
        </w:rPr>
        <w:t>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عادی </w:t>
      </w:r>
      <w:r>
        <w:rPr>
          <w:rFonts w:ascii="Scheherazade" w:hAnsi="Scheherazade" w:cs="B Lotus" w:hint="cs"/>
          <w:color w:val="000000"/>
          <w:sz w:val="34"/>
          <w:rtl/>
        </w:rPr>
        <w:t>نظیر اینکه: «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الان باران می‌آید</w:t>
      </w:r>
      <w:r>
        <w:rPr>
          <w:rFonts w:ascii="Scheherazade" w:hAnsi="Scheherazade" w:cs="B Lotus" w:hint="cs"/>
          <w:color w:val="000000"/>
          <w:sz w:val="34"/>
          <w:rtl/>
        </w:rPr>
        <w:t>»</w:t>
      </w:r>
      <w:r w:rsidRPr="00E55919">
        <w:rPr>
          <w:rFonts w:ascii="Scheherazade" w:hAnsi="Scheherazade" w:cs="B Lotus" w:hint="cs"/>
          <w:color w:val="000000"/>
          <w:sz w:val="34"/>
          <w:rtl/>
        </w:rPr>
        <w:t>، با این‌که بگوییم</w:t>
      </w:r>
      <w:r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«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فلانی </w:t>
      </w:r>
      <w:r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>نعوذ بالله</w:t>
      </w:r>
      <w:r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شرب خمر می‌‌کند</w:t>
      </w:r>
      <w:r>
        <w:rPr>
          <w:rFonts w:ascii="Scheherazade" w:hAnsi="Scheherazade" w:cs="B Lotus" w:hint="cs"/>
          <w:color w:val="000000"/>
          <w:sz w:val="34"/>
          <w:rtl/>
        </w:rPr>
        <w:t>».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و قطعا متهم کردن دیگران به چیزی که اهل آن نیستند قبیح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در نتیجه آیه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قضیه</w:t>
      </w:r>
      <w:r>
        <w:rPr>
          <w:rFonts w:ascii="Scheherazade" w:hAnsi="Scheherazade" w:cs="B Lotus" w:hint="cs"/>
          <w:color w:val="000000"/>
          <w:sz w:val="34"/>
          <w:rtl/>
        </w:rPr>
        <w:t>‌ی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حقیقیه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نبوده 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 مورد قذف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است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احتمال خصوصیت دارد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که مولا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در این مورد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نهی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از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قول به غیر علم</w:t>
      </w:r>
      <w:r>
        <w:rPr>
          <w:rFonts w:ascii="Scheherazade" w:hAnsi="Scheherazade" w:cs="B Lotus" w:hint="cs"/>
          <w:color w:val="000000"/>
          <w:sz w:val="34"/>
          <w:rtl/>
        </w:rPr>
        <w:t xml:space="preserve"> کند</w:t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585E79" w:rsidP="001822FC">
      <w:pPr>
        <w:pStyle w:val="Heading4"/>
        <w:rPr>
          <w:rtl/>
        </w:rPr>
      </w:pPr>
      <w:bookmarkStart w:id="7" w:name="_Toc536812478"/>
      <w:r w:rsidRPr="00E55919">
        <w:rPr>
          <w:rFonts w:hint="cs"/>
          <w:rtl/>
        </w:rPr>
        <w:t>استدلال آقای زنجانی بر حرمت قول به غیر علم به قبح عقلائی</w:t>
      </w:r>
      <w:bookmarkEnd w:id="7"/>
    </w:p>
    <w:p w:rsidR="00585E79" w:rsidRPr="00E55919" w:rsidRDefault="00585E79" w:rsidP="00585E79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>آقای زنجانی هم فرمود</w:t>
      </w:r>
      <w:r w:rsidR="00A259E8">
        <w:rPr>
          <w:rFonts w:ascii="Scheherazade" w:hAnsi="Scheherazade" w:cs="B Lotus" w:hint="cs"/>
          <w:color w:val="000000"/>
          <w:sz w:val="34"/>
          <w:rtl/>
        </w:rPr>
        <w:t>ه‌</w:t>
      </w:r>
      <w:r>
        <w:rPr>
          <w:rFonts w:ascii="Scheherazade" w:hAnsi="Scheherazade" w:cs="B Lotus" w:hint="cs"/>
          <w:color w:val="000000"/>
          <w:sz w:val="34"/>
          <w:rtl/>
        </w:rPr>
        <w:t>ا</w:t>
      </w:r>
      <w:r w:rsidRPr="00E55919">
        <w:rPr>
          <w:rFonts w:ascii="Scheherazade" w:hAnsi="Scheherazade" w:cs="B Lotus" w:hint="cs"/>
          <w:color w:val="000000"/>
          <w:sz w:val="34"/>
          <w:rtl/>
        </w:rPr>
        <w:t>ن</w:t>
      </w:r>
      <w:r>
        <w:rPr>
          <w:rFonts w:ascii="Scheherazade" w:hAnsi="Scheherazade" w:cs="B Lotus" w:hint="cs"/>
          <w:color w:val="000000"/>
          <w:sz w:val="34"/>
          <w:rtl/>
        </w:rPr>
        <w:t>د</w:t>
      </w:r>
      <w:r w:rsidR="00A259E8">
        <w:rPr>
          <w:rFonts w:ascii="Scheherazade" w:hAnsi="Scheherazade" w:cs="B Lotus" w:hint="cs"/>
          <w:color w:val="000000"/>
          <w:sz w:val="34"/>
          <w:rtl/>
        </w:rPr>
        <w:t>: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قول به غیر علم قبح عقلائی داشته و همین دلیل بر حرمت آن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585E79" w:rsidP="001822FC">
      <w:pPr>
        <w:pStyle w:val="Heading5"/>
        <w:rPr>
          <w:rtl/>
        </w:rPr>
      </w:pPr>
      <w:bookmarkStart w:id="8" w:name="_Toc536812479"/>
      <w:r w:rsidRPr="00E55919">
        <w:rPr>
          <w:rFonts w:hint="cs"/>
          <w:rtl/>
        </w:rPr>
        <w:t>اشکال</w:t>
      </w:r>
      <w:r w:rsidR="001822FC">
        <w:rPr>
          <w:rFonts w:hint="cs"/>
          <w:rtl/>
        </w:rPr>
        <w:t xml:space="preserve"> (عدم ملازمه بین</w:t>
      </w:r>
      <w:r w:rsidRPr="00E55919">
        <w:rPr>
          <w:rFonts w:hint="cs"/>
          <w:rtl/>
        </w:rPr>
        <w:t xml:space="preserve"> قبح عقلائی</w:t>
      </w:r>
      <w:r w:rsidR="001822FC">
        <w:rPr>
          <w:rFonts w:hint="cs"/>
          <w:rtl/>
        </w:rPr>
        <w:t xml:space="preserve"> و استحقاق عقاب)</w:t>
      </w:r>
      <w:bookmarkEnd w:id="8"/>
    </w:p>
    <w:p w:rsidR="00585E79" w:rsidRPr="00E55919" w:rsidRDefault="00A259E8" w:rsidP="00585E79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لکن این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فرمایش آقای زنجانی </w:t>
      </w:r>
      <w:r w:rsidR="00585E79">
        <w:rPr>
          <w:rFonts w:ascii="Scheherazade" w:hAnsi="Scheherazade" w:cs="B Lotus" w:hint="cs"/>
          <w:color w:val="000000"/>
          <w:sz w:val="34"/>
          <w:rtl/>
        </w:rPr>
        <w:t>را ناتمام می‌دانیم به اینکه معلوم نیست قبح قول به غیر علم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به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حدی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باشد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که شخص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با ارتکاب آن استحقاق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عقاب </w:t>
      </w:r>
      <w:r w:rsidR="00585E79">
        <w:rPr>
          <w:rFonts w:ascii="Scheherazade" w:hAnsi="Scheherazade" w:cs="B Lotus" w:hint="cs"/>
          <w:color w:val="000000"/>
          <w:sz w:val="34"/>
          <w:rtl/>
        </w:rPr>
        <w:t>پیدا کند</w:t>
      </w:r>
      <w:r w:rsidR="00FE3FAC">
        <w:rPr>
          <w:rFonts w:ascii="Scheherazade" w:hAnsi="Scheherazade" w:cs="B Lotus" w:hint="cs"/>
          <w:color w:val="000000"/>
          <w:sz w:val="34"/>
          <w:rtl/>
        </w:rPr>
        <w:t>،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 هر چند مستحق توبیخ گردد. و به قول مرحوم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امام قدس سره ترجیح مرجوح بر راجح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نیز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قبیح است</w:t>
      </w:r>
      <w:r w:rsidR="00585E79">
        <w:rPr>
          <w:rFonts w:ascii="Scheherazade" w:hAnsi="Scheherazade" w:cs="B Lotus" w:hint="cs"/>
          <w:color w:val="000000"/>
          <w:sz w:val="34"/>
          <w:rtl/>
        </w:rPr>
        <w:t>، اما هر قبیحی که به حد حر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م</w:t>
      </w:r>
      <w:r w:rsidR="00585E79">
        <w:rPr>
          <w:rFonts w:ascii="Scheherazade" w:hAnsi="Scheherazade" w:cs="B Lotus" w:hint="cs"/>
          <w:color w:val="000000"/>
          <w:sz w:val="34"/>
          <w:rtl/>
        </w:rPr>
        <w:t>ت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نمی‌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رسد. بخل،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عدم اکرام ضیف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 و ... قبیح هستند اما آیا حرمت دارند به گونه‌ای اگر کسی مرتکب آن شد مستحق عقاب باشد؟!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585E79">
        <w:rPr>
          <w:rFonts w:ascii="Scheherazade" w:hAnsi="Scheherazade" w:cs="B Lotus" w:hint="cs"/>
          <w:color w:val="000000"/>
          <w:sz w:val="34"/>
          <w:rtl/>
        </w:rPr>
        <w:t>این‌ مطلب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ثابت نیست.</w:t>
      </w:r>
    </w:p>
    <w:p w:rsidR="00585E79" w:rsidRPr="001822FC" w:rsidRDefault="00585E79" w:rsidP="001822FC">
      <w:pPr>
        <w:pStyle w:val="Heading2"/>
        <w:rPr>
          <w:rtl/>
        </w:rPr>
      </w:pPr>
      <w:bookmarkStart w:id="9" w:name="_Toc536812480"/>
      <w:r w:rsidRPr="001822FC">
        <w:rPr>
          <w:rFonts w:hint="cs"/>
          <w:rtl/>
        </w:rPr>
        <w:lastRenderedPageBreak/>
        <w:t>ادامه بحث ربا در اوراق نقدیه</w:t>
      </w:r>
      <w:bookmarkEnd w:id="9"/>
    </w:p>
    <w:p w:rsidR="00585E79" w:rsidRPr="00E55919" w:rsidRDefault="00585E79" w:rsidP="00585E79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راجع به بحث اوراق نقدیه، عرض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شد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ارتباط اوراق نقدیه با بحث ربا در دو جا هست: یکی در ربای معاوضی،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دیگری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در ربای قرضی. در رابطه با ربای معاوضی اصل حکم این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است که بیع مکیل و موزون به هم‌جنس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اگر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همراه با زیاده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باشد، مثلا شما یک مثقال طلای 24 عیار به یک مثقال و نیم طلای 18 عیار مبادله کنید این ربا است. چون بیع ذهب به جنس خودش </w:t>
      </w:r>
      <w:r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 لو جنس </w:t>
      </w:r>
      <w:r>
        <w:rPr>
          <w:rFonts w:ascii="Scheherazade" w:hAnsi="Scheherazade" w:cs="B Lotus" w:hint="cs"/>
          <w:color w:val="000000"/>
          <w:sz w:val="34"/>
          <w:rtl/>
        </w:rPr>
        <w:t xml:space="preserve">یکی با کیفیت‌تر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از دیگری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باشد- به همراه زیاده بود 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این ربای معاوضی است.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لکن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در معدود ربای معاوضی مطرح نیست.</w:t>
      </w:r>
    </w:p>
    <w:p w:rsidR="00585E79" w:rsidRDefault="001822FC" w:rsidP="00A259E8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>بح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ث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این بود که اگر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فروش اسکناس به اسکناس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همراه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با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زیاده و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اضافه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 گردد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،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مثل معاوضه‌ی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دوازده اسکناس صد </w:t>
      </w:r>
      <w:r w:rsidR="00585E79">
        <w:rPr>
          <w:rFonts w:ascii="Scheherazade" w:hAnsi="Scheherazade" w:cs="B Lotus" w:hint="cs"/>
          <w:color w:val="000000"/>
          <w:sz w:val="34"/>
          <w:rtl/>
        </w:rPr>
        <w:t>تومانی به یک اسکناس هزار تومانی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، ‌این</w:t>
      </w:r>
      <w:r w:rsidR="00585E79">
        <w:rPr>
          <w:rFonts w:ascii="Scheherazade" w:hAnsi="Scheherazade" w:cs="B Lotus" w:hint="cs"/>
          <w:color w:val="000000"/>
          <w:sz w:val="34"/>
          <w:rtl/>
        </w:rPr>
        <w:t>‌جا نیز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ربای معاوضی است؟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مرحوم شهید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صدر فرمودند</w:t>
      </w:r>
      <w:r w:rsidR="00585E79">
        <w:rPr>
          <w:rFonts w:ascii="Scheherazade" w:hAnsi="Scheherazade" w:cs="B Lotus" w:hint="cs"/>
          <w:color w:val="000000"/>
          <w:sz w:val="34"/>
          <w:rtl/>
        </w:rPr>
        <w:t>: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احتیاط واجب این است که احکام بیع درهم و دینار را </w:t>
      </w:r>
      <w:r w:rsidR="00585E79">
        <w:rPr>
          <w:rFonts w:ascii="Scheherazade" w:hAnsi="Scheherazade" w:cs="B Lotus" w:hint="cs"/>
          <w:color w:val="000000"/>
          <w:sz w:val="34"/>
          <w:rtl/>
        </w:rPr>
        <w:t>-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که ربای معاوضی در آن جایز نیست</w:t>
      </w:r>
      <w:r w:rsidR="00585E79">
        <w:rPr>
          <w:rFonts w:ascii="Scheherazade" w:hAnsi="Scheherazade" w:cs="B Lotus" w:hint="cs"/>
          <w:color w:val="000000"/>
          <w:sz w:val="34"/>
          <w:rtl/>
        </w:rPr>
        <w:t>-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در اوراق نقدیه اجراء کنید و لذا </w:t>
      </w:r>
      <w:r w:rsidR="00585E79">
        <w:rPr>
          <w:rFonts w:ascii="Scheherazade" w:hAnsi="Scheherazade" w:cs="B Lotus" w:hint="cs"/>
          <w:color w:val="000000"/>
          <w:sz w:val="34"/>
          <w:rtl/>
        </w:rPr>
        <w:t>چنین معامله‌ای در نظر ایشان به احتیاط واجب حرام است.</w:t>
      </w:r>
    </w:p>
    <w:p w:rsidR="00585E79" w:rsidRPr="00E55919" w:rsidRDefault="00585E79" w:rsidP="001822FC">
      <w:pPr>
        <w:pStyle w:val="Heading4"/>
        <w:rPr>
          <w:rtl/>
        </w:rPr>
      </w:pPr>
      <w:bookmarkStart w:id="10" w:name="_Toc536812481"/>
      <w:r w:rsidRPr="00E55919">
        <w:rPr>
          <w:rFonts w:hint="cs"/>
          <w:rtl/>
        </w:rPr>
        <w:t>اشکال</w:t>
      </w:r>
      <w:r w:rsidR="001B6975">
        <w:rPr>
          <w:rFonts w:hint="cs"/>
          <w:rtl/>
        </w:rPr>
        <w:t xml:space="preserve"> به نظر شهید صدر</w:t>
      </w:r>
      <w:r w:rsidR="001822FC">
        <w:rPr>
          <w:rFonts w:hint="cs"/>
          <w:rtl/>
        </w:rPr>
        <w:t xml:space="preserve"> </w:t>
      </w:r>
      <w:r w:rsidR="001B6975">
        <w:rPr>
          <w:rFonts w:hint="cs"/>
          <w:rtl/>
        </w:rPr>
        <w:t>(</w:t>
      </w:r>
      <w:r w:rsidR="001822FC">
        <w:rPr>
          <w:rFonts w:hint="cs"/>
          <w:rtl/>
        </w:rPr>
        <w:t>عدم استظهار عرفی</w:t>
      </w:r>
      <w:r w:rsidR="001B6975">
        <w:rPr>
          <w:rFonts w:hint="cs"/>
          <w:rtl/>
        </w:rPr>
        <w:t>)</w:t>
      </w:r>
      <w:bookmarkEnd w:id="10"/>
    </w:p>
    <w:p w:rsidR="00A259E8" w:rsidRDefault="00585E79" w:rsidP="00A259E8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لکن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به نظر ما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انصاف این است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استظهار این‌که</w:t>
      </w:r>
      <w:r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اوراق نقدیه همان احکام بیع درهم و دینار را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داشته باشد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و بیع درهم و دینار مثال</w:t>
      </w:r>
      <w:r>
        <w:rPr>
          <w:rFonts w:ascii="Scheherazade" w:hAnsi="Scheherazade" w:cs="B Lotus" w:hint="cs"/>
          <w:color w:val="000000"/>
          <w:sz w:val="34"/>
          <w:rtl/>
        </w:rPr>
        <w:t>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برای بیع نقد رائج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بوده باشد</w:t>
      </w:r>
      <w:r w:rsidR="001822FC">
        <w:rPr>
          <w:rFonts w:ascii="Scheherazade" w:hAnsi="Scheherazade" w:cs="B Lotus" w:hint="cs"/>
          <w:color w:val="000000"/>
          <w:sz w:val="34"/>
          <w:rtl/>
        </w:rPr>
        <w:t>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عرفی </w:t>
      </w:r>
      <w:r>
        <w:rPr>
          <w:rFonts w:ascii="Scheherazade" w:hAnsi="Scheherazade" w:cs="B Lotus" w:hint="cs"/>
          <w:color w:val="000000"/>
          <w:sz w:val="34"/>
          <w:rtl/>
        </w:rPr>
        <w:t>نیست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شاید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شارع روی جنس درهم و دینار </w:t>
      </w:r>
      <w:r>
        <w:rPr>
          <w:rFonts w:ascii="Sakkal Majalla" w:hAnsi="Sakkal Majalla" w:cs="Sakkal Majalla" w:hint="cs"/>
          <w:color w:val="000000"/>
          <w:sz w:val="34"/>
          <w:rtl/>
        </w:rPr>
        <w:t>–</w:t>
      </w:r>
      <w:r>
        <w:rPr>
          <w:rFonts w:ascii="Scheherazade" w:hAnsi="Scheherazade" w:cs="B Lotus" w:hint="cs"/>
          <w:color w:val="000000"/>
          <w:sz w:val="34"/>
          <w:rtl/>
        </w:rPr>
        <w:t>که همان طلا و نقره باشد- عنایت خاصی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داشته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>. ‌</w:t>
      </w:r>
      <w:r>
        <w:rPr>
          <w:rFonts w:ascii="Scheherazade" w:hAnsi="Scheherazade" w:cs="B Lotus" w:hint="cs"/>
          <w:color w:val="000000"/>
          <w:sz w:val="34"/>
          <w:rtl/>
        </w:rPr>
        <w:t xml:space="preserve">شاهد بر این مطلب این‌که اصلا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در روایات</w:t>
      </w:r>
      <w:r w:rsidR="00A259E8">
        <w:rPr>
          <w:rFonts w:ascii="Scheherazade" w:hAnsi="Scheherazade" w:cs="B Lotus" w:hint="cs"/>
          <w:color w:val="000000"/>
          <w:sz w:val="34"/>
          <w:rtl/>
        </w:rPr>
        <w:t>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حکم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بر عنوان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ذهب و فضه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مترتب گشته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گاهی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نیز البته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تعبیر به درهم و دینار شده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 است</w:t>
      </w:r>
      <w:r>
        <w:rPr>
          <w:rFonts w:ascii="Scheherazade" w:hAnsi="Scheherazade" w:cs="B Lotus" w:hint="cs"/>
          <w:color w:val="000000"/>
          <w:sz w:val="34"/>
          <w:rtl/>
        </w:rPr>
        <w:t>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اما روایاتی هست که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حکم را روی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عنوان ذهب و فضه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برده است،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و ذهب و فضه مسلم</w:t>
      </w:r>
      <w:r>
        <w:rPr>
          <w:rFonts w:ascii="Scheherazade" w:hAnsi="Scheherazade" w:cs="B Lotus" w:hint="cs"/>
          <w:color w:val="000000"/>
          <w:sz w:val="34"/>
          <w:rtl/>
        </w:rPr>
        <w:t>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جزء مکیل</w:t>
      </w:r>
      <w:r w:rsidR="00A259E8">
        <w:rPr>
          <w:rFonts w:ascii="Scheherazade" w:hAnsi="Scheherazade" w:cs="B Lotus" w:hint="cs"/>
          <w:color w:val="000000"/>
          <w:sz w:val="34"/>
          <w:rtl/>
        </w:rPr>
        <w:t>‌ها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و موزون‌ها </w:t>
      </w:r>
      <w:r>
        <w:rPr>
          <w:rFonts w:ascii="Scheherazade" w:hAnsi="Scheherazade" w:cs="B Lotus" w:hint="cs"/>
          <w:color w:val="000000"/>
          <w:sz w:val="34"/>
          <w:rtl/>
        </w:rPr>
        <w:t>می‌باشند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>
        <w:rPr>
          <w:rFonts w:ascii="Scheherazade" w:hAnsi="Scheherazade" w:cs="B Lotus" w:hint="cs"/>
          <w:color w:val="000000"/>
          <w:sz w:val="34"/>
          <w:rtl/>
        </w:rPr>
        <w:t>و برای ما محرز نیست که ذکر درهم و دینار به این‌که نباید با زیاده فروخته شود از باب ذکر این دو «بما هما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نقد</w:t>
      </w:r>
      <w:r>
        <w:rPr>
          <w:rFonts w:ascii="Scheherazade" w:hAnsi="Scheherazade" w:cs="B Lotus" w:hint="cs"/>
          <w:color w:val="000000"/>
          <w:sz w:val="34"/>
          <w:rtl/>
        </w:rPr>
        <w:t>ان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رائج</w:t>
      </w:r>
      <w:r>
        <w:rPr>
          <w:rFonts w:ascii="Scheherazade" w:hAnsi="Scheherazade" w:cs="B Lotus" w:hint="cs"/>
          <w:color w:val="000000"/>
          <w:sz w:val="34"/>
          <w:rtl/>
        </w:rPr>
        <w:t>ان»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بوده باشد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بلکه چه‌بسا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از باب این‌ بوده که ماده</w:t>
      </w:r>
      <w:r>
        <w:rPr>
          <w:rFonts w:ascii="Scheherazade" w:hAnsi="Scheherazade" w:cs="B Lotus" w:hint="cs"/>
          <w:color w:val="000000"/>
          <w:sz w:val="34"/>
          <w:rtl/>
        </w:rPr>
        <w:t xml:space="preserve">‌ و جنس این دو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طلا و نقره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بوده، 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طلا و نقره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نیز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جزء مکیل</w:t>
      </w:r>
      <w:r>
        <w:rPr>
          <w:rFonts w:ascii="Scheherazade" w:hAnsi="Scheherazade" w:cs="B Lotus" w:hint="cs"/>
          <w:color w:val="000000"/>
          <w:sz w:val="34"/>
          <w:rtl/>
        </w:rPr>
        <w:t>‌ها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و موزون</w:t>
      </w:r>
      <w:r>
        <w:rPr>
          <w:rFonts w:ascii="Scheherazade" w:hAnsi="Scheherazade" w:cs="B Lotus" w:hint="cs"/>
          <w:color w:val="000000"/>
          <w:sz w:val="34"/>
          <w:rtl/>
        </w:rPr>
        <w:t>‌ها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می‌باشند، فلذا ربای معاوضی در آن‌ها جریان دارد</w:t>
      </w:r>
      <w:r w:rsidR="00A259E8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585E79" w:rsidP="00A259E8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مضافا به این‌که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 آن زمان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نیز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غیر از درهم و دینار </w:t>
      </w:r>
      <w:r>
        <w:rPr>
          <w:rFonts w:ascii="Scheherazade" w:hAnsi="Scheherazade" w:cs="B Lotus" w:hint="cs"/>
          <w:color w:val="000000"/>
          <w:sz w:val="34"/>
          <w:rtl/>
        </w:rPr>
        <w:t>نقد رایج دیگری وجود داشت</w:t>
      </w:r>
      <w:r w:rsidR="00A259E8">
        <w:rPr>
          <w:rFonts w:ascii="Scheherazade" w:hAnsi="Scheherazade" w:cs="B Lotus" w:hint="cs"/>
          <w:color w:val="000000"/>
          <w:sz w:val="34"/>
          <w:rtl/>
        </w:rPr>
        <w:t>ه است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و مع ذلک روایات روی درهم و دینار ترکیز کرده‌اند. مثلا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فلس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از مس </w:t>
      </w:r>
      <w:r>
        <w:rPr>
          <w:rFonts w:ascii="Scheherazade" w:hAnsi="Scheherazade" w:cs="B Lotus" w:hint="cs"/>
          <w:color w:val="000000"/>
          <w:sz w:val="34"/>
          <w:rtl/>
        </w:rPr>
        <w:t>تهیه می‌شده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>
        <w:rPr>
          <w:rFonts w:ascii="Scheherazade" w:hAnsi="Scheherazade" w:cs="B Lotus" w:hint="cs"/>
          <w:color w:val="000000"/>
          <w:sz w:val="34"/>
          <w:rtl/>
        </w:rPr>
        <w:t xml:space="preserve">یا مثلا این‌که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می‌‌گویند</w:t>
      </w:r>
      <w:r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«به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اندازه</w:t>
      </w:r>
      <w:r>
        <w:rPr>
          <w:rFonts w:ascii="Scheherazade" w:hAnsi="Scheherazade" w:cs="B Lotus" w:hint="cs"/>
          <w:color w:val="000000"/>
          <w:sz w:val="34"/>
          <w:rtl/>
        </w:rPr>
        <w:t>‌ی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ول سیاه </w:t>
      </w:r>
      <w:r>
        <w:rPr>
          <w:rFonts w:ascii="Scheherazade" w:hAnsi="Scheherazade" w:cs="B Lotus" w:hint="cs"/>
          <w:color w:val="000000"/>
          <w:sz w:val="34"/>
          <w:rtl/>
        </w:rPr>
        <w:t>نیز ارزش ندارد»،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این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ول سیاه یعنی نه درهم </w:t>
      </w:r>
      <w:r>
        <w:rPr>
          <w:rFonts w:ascii="Scheherazade" w:hAnsi="Scheherazade" w:cs="B Lotus" w:hint="cs"/>
          <w:color w:val="000000"/>
          <w:sz w:val="34"/>
          <w:rtl/>
        </w:rPr>
        <w:t>و ‌نه دینار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نه طلا </w:t>
      </w:r>
      <w:r>
        <w:rPr>
          <w:rFonts w:ascii="Scheherazade" w:hAnsi="Scheherazade" w:cs="B Lotus" w:hint="cs"/>
          <w:color w:val="000000"/>
          <w:sz w:val="34"/>
          <w:rtl/>
        </w:rPr>
        <w:t>و نه نقره،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بلکه همان پولی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از جنس مس و امثال آن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تهیه می‌شده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585E79" w:rsidP="00E3658E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lastRenderedPageBreak/>
        <w:t xml:space="preserve">پس آن‌چه در ربای معاوضی معیار بوده است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طلا و نقره </w:t>
      </w:r>
      <w:r w:rsidR="00A259E8">
        <w:rPr>
          <w:rFonts w:ascii="Scheherazade" w:hAnsi="Scheherazade" w:cs="B Lotus" w:hint="cs"/>
          <w:color w:val="000000"/>
          <w:sz w:val="34"/>
          <w:rtl/>
        </w:rPr>
        <w:t>بما این‌که مکیل و موزون هستند</w:t>
      </w:r>
      <w:r w:rsidR="00E3658E">
        <w:rPr>
          <w:rFonts w:ascii="Scheherazade" w:hAnsi="Scheherazade" w:cs="B Lotus" w:hint="cs"/>
          <w:color w:val="000000"/>
          <w:sz w:val="34"/>
          <w:rtl/>
        </w:rPr>
        <w:t xml:space="preserve"> (</w:t>
      </w:r>
      <w:r w:rsidR="00E3658E">
        <w:rPr>
          <w:rFonts w:ascii="Scheherazade" w:hAnsi="Scheherazade" w:cs="B Lotus" w:hint="cs"/>
          <w:color w:val="008000"/>
          <w:sz w:val="34"/>
          <w:rtl/>
        </w:rPr>
        <w:t xml:space="preserve">لا‌یکون </w:t>
      </w:r>
      <w:r w:rsidR="00E3658E" w:rsidRPr="001B6975">
        <w:rPr>
          <w:rFonts w:ascii="Scheherazade" w:hAnsi="Scheherazade" w:cs="B Lotus" w:hint="cs"/>
          <w:color w:val="008000"/>
          <w:sz w:val="34"/>
          <w:rtl/>
        </w:rPr>
        <w:t xml:space="preserve">الربا </w:t>
      </w:r>
      <w:r w:rsidR="00E3658E">
        <w:rPr>
          <w:rFonts w:ascii="Scheherazade" w:hAnsi="Scheherazade" w:cs="B Lotus" w:hint="cs"/>
          <w:color w:val="008000"/>
          <w:sz w:val="34"/>
          <w:rtl/>
        </w:rPr>
        <w:t xml:space="preserve">الا </w:t>
      </w:r>
      <w:r w:rsidR="00E3658E" w:rsidRPr="001B6975">
        <w:rPr>
          <w:rFonts w:ascii="Scheherazade" w:hAnsi="Scheherazade" w:cs="B Lotus" w:hint="cs"/>
          <w:color w:val="008000"/>
          <w:sz w:val="34"/>
          <w:rtl/>
        </w:rPr>
        <w:t>فیما یکال او یوزن</w:t>
      </w:r>
      <w:r w:rsidR="00E3658E">
        <w:rPr>
          <w:rStyle w:val="FootnoteReference"/>
          <w:rFonts w:ascii="Scheherazade" w:hAnsi="Scheherazade" w:cs="B Lotus"/>
          <w:color w:val="008000"/>
          <w:sz w:val="34"/>
          <w:rtl/>
        </w:rPr>
        <w:footnoteReference w:id="2"/>
      </w:r>
      <w:r w:rsidR="00E3658E" w:rsidRPr="00E3658E">
        <w:rPr>
          <w:rFonts w:hint="cs"/>
          <w:rtl/>
        </w:rPr>
        <w:t>)</w:t>
      </w:r>
      <w:r w:rsidR="00E3658E">
        <w:rPr>
          <w:rFonts w:ascii="Scheherazade" w:hAnsi="Scheherazade" w:cs="B Lotus" w:hint="cs"/>
          <w:color w:val="000000"/>
          <w:sz w:val="34"/>
          <w:rtl/>
        </w:rPr>
        <w:t>، می‌باشد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نه عنوان درهم و دینار. لکن از آن‌جا که طلا و نقره‌ی موجود در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دست</w:t>
      </w:r>
      <w:r>
        <w:rPr>
          <w:rFonts w:ascii="Scheherazade" w:hAnsi="Scheherazade" w:cs="B Lotus" w:hint="cs"/>
          <w:color w:val="000000"/>
          <w:sz w:val="34"/>
          <w:rtl/>
        </w:rPr>
        <w:t>ان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مردم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غالبا و معمولا به شکل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درهم و دینار بوده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است، فلذا حکم روی عنوان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درهم و دینار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مترتب شده‌ است. از همین رو بیع درهم به درهم در صورتی که اختلاف عددی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داشته باشند </w:t>
      </w:r>
      <w:r>
        <w:rPr>
          <w:rFonts w:ascii="Scheherazade" w:hAnsi="Scheherazade" w:cs="B Lotus" w:hint="cs"/>
          <w:color w:val="000000"/>
          <w:sz w:val="34"/>
          <w:rtl/>
        </w:rPr>
        <w:t>-بدون اختلاف در وزن د</w:t>
      </w:r>
      <w:r w:rsidR="00A259E8">
        <w:rPr>
          <w:rFonts w:ascii="Scheherazade" w:hAnsi="Scheherazade" w:cs="B Lotus" w:hint="cs"/>
          <w:color w:val="000000"/>
          <w:sz w:val="34"/>
          <w:rtl/>
        </w:rPr>
        <w:t>اشته باشند- بلااشکال بوده است.</w:t>
      </w:r>
      <w:r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وزن کردن دراهم نیز استبعادی ندارد چرا که در زمان سابق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دراهم را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هنگامی که زیاد می‌شد وزن می‌کردند</w:t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  <w:r>
        <w:rPr>
          <w:rFonts w:ascii="Scheherazade" w:hAnsi="Scheherazade" w:cs="B Lotus" w:hint="cs"/>
          <w:color w:val="000000"/>
          <w:sz w:val="34"/>
          <w:rtl/>
        </w:rPr>
        <w:t xml:space="preserve"> </w:t>
      </w:r>
    </w:p>
    <w:p w:rsidR="00585E79" w:rsidRDefault="00585E79" w:rsidP="00A259E8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یا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مثلا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راجع به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احکام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بیع صرف، </w:t>
      </w:r>
      <w:r>
        <w:rPr>
          <w:rFonts w:ascii="Scheherazade" w:hAnsi="Scheherazade" w:cs="B Lotus" w:hint="cs"/>
          <w:color w:val="000000"/>
          <w:sz w:val="34"/>
          <w:rtl/>
        </w:rPr>
        <w:t>در برخی روایات این احکام بر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عنوان ذهب و فضه </w:t>
      </w:r>
      <w:r>
        <w:rPr>
          <w:rFonts w:ascii="Scheherazade" w:hAnsi="Scheherazade" w:cs="B Lotus" w:hint="cs"/>
          <w:color w:val="000000"/>
          <w:sz w:val="34"/>
          <w:rtl/>
        </w:rPr>
        <w:t>مترتب گشته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 w:rsidR="00A259E8">
        <w:rPr>
          <w:rFonts w:ascii="Scheherazade" w:hAnsi="Scheherazade" w:cs="B Lotus" w:hint="cs"/>
          <w:color w:val="000000"/>
          <w:sz w:val="34"/>
          <w:rtl/>
        </w:rPr>
        <w:t xml:space="preserve">مثل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همان صحیحه</w:t>
      </w:r>
      <w:r>
        <w:rPr>
          <w:rFonts w:ascii="Scheherazade" w:hAnsi="Scheherazade" w:cs="B Lotus" w:hint="cs"/>
          <w:color w:val="000000"/>
          <w:sz w:val="34"/>
          <w:rtl/>
        </w:rPr>
        <w:t>‌ای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که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سابقا به آن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اشاره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شد </w:t>
      </w:r>
      <w:r w:rsidR="00A259E8">
        <w:rPr>
          <w:rFonts w:ascii="Scheherazade" w:hAnsi="Scheherazade" w:cs="B Lotus" w:hint="cs"/>
          <w:color w:val="000000"/>
          <w:sz w:val="34"/>
          <w:rtl/>
        </w:rPr>
        <w:t>(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1B6975">
        <w:rPr>
          <w:rFonts w:ascii="Scheherazade" w:hAnsi="Scheherazade" w:cs="B Lotus" w:hint="cs"/>
          <w:color w:val="008000"/>
          <w:sz w:val="34"/>
          <w:rtl/>
        </w:rPr>
        <w:t>لایبتاع رجل فضه</w:t>
      </w:r>
      <w:r w:rsidRPr="001B6975">
        <w:rPr>
          <w:rFonts w:ascii="Scheherazade" w:hAnsi="Scheherazade" w:cs="B Lotus" w:hint="cs"/>
          <w:color w:val="008000"/>
          <w:sz w:val="34"/>
          <w:rtl/>
        </w:rPr>
        <w:t xml:space="preserve"> بذهب</w:t>
      </w:r>
      <w:r w:rsidR="001B6975">
        <w:rPr>
          <w:rFonts w:ascii="Scheherazade" w:hAnsi="Scheherazade" w:cs="B Lotus" w:hint="cs"/>
          <w:color w:val="008000"/>
          <w:sz w:val="34"/>
          <w:rtl/>
        </w:rPr>
        <w:t xml:space="preserve"> الا یدا بید و لایبتاع ذهبا بفضه</w:t>
      </w:r>
      <w:r w:rsidRPr="001B6975">
        <w:rPr>
          <w:rFonts w:ascii="Scheherazade" w:hAnsi="Scheherazade" w:cs="B Lotus" w:hint="cs"/>
          <w:color w:val="008000"/>
          <w:sz w:val="34"/>
          <w:rtl/>
        </w:rPr>
        <w:t xml:space="preserve"> الا یدا بید</w:t>
      </w:r>
      <w:r w:rsidR="001B6975">
        <w:rPr>
          <w:rStyle w:val="FootnoteReference"/>
          <w:rFonts w:ascii="Scheherazade" w:hAnsi="Scheherazade"/>
          <w:color w:val="008000"/>
          <w:sz w:val="34"/>
          <w:rtl/>
        </w:rPr>
        <w:footnoteReference w:id="3"/>
      </w:r>
      <w:r w:rsidR="00A259E8">
        <w:rPr>
          <w:rFonts w:ascii="Scheherazade" w:hAnsi="Scheherazade" w:cs="B Lotus" w:hint="cs"/>
          <w:color w:val="000000"/>
          <w:sz w:val="34"/>
          <w:rtl/>
        </w:rPr>
        <w:t>)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چطور ما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از این روایات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تعدی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کرده و بگوییم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احکام بیع صرف بر اوراق نقدیه بار </w:t>
      </w:r>
      <w:r>
        <w:rPr>
          <w:rFonts w:ascii="Scheherazade" w:hAnsi="Scheherazade" w:cs="B Lotus" w:hint="cs"/>
          <w:color w:val="000000"/>
          <w:sz w:val="34"/>
          <w:rtl/>
        </w:rPr>
        <w:t>می‌شود</w:t>
      </w:r>
      <w:r w:rsidRPr="00E55919">
        <w:rPr>
          <w:rFonts w:ascii="Scheherazade" w:hAnsi="Scheherazade" w:cs="B Lotus" w:hint="cs"/>
          <w:color w:val="000000"/>
          <w:sz w:val="34"/>
          <w:rtl/>
        </w:rPr>
        <w:t>؟</w:t>
      </w:r>
      <w:r>
        <w:rPr>
          <w:rFonts w:ascii="Scheherazade" w:hAnsi="Scheherazade" w:cs="B Lotus" w:hint="cs"/>
          <w:color w:val="000000"/>
          <w:sz w:val="34"/>
          <w:rtl/>
        </w:rPr>
        <w:t>!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که لازمه‌اش این است که آقای صدر احتیاط واجب ک</w:t>
      </w:r>
      <w:r>
        <w:rPr>
          <w:rFonts w:ascii="Scheherazade" w:hAnsi="Scheherazade" w:cs="B Lotus" w:hint="cs"/>
          <w:color w:val="000000"/>
          <w:sz w:val="34"/>
          <w:rtl/>
        </w:rPr>
        <w:t>رده و بگوید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: اگر دلار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را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با تومان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معاوضه می‌کنید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‌باید تقابض فی المجلس رخ بدهد.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فلذا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اگر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شما تومان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را بدهید،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طرف مقابل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بگوید دلار</w:t>
      </w:r>
      <w:r>
        <w:rPr>
          <w:rFonts w:ascii="Scheherazade" w:hAnsi="Scheherazade" w:cs="B Lotus" w:hint="cs"/>
          <w:color w:val="000000"/>
          <w:sz w:val="34"/>
          <w:rtl/>
        </w:rPr>
        <w:t>ها در منزل است بروم و بیاورم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‌بیع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بنابر احتیاط واجب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باطل است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چرا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تقابض در بیع صرف شرط است </w:t>
      </w:r>
      <w:r w:rsidR="00E3658E">
        <w:rPr>
          <w:rFonts w:ascii="Scheherazade" w:hAnsi="Scheherazade" w:cs="B Lotus" w:hint="cs"/>
          <w:color w:val="000000"/>
          <w:sz w:val="34"/>
          <w:rtl/>
        </w:rPr>
        <w:t>(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إما مطلقا علی قول المشهور یا در خصوص بیع ذهب به فضه یا بیع فضه به ذهب یعنی بیع به غیر </w:t>
      </w:r>
      <w:r>
        <w:rPr>
          <w:rFonts w:ascii="Scheherazade" w:hAnsi="Scheherazade" w:cs="B Lotus" w:hint="cs"/>
          <w:color w:val="000000"/>
          <w:sz w:val="34"/>
          <w:rtl/>
        </w:rPr>
        <w:t>هم‌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جنس،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بیع تومان به دلار </w:t>
      </w:r>
      <w:r>
        <w:rPr>
          <w:rFonts w:ascii="Scheherazade" w:hAnsi="Scheherazade" w:cs="B Lotus" w:hint="cs"/>
          <w:color w:val="000000"/>
          <w:sz w:val="34"/>
          <w:rtl/>
        </w:rPr>
        <w:t>نیز از مصادیق آن است</w:t>
      </w:r>
      <w:r w:rsidR="00E3658E">
        <w:rPr>
          <w:rFonts w:ascii="Scheherazade" w:hAnsi="Scheherazade" w:cs="B Lotus" w:hint="cs"/>
          <w:color w:val="000000"/>
          <w:sz w:val="34"/>
          <w:rtl/>
        </w:rPr>
        <w:t>)</w:t>
      </w:r>
      <w:r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585E79" w:rsidP="00585E79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حال آن‌که چنین مطالبی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خلاف ظاهر است.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ف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لذا معتقدیم در بیع ذهب به فضه </w:t>
      </w:r>
      <w:r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 لو مسکوک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از اوراق نقدیه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نباشند</w:t>
      </w:r>
      <w:r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تقابض فی المجلس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باید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رخ بدهد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چرا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اطلاق صحیحه محمد بن قیس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دلالت بر آن دارد</w:t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585E79" w:rsidP="00E3658E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فلذا این‌که در مورد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اصناف دیه </w:t>
      </w:r>
      <w:r>
        <w:rPr>
          <w:rFonts w:ascii="Scheherazade" w:hAnsi="Scheherazade" w:cs="B Lotus" w:hint="cs"/>
          <w:color w:val="000000"/>
          <w:sz w:val="34"/>
          <w:rtl/>
        </w:rPr>
        <w:t>که گفته شده است: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«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دیه انسان مسلم مذکر هزار دینار یا ده هزار درهم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است»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بیاییم 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بگوییم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دینار و درهم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مثال برای نقد رائج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است، فلذا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جانی می‌‌تواند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ول </w:t>
      </w:r>
      <w:r>
        <w:rPr>
          <w:rFonts w:ascii="Scheherazade" w:hAnsi="Scheherazade" w:cs="B Lotus" w:hint="cs"/>
          <w:color w:val="000000"/>
          <w:sz w:val="34"/>
          <w:rtl/>
        </w:rPr>
        <w:t>نقد داده و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بگوید</w:t>
      </w:r>
      <w:r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«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نه هزار دینار، نه ده هزار درهم، نه صد شتر، نه دویست گاو </w:t>
      </w:r>
      <w:r>
        <w:rPr>
          <w:rFonts w:ascii="Scheherazade" w:hAnsi="Scheherazade" w:cs="B Lotus" w:hint="cs"/>
          <w:color w:val="000000"/>
          <w:sz w:val="34"/>
          <w:rtl/>
        </w:rPr>
        <w:t>و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نه هزار گوسفند می‌‌دهم</w:t>
      </w:r>
      <w:r>
        <w:rPr>
          <w:rFonts w:ascii="Scheherazade" w:hAnsi="Scheherazade" w:cs="B Lotus" w:hint="cs"/>
          <w:color w:val="000000"/>
          <w:sz w:val="34"/>
          <w:rtl/>
        </w:rPr>
        <w:t>.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بلکه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‌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ول نقد می‌‌دهم، ‌چون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ذکر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درهم و دینار </w:t>
      </w:r>
      <w:r>
        <w:rPr>
          <w:rFonts w:ascii="Scheherazade" w:hAnsi="Scheherazade" w:cs="B Lotus" w:hint="cs"/>
          <w:color w:val="000000"/>
          <w:sz w:val="34"/>
          <w:rtl/>
        </w:rPr>
        <w:t>در روایات از باب مثال است برای نقد رائج». این حرف‌ها را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به چه دلیل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می‌توان گفت</w:t>
      </w:r>
      <w:r w:rsidRPr="00E55919">
        <w:rPr>
          <w:rFonts w:ascii="Scheherazade" w:hAnsi="Scheherazade" w:cs="B Lotus" w:hint="cs"/>
          <w:color w:val="000000"/>
          <w:sz w:val="34"/>
          <w:rtl/>
        </w:rPr>
        <w:t>؟</w:t>
      </w:r>
      <w:r>
        <w:rPr>
          <w:rFonts w:ascii="Scheherazade" w:hAnsi="Scheherazade" w:cs="B Lotus" w:hint="cs"/>
          <w:color w:val="000000"/>
          <w:sz w:val="34"/>
          <w:rtl/>
        </w:rPr>
        <w:t xml:space="preserve">!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الغاء خصوصیت استظهار عرفی می‌‌</w:t>
      </w:r>
      <w:r w:rsidR="00E3658E">
        <w:rPr>
          <w:rFonts w:ascii="Scheherazade" w:hAnsi="Scheherazade" w:cs="B Lotus" w:hint="cs"/>
          <w:color w:val="000000"/>
          <w:sz w:val="34"/>
          <w:rtl/>
        </w:rPr>
        <w:t xml:space="preserve">خواهد.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واقعا اگر زراره چشم باز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کرده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ببیند روایاتی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را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که راجع به ذهب و فضه در بیع صرف بوده یا راجع به درهم و دینار </w:t>
      </w:r>
      <w:r>
        <w:rPr>
          <w:rFonts w:ascii="Scheherazade" w:hAnsi="Scheherazade" w:cs="B Lotus" w:hint="cs"/>
          <w:color w:val="000000"/>
          <w:sz w:val="34"/>
          <w:rtl/>
        </w:rPr>
        <w:t>بوده است را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، روی اسکناس‌های کاغذی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>یاده کرد</w:t>
      </w:r>
      <w:r>
        <w:rPr>
          <w:rFonts w:ascii="Scheherazade" w:hAnsi="Scheherazade" w:cs="B Lotus" w:hint="cs"/>
          <w:color w:val="000000"/>
          <w:sz w:val="34"/>
          <w:rtl/>
        </w:rPr>
        <w:t>ه‌ا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یم، </w:t>
      </w:r>
      <w:r>
        <w:rPr>
          <w:rFonts w:ascii="Scheherazade" w:hAnsi="Scheherazade" w:cs="B Lotus" w:hint="cs"/>
          <w:color w:val="000000"/>
          <w:sz w:val="34"/>
          <w:rtl/>
        </w:rPr>
        <w:t>خواهد گفت: «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خوب کاری </w:t>
      </w:r>
      <w:r>
        <w:rPr>
          <w:rFonts w:ascii="Scheherazade" w:hAnsi="Scheherazade" w:cs="B Lotus" w:hint="cs"/>
          <w:color w:val="000000"/>
          <w:sz w:val="34"/>
          <w:rtl/>
        </w:rPr>
        <w:t>کرده‌اید، من نیز در زمان خودم همین معنا را از روایات می‌فهمیدم»؟!</w:t>
      </w:r>
    </w:p>
    <w:p w:rsidR="00585E79" w:rsidRDefault="00585E79" w:rsidP="00585E79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lastRenderedPageBreak/>
        <w:t xml:space="preserve">دو تعلیقه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از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مرحوم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شهید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صدر </w:t>
      </w:r>
      <w:r>
        <w:rPr>
          <w:rFonts w:ascii="Scheherazade" w:hAnsi="Scheherazade" w:cs="B Lotus" w:hint="cs"/>
          <w:color w:val="000000"/>
          <w:sz w:val="34"/>
          <w:rtl/>
        </w:rPr>
        <w:t>خوانده و توضیح دهیم تا بحث ربای قرضی را دنبال کنیم و به بحث ربای معاوضی رجوع نکنیم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</w:p>
    <w:p w:rsidR="001822FC" w:rsidRPr="00E55919" w:rsidRDefault="001822FC" w:rsidP="001822FC">
      <w:pPr>
        <w:pStyle w:val="Heading4"/>
        <w:rPr>
          <w:rtl/>
        </w:rPr>
      </w:pPr>
      <w:bookmarkStart w:id="11" w:name="_Toc536812482"/>
      <w:r>
        <w:rPr>
          <w:rFonts w:hint="cs"/>
          <w:rtl/>
        </w:rPr>
        <w:t>دو تعلیقه از شهید صدر</w:t>
      </w:r>
      <w:bookmarkEnd w:id="11"/>
    </w:p>
    <w:p w:rsidR="00585E79" w:rsidRPr="00E55919" w:rsidRDefault="00E3658E" w:rsidP="00E3658E">
      <w:pPr>
        <w:pStyle w:val="Heading5"/>
        <w:rPr>
          <w:rtl/>
        </w:rPr>
      </w:pPr>
      <w:bookmarkStart w:id="12" w:name="_Toc536812483"/>
      <w:r>
        <w:rPr>
          <w:rFonts w:hint="cs"/>
          <w:rtl/>
        </w:rPr>
        <w:t>تعلیقه اول (جریان احکام بیع صرف در اوراق نقدیه)</w:t>
      </w:r>
      <w:bookmarkEnd w:id="12"/>
    </w:p>
    <w:p w:rsidR="00585E79" w:rsidRDefault="00585E79" w:rsidP="00E3658E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تعلیقه اول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در بحث بیع صرف</w:t>
      </w:r>
      <w:r>
        <w:rPr>
          <w:rFonts w:ascii="Scheherazade" w:hAnsi="Scheherazade" w:cs="B Lotus" w:hint="cs"/>
          <w:color w:val="000000"/>
          <w:sz w:val="34"/>
          <w:rtl/>
        </w:rPr>
        <w:t>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راجع به اجراء احکام بیع صرف بر اوراق نقدیه (‌اسکنا</w:t>
      </w:r>
      <w:r>
        <w:rPr>
          <w:rFonts w:ascii="Scheherazade" w:hAnsi="Scheherazade" w:cs="B Lotus" w:hint="cs"/>
          <w:color w:val="000000"/>
          <w:sz w:val="34"/>
          <w:rtl/>
        </w:rPr>
        <w:t>س) است که ایشان فرموده‌اند:</w:t>
      </w:r>
      <w:r w:rsidR="00E3658E">
        <w:rPr>
          <w:rFonts w:ascii="Scheherazade" w:hAnsi="Scheherazade" w:cs="B Lotus" w:hint="cs"/>
          <w:color w:val="000000"/>
          <w:sz w:val="34"/>
          <w:rtl/>
        </w:rPr>
        <w:t xml:space="preserve"> «</w:t>
      </w:r>
      <w:r w:rsidRPr="00E3658E">
        <w:rPr>
          <w:rFonts w:ascii="Scheherazade" w:hAnsi="Scheherazade" w:cs="B Lotus" w:hint="cs"/>
          <w:color w:val="000080"/>
          <w:sz w:val="34"/>
          <w:rtl/>
        </w:rPr>
        <w:t>الاحوط اجراء حکم الصرف علیها فلایباع الدینار بالتومان الا مع الت‍قابض من الطرفین</w:t>
      </w:r>
      <w:r w:rsidR="00EA237B">
        <w:rPr>
          <w:rStyle w:val="FootnoteReference"/>
          <w:rFonts w:ascii="Scheherazade" w:hAnsi="Scheherazade" w:cs="B Lotus"/>
          <w:color w:val="000000"/>
          <w:sz w:val="34"/>
          <w:rtl/>
        </w:rPr>
        <w:footnoteReference w:id="4"/>
      </w:r>
      <w:r w:rsidR="00E3658E">
        <w:rPr>
          <w:rFonts w:ascii="Scheherazade" w:hAnsi="Scheherazade" w:cs="B Lotus" w:hint="cs"/>
          <w:color w:val="000000"/>
          <w:sz w:val="34"/>
          <w:rtl/>
        </w:rPr>
        <w:t>»</w:t>
      </w:r>
      <w:r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585E79" w:rsidP="00FD1640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بنابر 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احتیاط واجب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در بیع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دینار عراقی با تومان باید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تقابض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 مجلس </w:t>
      </w:r>
      <w:r w:rsidR="00FD1640">
        <w:rPr>
          <w:rFonts w:ascii="Scheherazade" w:hAnsi="Scheherazade" w:cs="B Lotus" w:hint="cs"/>
          <w:color w:val="000000"/>
          <w:sz w:val="34"/>
          <w:rtl/>
        </w:rPr>
        <w:t>رعایت شود.</w:t>
      </w:r>
    </w:p>
    <w:p w:rsidR="00FD1640" w:rsidRDefault="00FD1640" w:rsidP="00E3658E">
      <w:pPr>
        <w:pStyle w:val="Heading4"/>
        <w:rPr>
          <w:rtl/>
        </w:rPr>
      </w:pPr>
      <w:bookmarkStart w:id="13" w:name="_Toc536812484"/>
      <w:r>
        <w:rPr>
          <w:rFonts w:hint="cs"/>
          <w:rtl/>
        </w:rPr>
        <w:t>بحثی استطرادی (کارت به کارت کردن و تحقق قبض)</w:t>
      </w:r>
      <w:bookmarkEnd w:id="13"/>
    </w:p>
    <w:p w:rsidR="00585E79" w:rsidRDefault="00585E79" w:rsidP="00260506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>حال آیا کارت‌به‌کارت کردن قبض عرفی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مطلقا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یا در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خصوص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بیع صرف و سلم </w:t>
      </w:r>
      <w:r>
        <w:rPr>
          <w:rFonts w:ascii="Scheherazade" w:hAnsi="Scheherazade" w:cs="B Lotus" w:hint="cs"/>
          <w:color w:val="000000"/>
          <w:sz w:val="34"/>
          <w:rtl/>
        </w:rPr>
        <w:t>(</w:t>
      </w:r>
      <w:r w:rsidRPr="00E55919">
        <w:rPr>
          <w:rFonts w:ascii="Scheherazade" w:hAnsi="Scheherazade" w:cs="B Lotus" w:hint="cs"/>
          <w:color w:val="000000"/>
          <w:sz w:val="34"/>
          <w:rtl/>
        </w:rPr>
        <w:t>که آقای سیستانی قائل شده و فرمود</w:t>
      </w:r>
      <w:r>
        <w:rPr>
          <w:rFonts w:ascii="Scheherazade" w:hAnsi="Scheherazade" w:cs="B Lotus" w:hint="cs"/>
          <w:color w:val="000000"/>
          <w:sz w:val="34"/>
          <w:rtl/>
        </w:rPr>
        <w:t>ه‌ا</w:t>
      </w:r>
      <w:r w:rsidRPr="00E55919">
        <w:rPr>
          <w:rFonts w:ascii="Scheherazade" w:hAnsi="Scheherazade" w:cs="B Lotus" w:hint="cs"/>
          <w:color w:val="000000"/>
          <w:sz w:val="34"/>
          <w:rtl/>
        </w:rPr>
        <w:t>ند</w:t>
      </w:r>
      <w:r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«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در بیع سلم کارت‌به‌کارت برای تحقق قبض، کافی است</w:t>
      </w:r>
      <w:r>
        <w:rPr>
          <w:rFonts w:ascii="Scheherazade" w:hAnsi="Scheherazade" w:cs="B Lotus" w:hint="cs"/>
          <w:color w:val="000000"/>
          <w:sz w:val="34"/>
          <w:rtl/>
        </w:rPr>
        <w:t>»)؟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بحث دیگری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که باید </w:t>
      </w:r>
      <w:r>
        <w:rPr>
          <w:rFonts w:ascii="Scheherazade" w:hAnsi="Scheherazade" w:cs="B Lotus" w:hint="cs"/>
          <w:color w:val="000000"/>
          <w:sz w:val="34"/>
          <w:rtl/>
        </w:rPr>
        <w:t>مطرح کنیم.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مرحوم آقای تبریزی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آن را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قبض می‌‌دانستند</w:t>
      </w:r>
      <w:r>
        <w:rPr>
          <w:rFonts w:ascii="Scheherazade" w:hAnsi="Scheherazade" w:cs="B Lotus" w:hint="cs"/>
          <w:color w:val="000000"/>
          <w:sz w:val="34"/>
          <w:rtl/>
        </w:rPr>
        <w:t xml:space="preserve">. کما این‌که نظر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‌آقای زنجانی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نیز چنین است. </w:t>
      </w:r>
      <w:r w:rsidRPr="00E55919">
        <w:rPr>
          <w:rFonts w:ascii="Scheherazade" w:hAnsi="Scheherazade" w:cs="B Lotus" w:hint="cs"/>
          <w:color w:val="000000"/>
          <w:sz w:val="34"/>
          <w:rtl/>
        </w:rPr>
        <w:t>‌آقای سیستانی قبض نمی‌دان</w:t>
      </w:r>
      <w:r>
        <w:rPr>
          <w:rFonts w:ascii="Scheherazade" w:hAnsi="Scheherazade" w:cs="B Lotus" w:hint="cs"/>
          <w:color w:val="000000"/>
          <w:sz w:val="34"/>
          <w:rtl/>
        </w:rPr>
        <w:t>ند</w:t>
      </w:r>
      <w:r w:rsidR="00197B81">
        <w:rPr>
          <w:rStyle w:val="FootnoteReference"/>
          <w:rFonts w:ascii="Scheherazade" w:hAnsi="Scheherazade" w:cs="B Lotus"/>
          <w:color w:val="000000"/>
          <w:sz w:val="34"/>
          <w:rtl/>
        </w:rPr>
        <w:footnoteReference w:id="5"/>
      </w:r>
      <w:r>
        <w:rPr>
          <w:rFonts w:ascii="Scheherazade" w:hAnsi="Scheherazade" w:cs="B Lotus" w:hint="cs"/>
          <w:color w:val="000000"/>
          <w:sz w:val="34"/>
          <w:rtl/>
        </w:rPr>
        <w:t>. ف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لذا </w:t>
      </w:r>
      <w:r>
        <w:rPr>
          <w:rFonts w:ascii="Scheherazade" w:hAnsi="Scheherazade" w:cs="B Lotus" w:hint="cs"/>
          <w:color w:val="000000"/>
          <w:sz w:val="34"/>
          <w:rtl/>
        </w:rPr>
        <w:t>می‌فرماید: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«اگر شما پولی را قبل از </w:t>
      </w:r>
      <w:r w:rsidR="00E3658E">
        <w:rPr>
          <w:rFonts w:ascii="Scheherazade" w:hAnsi="Scheherazade" w:cs="B Lotus" w:hint="cs"/>
          <w:color w:val="000000"/>
          <w:sz w:val="34"/>
          <w:rtl/>
        </w:rPr>
        <w:t xml:space="preserve">رسیدن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سال خمسی‌تان به حساب برادرتان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کارت‌به‌کارت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کنید و او پول را از حساب نگرفته باشد، از آن‌جا که برادرتان هنوز مالک آن پول نشده -چرا که قبض نکرده است-، و </w:t>
      </w:r>
      <w:r w:rsidR="00E3658E">
        <w:rPr>
          <w:rFonts w:ascii="Scheherazade" w:hAnsi="Scheherazade" w:cs="B Lotus" w:hint="cs"/>
          <w:color w:val="000000"/>
          <w:sz w:val="34"/>
          <w:rtl/>
        </w:rPr>
        <w:t xml:space="preserve">شما نیز </w:t>
      </w:r>
      <w:r>
        <w:rPr>
          <w:rFonts w:ascii="Scheherazade" w:hAnsi="Scheherazade" w:cs="B Lotus" w:hint="cs"/>
          <w:color w:val="000000"/>
          <w:sz w:val="34"/>
          <w:rtl/>
        </w:rPr>
        <w:t>صرفا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>سندی ارائه داده‌اید که این پول را به حساب وی منتقل کرده‌اید</w:t>
      </w:r>
      <w:r w:rsidR="00260506">
        <w:rPr>
          <w:rFonts w:ascii="Scheherazade" w:hAnsi="Scheherazade" w:cs="B Lotus" w:hint="cs"/>
          <w:color w:val="000000"/>
          <w:sz w:val="34"/>
          <w:rtl/>
        </w:rPr>
        <w:t xml:space="preserve"> و برادرتان نیز قبول کرده است</w:t>
      </w:r>
      <w:r>
        <w:rPr>
          <w:rFonts w:ascii="Scheherazade" w:hAnsi="Scheherazade" w:cs="B Lotus" w:hint="cs"/>
          <w:color w:val="000000"/>
          <w:sz w:val="34"/>
          <w:rtl/>
        </w:rPr>
        <w:t xml:space="preserve">- وحقیقت کارت به </w:t>
      </w:r>
      <w:r w:rsidR="00260506">
        <w:rPr>
          <w:rFonts w:ascii="Scheherazade" w:hAnsi="Scheherazade" w:cs="B Lotus" w:hint="cs"/>
          <w:color w:val="000000"/>
          <w:sz w:val="34"/>
          <w:rtl/>
        </w:rPr>
        <w:t xml:space="preserve">کارت کردن چیزی غیر از ارائه سندی که یک جائی ثبت شده است نیست </w:t>
      </w:r>
      <w:r>
        <w:rPr>
          <w:rFonts w:ascii="Scheherazade" w:hAnsi="Scheherazade" w:cs="B Lotus" w:hint="cs"/>
          <w:color w:val="000000"/>
          <w:sz w:val="34"/>
          <w:rtl/>
        </w:rPr>
        <w:t xml:space="preserve">-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اگر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موهوب له یعنی برادرتان تا سر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سال خمسی</w:t>
      </w:r>
      <w:r>
        <w:rPr>
          <w:rFonts w:ascii="Scheherazade" w:hAnsi="Scheherazade" w:cs="B Lotus" w:hint="cs"/>
          <w:color w:val="000000"/>
          <w:sz w:val="34"/>
          <w:rtl/>
        </w:rPr>
        <w:t>ِ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شما این پول را از حساب برنداشته 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قبض </w:t>
      </w:r>
      <w:r>
        <w:rPr>
          <w:rFonts w:ascii="Scheherazade" w:hAnsi="Scheherazade" w:cs="B Lotus" w:hint="cs"/>
          <w:color w:val="000000"/>
          <w:sz w:val="34"/>
          <w:rtl/>
        </w:rPr>
        <w:t>نکند</w:t>
      </w:r>
      <w:r w:rsidRPr="00E55919">
        <w:rPr>
          <w:rFonts w:ascii="Scheherazade" w:hAnsi="Scheherazade" w:cs="B Lotus" w:hint="cs"/>
          <w:color w:val="000000"/>
          <w:sz w:val="34"/>
          <w:rtl/>
        </w:rPr>
        <w:t>،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خمس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آن به ذمه‌ی شما خواهد بود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>چون هنوز شرط شرعی</w:t>
      </w:r>
      <w:r>
        <w:rPr>
          <w:rFonts w:ascii="Scheherazade" w:hAnsi="Scheherazade" w:cs="B Lotus" w:hint="cs"/>
          <w:color w:val="000000"/>
          <w:sz w:val="34"/>
          <w:rtl/>
        </w:rPr>
        <w:t>ِ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صحت</w:t>
      </w:r>
      <w:r>
        <w:rPr>
          <w:rFonts w:ascii="Scheherazade" w:hAnsi="Scheherazade" w:cs="B Lotus" w:hint="cs"/>
          <w:color w:val="000000"/>
          <w:sz w:val="34"/>
          <w:rtl/>
        </w:rPr>
        <w:t>ِ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هبه که قبض است، محقق نشده است</w:t>
      </w:r>
      <w:r>
        <w:rPr>
          <w:rStyle w:val="FootnoteReference"/>
          <w:rFonts w:ascii="Scheherazade" w:hAnsi="Scheherazade" w:cs="B Lotus"/>
          <w:color w:val="000000"/>
          <w:sz w:val="34"/>
          <w:rtl/>
        </w:rPr>
        <w:footnoteReference w:id="6"/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Default="00585E79" w:rsidP="00197B81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lastRenderedPageBreak/>
        <w:t xml:space="preserve">حالا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این‌که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چرا </w:t>
      </w:r>
      <w:r w:rsidR="00E3658E">
        <w:rPr>
          <w:rFonts w:ascii="Scheherazade" w:hAnsi="Scheherazade" w:cs="B Lotus" w:hint="cs"/>
          <w:color w:val="000000"/>
          <w:sz w:val="34"/>
          <w:rtl/>
        </w:rPr>
        <w:t xml:space="preserve">آقای سیستانی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 بیع سلم </w:t>
      </w:r>
      <w:r>
        <w:rPr>
          <w:rFonts w:ascii="Scheherazade" w:hAnsi="Scheherazade" w:cs="B Lotus" w:hint="cs"/>
          <w:color w:val="000000"/>
          <w:sz w:val="34"/>
          <w:rtl/>
        </w:rPr>
        <w:t xml:space="preserve">کارت به کارت را در تحقق قبض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کافی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می‌دانند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شاید بخاطر این است که دلیل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لزوم قبض در بیع سلم،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اجماع است و بیش از این دلیل</w:t>
      </w:r>
      <w:r>
        <w:rPr>
          <w:rFonts w:ascii="Scheherazade" w:hAnsi="Scheherazade" w:cs="B Lotus" w:hint="cs"/>
          <w:color w:val="000000"/>
          <w:sz w:val="34"/>
          <w:rtl/>
        </w:rPr>
        <w:t>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نداریم،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همین مقدار برای </w:t>
      </w:r>
      <w:r>
        <w:rPr>
          <w:rFonts w:ascii="Scheherazade" w:hAnsi="Scheherazade" w:cs="B Lotus" w:hint="cs"/>
          <w:color w:val="000000"/>
          <w:sz w:val="34"/>
          <w:rtl/>
        </w:rPr>
        <w:t>عدم خروج از اجماع کافی است،</w:t>
      </w:r>
      <w:r w:rsidRPr="009A7CD2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بخلاف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بیع صرف </w:t>
      </w:r>
      <w:r>
        <w:rPr>
          <w:rFonts w:ascii="Scheherazade" w:hAnsi="Scheherazade" w:cs="B Lotus" w:hint="cs"/>
          <w:color w:val="000000"/>
          <w:sz w:val="34"/>
          <w:rtl/>
        </w:rPr>
        <w:t>که صحیحه</w:t>
      </w:r>
      <w:r w:rsidR="00E3658E">
        <w:rPr>
          <w:rFonts w:ascii="Scheherazade" w:hAnsi="Scheherazade" w:cs="B Lotus" w:hint="cs"/>
          <w:color w:val="000000"/>
          <w:sz w:val="34"/>
          <w:rtl/>
        </w:rPr>
        <w:t>‌ی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محمد بن قیس دلالت بر لزوم قبض در آن داشت</w:t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BC676C" w:rsidRPr="00BC676C" w:rsidRDefault="00BC676C" w:rsidP="00BC676C">
      <w:pPr>
        <w:rPr>
          <w:rFonts w:ascii="Scheherazade" w:hAnsi="Scheherazade" w:cs="B Lotus"/>
          <w:color w:val="000000"/>
          <w:sz w:val="34"/>
          <w:rtl/>
        </w:rPr>
      </w:pPr>
      <w:r w:rsidRPr="00BC676C">
        <w:rPr>
          <w:rFonts w:ascii="Scheherazade" w:hAnsi="Scheherazade" w:cs="B Lotus" w:hint="cs"/>
          <w:color w:val="000000"/>
          <w:sz w:val="34"/>
          <w:rtl/>
        </w:rPr>
        <w:t>تهاتر نیز از مصادیق قبض می‌تواند باشد</w:t>
      </w:r>
      <w:r w:rsidRPr="00BC676C">
        <w:rPr>
          <w:rStyle w:val="FootnoteReference"/>
          <w:rFonts w:ascii="Scheherazade" w:hAnsi="Scheherazade" w:cs="B Lotus"/>
          <w:color w:val="000000"/>
          <w:sz w:val="34"/>
          <w:rtl/>
        </w:rPr>
        <w:footnoteReference w:id="7"/>
      </w:r>
      <w:r w:rsidRPr="00BC676C">
        <w:rPr>
          <w:rFonts w:ascii="Scheherazade" w:hAnsi="Scheherazade" w:cs="B Lotus" w:hint="cs"/>
          <w:color w:val="000000"/>
          <w:sz w:val="34"/>
          <w:rtl/>
        </w:rPr>
        <w:t xml:space="preserve"> اما حواله</w:t>
      </w:r>
      <w:r w:rsidRPr="00BC676C">
        <w:rPr>
          <w:rStyle w:val="FootnoteReference"/>
          <w:rFonts w:ascii="Scheherazade" w:hAnsi="Scheherazade" w:cs="B Lotus"/>
          <w:color w:val="000000"/>
          <w:sz w:val="34"/>
          <w:rtl/>
        </w:rPr>
        <w:footnoteReference w:id="8"/>
      </w:r>
      <w:r w:rsidRPr="00BC676C">
        <w:rPr>
          <w:rFonts w:ascii="Scheherazade" w:hAnsi="Scheherazade" w:cs="B Lotus" w:hint="cs"/>
          <w:color w:val="000000"/>
          <w:sz w:val="34"/>
          <w:rtl/>
        </w:rPr>
        <w:t xml:space="preserve"> در حقیقت انتقال ذمه است و نه قبض.</w:t>
      </w:r>
    </w:p>
    <w:p w:rsidR="00585E79" w:rsidRPr="00E55919" w:rsidRDefault="00585E79" w:rsidP="00197B81">
      <w:pPr>
        <w:pStyle w:val="Heading5"/>
        <w:rPr>
          <w:rtl/>
        </w:rPr>
      </w:pPr>
      <w:bookmarkStart w:id="14" w:name="_Toc536812485"/>
      <w:r>
        <w:rPr>
          <w:rFonts w:hint="cs"/>
          <w:rtl/>
        </w:rPr>
        <w:t xml:space="preserve">تعلق خمس با تحقق ملکیت یا </w:t>
      </w:r>
      <w:r w:rsidRPr="00E55919">
        <w:rPr>
          <w:rFonts w:hint="cs"/>
          <w:rtl/>
        </w:rPr>
        <w:t>صرف استیلاء</w:t>
      </w:r>
      <w:bookmarkEnd w:id="14"/>
      <w:r w:rsidRPr="00E55919">
        <w:rPr>
          <w:rFonts w:hint="cs"/>
          <w:rtl/>
        </w:rPr>
        <w:t xml:space="preserve"> </w:t>
      </w:r>
    </w:p>
    <w:p w:rsidR="00585E79" w:rsidRDefault="00585E79" w:rsidP="00197B81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البته این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بحث</w:t>
      </w:r>
      <w:r>
        <w:rPr>
          <w:rFonts w:ascii="Scheherazade" w:hAnsi="Scheherazade" w:cs="B Lotus" w:hint="cs"/>
          <w:color w:val="000000"/>
          <w:sz w:val="34"/>
          <w:rtl/>
        </w:rPr>
        <w:t>‌ها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حاشیه‌ای است،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اگر بخواهیم این بحث را </w:t>
      </w:r>
      <w:r>
        <w:rPr>
          <w:rFonts w:ascii="Scheherazade" w:hAnsi="Scheherazade" w:cs="B Lotus" w:hint="cs"/>
          <w:color w:val="000000"/>
          <w:sz w:val="34"/>
          <w:rtl/>
        </w:rPr>
        <w:t>ادامه دهیم بحثی است گسترده.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آقای وحید احتیاط واجب می‌‌کنند، ‌آقای زنجانی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آن‌طور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شنیدم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احتیاط واجب دارند و شاید فتوی هم بدهند، ایشان قائلند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 خمس ملکیت شرط نیست؛‌ </w:t>
      </w:r>
      <w:r>
        <w:rPr>
          <w:rFonts w:ascii="Scheherazade" w:hAnsi="Scheherazade" w:cs="B Lotus" w:hint="cs"/>
          <w:color w:val="000000"/>
          <w:sz w:val="34"/>
          <w:rtl/>
        </w:rPr>
        <w:t>و همین که مال عرفا در اختیار مکلف باشد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و لو مالک </w:t>
      </w:r>
      <w:r>
        <w:rPr>
          <w:rFonts w:ascii="Scheherazade" w:hAnsi="Scheherazade" w:cs="B Lotus" w:hint="cs"/>
          <w:color w:val="000000"/>
          <w:sz w:val="34"/>
          <w:rtl/>
        </w:rPr>
        <w:t>آن نشده باشد متعلق خمس قرار می‌گیرد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>
        <w:rPr>
          <w:rFonts w:ascii="Scheherazade" w:hAnsi="Scheherazade" w:cs="B Lotus" w:hint="cs"/>
          <w:color w:val="000000"/>
          <w:sz w:val="34"/>
          <w:rtl/>
        </w:rPr>
        <w:t>و این مال بالاخره در حساب مکلف و تحت اختی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ار اوست و همین در صدق </w:t>
      </w:r>
      <w:r w:rsidR="00197B81">
        <w:rPr>
          <w:rFonts w:ascii="Sakkal Majalla" w:hAnsi="Sakkal Majalla" w:cs="Sakkal Majalla" w:hint="cs"/>
          <w:color w:val="008000"/>
          <w:sz w:val="34"/>
          <w:rtl/>
        </w:rPr>
        <w:t>﴿</w:t>
      </w:r>
      <w:r w:rsidR="00197B81" w:rsidRPr="00197B81">
        <w:rPr>
          <w:rFonts w:ascii="Scheherazade" w:hAnsi="Scheherazade" w:cs="B Lotus" w:hint="cs"/>
          <w:color w:val="008000"/>
          <w:sz w:val="34"/>
          <w:rtl/>
        </w:rPr>
        <w:t>ما غنمتم</w:t>
      </w:r>
      <w:r w:rsidR="00197B81" w:rsidRPr="00197B81">
        <w:rPr>
          <w:rFonts w:ascii="Sakkal Majalla" w:hAnsi="Sakkal Majalla" w:cs="Sakkal Majalla" w:hint="cs"/>
          <w:color w:val="008000"/>
          <w:sz w:val="34"/>
          <w:rtl/>
        </w:rPr>
        <w:t>﴾</w:t>
      </w:r>
      <w:r w:rsidR="00197B81">
        <w:rPr>
          <w:rStyle w:val="FootnoteReference"/>
          <w:rFonts w:ascii="Sakkal Majalla" w:hAnsi="Sakkal Majalla" w:cs="Sakkal Majalla"/>
          <w:color w:val="008000"/>
          <w:sz w:val="34"/>
          <w:rtl/>
        </w:rPr>
        <w:footnoteReference w:id="9"/>
      </w:r>
      <w:r>
        <w:rPr>
          <w:rFonts w:ascii="Scheherazade" w:hAnsi="Scheherazade" w:cs="B Lotus" w:hint="cs"/>
          <w:color w:val="000000"/>
          <w:sz w:val="34"/>
          <w:rtl/>
        </w:rPr>
        <w:t xml:space="preserve"> کافی است، چرا که غنمیت یعنی مطلق استفاده که در این‌جا نیز صادق است ولو مکلف مالک نشده باشد، و آیه نفرمود «</w:t>
      </w:r>
      <w:r w:rsidRPr="00E55919">
        <w:rPr>
          <w:rFonts w:ascii="Scheherazade" w:hAnsi="Scheherazade" w:cs="B Lotus" w:hint="cs"/>
          <w:color w:val="000000"/>
          <w:sz w:val="34"/>
          <w:rtl/>
        </w:rPr>
        <w:t>ما ملکتم</w:t>
      </w:r>
      <w:r>
        <w:rPr>
          <w:rFonts w:ascii="Scheherazade" w:hAnsi="Scheherazade" w:cs="B Lotus" w:hint="cs"/>
          <w:color w:val="000000"/>
          <w:sz w:val="34"/>
          <w:rtl/>
        </w:rPr>
        <w:t>».</w:t>
      </w:r>
    </w:p>
    <w:p w:rsidR="00585E79" w:rsidRPr="00E55919" w:rsidRDefault="00585E79" w:rsidP="00BC676C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لکن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مشهور که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ملکیت را معتبر می‌دانند </w:t>
      </w:r>
      <w:r w:rsidR="00FE3FAC"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>مثل آقای سیستانی</w:t>
      </w:r>
      <w:r w:rsidR="00FE3FAC">
        <w:rPr>
          <w:rFonts w:ascii="Scheherazade" w:hAnsi="Scheherazade" w:cs="B Lotus" w:hint="cs"/>
          <w:color w:val="000000"/>
          <w:sz w:val="34"/>
          <w:rtl/>
        </w:rPr>
        <w:t>-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این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بحث</w:t>
      </w:r>
      <w:r>
        <w:rPr>
          <w:rFonts w:ascii="Scheherazade" w:hAnsi="Scheherazade" w:cs="B Lotus" w:hint="cs"/>
          <w:color w:val="000000"/>
          <w:sz w:val="34"/>
          <w:rtl/>
        </w:rPr>
        <w:t>‌‌‌ها در آن‌جا خواهد بود.</w:t>
      </w:r>
    </w:p>
    <w:p w:rsidR="00585E79" w:rsidRPr="00E55919" w:rsidRDefault="00FD1640" w:rsidP="00197B81">
      <w:pPr>
        <w:pStyle w:val="Heading4"/>
        <w:rPr>
          <w:rtl/>
        </w:rPr>
      </w:pPr>
      <w:bookmarkStart w:id="15" w:name="_Toc536812486"/>
      <w:r>
        <w:rPr>
          <w:rFonts w:hint="cs"/>
          <w:rtl/>
        </w:rPr>
        <w:t xml:space="preserve">بازگشت به بحث اصلی (تعلیقه </w:t>
      </w:r>
      <w:r w:rsidR="00585E79" w:rsidRPr="00E55919">
        <w:rPr>
          <w:rFonts w:hint="cs"/>
          <w:rtl/>
        </w:rPr>
        <w:t>شهید صدر</w:t>
      </w:r>
      <w:r>
        <w:rPr>
          <w:rFonts w:hint="cs"/>
          <w:rtl/>
        </w:rPr>
        <w:t>)</w:t>
      </w:r>
      <w:bookmarkEnd w:id="15"/>
    </w:p>
    <w:p w:rsidR="00FD1640" w:rsidRDefault="00585E79" w:rsidP="00FD1640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بازگردیم به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بحث اصلی. آقای صدر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در ادامه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تعلیقه‌شان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می‌فرماید: </w:t>
      </w:r>
      <w:r w:rsidRPr="00197B81">
        <w:rPr>
          <w:rFonts w:ascii="Scheherazade" w:hAnsi="Scheherazade" w:cs="B Lotus" w:hint="cs"/>
          <w:color w:val="000080"/>
          <w:sz w:val="34"/>
          <w:rtl/>
        </w:rPr>
        <w:t>و اما بیع الدینار بالدینار فلایشترط فیه التقابض</w:t>
      </w:r>
      <w:r w:rsidR="00FD1640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Default="00585E79" w:rsidP="000304C7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ایشان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طبق نظر خودش</w:t>
      </w:r>
      <w:r>
        <w:rPr>
          <w:rFonts w:ascii="Scheherazade" w:hAnsi="Scheherazade" w:cs="B Lotus" w:hint="cs"/>
          <w:color w:val="000000"/>
          <w:sz w:val="34"/>
          <w:rtl/>
        </w:rPr>
        <w:t>ان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فرموده‌اند: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تقابض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در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بیع صرف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فقط در صورتی شرط است که بیع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جنس بغیر جنس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باشد.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 لذا در بیع تومان به تومان، دینار به دینار و... تقابض شرط نیست.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BC676C">
        <w:rPr>
          <w:rFonts w:ascii="Scheherazade" w:hAnsi="Scheherazade" w:cs="B Lotus" w:hint="cs"/>
          <w:color w:val="000000"/>
          <w:sz w:val="34"/>
          <w:rtl/>
        </w:rPr>
        <w:t xml:space="preserve">لکن نباید زیاده‌ای در بین باشد فلذا 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در معامله‌ی </w:t>
      </w:r>
      <w:r w:rsidRPr="00E55919">
        <w:rPr>
          <w:rFonts w:ascii="Scheherazade" w:hAnsi="Scheherazade" w:cs="B Lotus" w:hint="cs"/>
          <w:color w:val="000000"/>
          <w:sz w:val="34"/>
          <w:rtl/>
        </w:rPr>
        <w:lastRenderedPageBreak/>
        <w:t xml:space="preserve">دینار به دینار 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اگر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دوازده </w:t>
      </w:r>
      <w:r w:rsidR="00BC676C">
        <w:rPr>
          <w:rFonts w:ascii="Scheherazade" w:hAnsi="Scheherazade" w:cs="B Lotus" w:hint="cs"/>
          <w:color w:val="000000"/>
          <w:sz w:val="34"/>
          <w:rtl/>
        </w:rPr>
        <w:t xml:space="preserve">عدد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صد </w:t>
      </w:r>
      <w:r w:rsidR="00BC676C">
        <w:rPr>
          <w:rFonts w:ascii="Scheherazade" w:hAnsi="Scheherazade" w:cs="B Lotus" w:hint="cs"/>
          <w:color w:val="000000"/>
          <w:sz w:val="34"/>
          <w:rtl/>
        </w:rPr>
        <w:t>دینار را در مقابل یک هزار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BC676C">
        <w:rPr>
          <w:rFonts w:ascii="Scheherazade" w:hAnsi="Scheherazade" w:cs="B Lotus" w:hint="cs"/>
          <w:color w:val="000000"/>
          <w:sz w:val="34"/>
          <w:rtl/>
        </w:rPr>
        <w:t xml:space="preserve">دیناری 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معامله کنید،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 لو 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معامله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نقد</w:t>
      </w:r>
      <w:r w:rsidR="00FD1640">
        <w:rPr>
          <w:rFonts w:ascii="Scheherazade" w:hAnsi="Scheherazade" w:cs="B Lotus" w:hint="cs"/>
          <w:color w:val="000000"/>
          <w:sz w:val="34"/>
          <w:rtl/>
        </w:rPr>
        <w:t>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باشد،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بنابر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احتیاط واجب این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معامله اشکال دارد و این 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نتیجه‌ی تعدی از درهم و دینار به اسکناس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در </w:t>
      </w:r>
      <w:r w:rsidR="00FD1640">
        <w:rPr>
          <w:rFonts w:ascii="Scheherazade" w:hAnsi="Scheherazade" w:cs="B Lotus" w:hint="cs"/>
          <w:color w:val="000000"/>
          <w:sz w:val="34"/>
          <w:rtl/>
        </w:rPr>
        <w:t xml:space="preserve">بحث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ربای معاوضی </w:t>
      </w:r>
      <w:r w:rsidR="00FD1640">
        <w:rPr>
          <w:rFonts w:ascii="Scheherazade" w:hAnsi="Scheherazade" w:cs="B Lotus" w:hint="cs"/>
          <w:color w:val="000000"/>
          <w:sz w:val="34"/>
          <w:rtl/>
        </w:rPr>
        <w:t>ا</w:t>
      </w:r>
      <w:r w:rsidR="00FD1640" w:rsidRPr="000304C7">
        <w:rPr>
          <w:rFonts w:ascii="Scheherazade" w:hAnsi="Scheherazade" w:cs="B Lotus" w:hint="cs"/>
          <w:color w:val="000000"/>
          <w:sz w:val="34"/>
          <w:rtl/>
        </w:rPr>
        <w:t>ست</w:t>
      </w:r>
      <w:r w:rsidRPr="000304C7">
        <w:rPr>
          <w:rFonts w:ascii="Scheherazade" w:hAnsi="Scheherazade" w:cs="B Lotus" w:hint="cs"/>
          <w:color w:val="000000"/>
          <w:sz w:val="34"/>
          <w:rtl/>
        </w:rPr>
        <w:t>.</w:t>
      </w:r>
      <w:r w:rsidR="00FD1640" w:rsidRPr="000304C7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Pr="000304C7">
        <w:rPr>
          <w:rFonts w:ascii="Scheherazade" w:hAnsi="Scheherazade" w:cs="B Lotus" w:hint="cs"/>
          <w:color w:val="000000"/>
          <w:sz w:val="34"/>
          <w:rtl/>
        </w:rPr>
        <w:t xml:space="preserve">ولی اگر دوازده </w:t>
      </w:r>
      <w:r w:rsidR="00BC676C" w:rsidRPr="000304C7">
        <w:rPr>
          <w:rFonts w:ascii="Scheherazade" w:hAnsi="Scheherazade" w:cs="B Lotus" w:hint="cs"/>
          <w:color w:val="000000"/>
          <w:sz w:val="34"/>
          <w:rtl/>
        </w:rPr>
        <w:t xml:space="preserve">عدد </w:t>
      </w:r>
      <w:r w:rsidRPr="000304C7">
        <w:rPr>
          <w:rFonts w:ascii="Scheherazade" w:hAnsi="Scheherazade" w:cs="B Lotus" w:hint="cs"/>
          <w:color w:val="000000"/>
          <w:sz w:val="34"/>
          <w:rtl/>
        </w:rPr>
        <w:t xml:space="preserve">صد </w:t>
      </w:r>
      <w:r w:rsidR="00BC676C" w:rsidRPr="000304C7">
        <w:rPr>
          <w:rFonts w:ascii="Scheherazade" w:hAnsi="Scheherazade" w:cs="B Lotus" w:hint="cs"/>
          <w:color w:val="000000"/>
          <w:sz w:val="34"/>
          <w:rtl/>
        </w:rPr>
        <w:t xml:space="preserve">دیناری </w:t>
      </w:r>
      <w:r w:rsidR="00FD1640" w:rsidRPr="000304C7">
        <w:rPr>
          <w:rFonts w:ascii="Scheherazade" w:hAnsi="Scheherazade" w:cs="B Lotus" w:hint="cs"/>
          <w:color w:val="000000"/>
          <w:sz w:val="34"/>
          <w:rtl/>
        </w:rPr>
        <w:t xml:space="preserve">در مقابل </w:t>
      </w:r>
      <w:r w:rsidR="00BC676C" w:rsidRPr="000304C7">
        <w:rPr>
          <w:rFonts w:ascii="Scheherazade" w:hAnsi="Scheherazade" w:cs="B Lotus" w:hint="cs"/>
          <w:color w:val="000000"/>
          <w:sz w:val="34"/>
          <w:rtl/>
        </w:rPr>
        <w:t xml:space="preserve">یک </w:t>
      </w:r>
      <w:r w:rsidR="00867B17" w:rsidRPr="000304C7">
        <w:rPr>
          <w:rFonts w:ascii="Scheherazade" w:hAnsi="Scheherazade" w:cs="B Lotus" w:hint="cs"/>
          <w:color w:val="000000"/>
          <w:sz w:val="34"/>
          <w:rtl/>
        </w:rPr>
        <w:t xml:space="preserve">هزار </w:t>
      </w:r>
      <w:r w:rsidR="00BC676C" w:rsidRPr="000304C7">
        <w:rPr>
          <w:rFonts w:ascii="Scheherazade" w:hAnsi="Scheherazade" w:cs="B Lotus" w:hint="cs"/>
          <w:color w:val="000000"/>
          <w:sz w:val="34"/>
          <w:rtl/>
        </w:rPr>
        <w:t xml:space="preserve">دیناری </w:t>
      </w:r>
      <w:r w:rsidR="00867B17" w:rsidRPr="000304C7">
        <w:rPr>
          <w:rFonts w:ascii="Scheherazade" w:hAnsi="Scheherazade" w:cs="B Lotus" w:hint="cs"/>
          <w:color w:val="000000"/>
          <w:sz w:val="34"/>
          <w:rtl/>
        </w:rPr>
        <w:t xml:space="preserve">که هفته‌ی بعد </w:t>
      </w:r>
      <w:r w:rsidR="000304C7" w:rsidRPr="000304C7">
        <w:rPr>
          <w:rFonts w:ascii="Scheherazade" w:hAnsi="Scheherazade" w:cs="B Lotus" w:hint="cs"/>
          <w:color w:val="000000"/>
          <w:sz w:val="34"/>
          <w:rtl/>
        </w:rPr>
        <w:t xml:space="preserve">پرداخت می‌شود معامله شود </w:t>
      </w:r>
      <w:r w:rsidR="000304C7">
        <w:rPr>
          <w:rFonts w:ascii="Scheherazade" w:hAnsi="Scheherazade" w:cs="B Lotus" w:hint="cs"/>
          <w:color w:val="000000"/>
          <w:sz w:val="34"/>
          <w:rtl/>
        </w:rPr>
        <w:t>‌زیاده‌ای در کار نیست.</w:t>
      </w:r>
      <w:r w:rsidRPr="000304C7">
        <w:rPr>
          <w:rFonts w:ascii="Scheherazade" w:hAnsi="Scheherazade" w:cs="B Lotus" w:hint="cs"/>
          <w:color w:val="000000"/>
          <w:sz w:val="34"/>
          <w:rtl/>
        </w:rPr>
        <w:t>‌</w:t>
      </w:r>
    </w:p>
    <w:p w:rsidR="00585E79" w:rsidRDefault="000304C7" w:rsidP="000304C7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>سپس آورده‌اند</w:t>
      </w:r>
      <w:r w:rsidR="00585E79">
        <w:rPr>
          <w:rFonts w:ascii="Scheherazade" w:hAnsi="Scheherazade" w:cs="B Lotus" w:hint="cs"/>
          <w:color w:val="000000"/>
          <w:sz w:val="34"/>
          <w:rtl/>
        </w:rPr>
        <w:t>: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FE3FAC">
        <w:rPr>
          <w:rFonts w:ascii="Scheherazade" w:hAnsi="Scheherazade" w:cs="B Lotus" w:hint="cs"/>
          <w:color w:val="000000"/>
          <w:sz w:val="34"/>
          <w:rtl/>
        </w:rPr>
        <w:t>«</w:t>
      </w:r>
      <w:r w:rsidR="00585E79" w:rsidRPr="00197B81">
        <w:rPr>
          <w:rFonts w:ascii="Scheherazade" w:hAnsi="Scheherazade" w:cs="B Lotus" w:hint="cs"/>
          <w:color w:val="000080"/>
          <w:sz w:val="34"/>
          <w:rtl/>
        </w:rPr>
        <w:t>فان کان الثمن فی الذمة و کان فیه زیادة فالاقرب عدم الجواز</w:t>
      </w:r>
      <w:r w:rsidR="00FE3FAC">
        <w:rPr>
          <w:rFonts w:ascii="Scheherazade" w:hAnsi="Scheherazade" w:cs="B Lotus" w:hint="cs"/>
          <w:color w:val="000080"/>
          <w:sz w:val="34"/>
          <w:rtl/>
        </w:rPr>
        <w:t>»</w:t>
      </w:r>
    </w:p>
    <w:p w:rsidR="000304C7" w:rsidRDefault="00585E79" w:rsidP="000304C7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اگر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مکلف بگوید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هزار تومان می‌‌فروشم به هزار و دویست تومان ی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ک ماهه، اقرب عدم جواز است. </w:t>
      </w:r>
      <w:r w:rsidR="000304C7">
        <w:rPr>
          <w:rFonts w:ascii="Scheherazade" w:hAnsi="Scheherazade" w:cs="B Lotus" w:hint="cs"/>
          <w:color w:val="000000"/>
          <w:sz w:val="34"/>
          <w:rtl/>
        </w:rPr>
        <w:t>دلیل این نظر ایشان مطلبی است که بعدا بحث خواهیم کرد.</w:t>
      </w:r>
    </w:p>
    <w:p w:rsidR="00585E79" w:rsidRPr="00197B81" w:rsidRDefault="00FE3FAC" w:rsidP="00585E79">
      <w:pPr>
        <w:rPr>
          <w:rFonts w:ascii="Scheherazade" w:hAnsi="Scheherazade" w:cs="B Lotus"/>
          <w:color w:val="000080"/>
          <w:sz w:val="34"/>
          <w:rtl/>
        </w:rPr>
      </w:pPr>
      <w:r>
        <w:rPr>
          <w:rFonts w:ascii="Scheherazade" w:hAnsi="Scheherazade" w:cs="B Lotus" w:hint="cs"/>
          <w:color w:val="000080"/>
          <w:sz w:val="34"/>
          <w:rtl/>
        </w:rPr>
        <w:t>«</w:t>
      </w:r>
      <w:r w:rsidR="00585E79" w:rsidRPr="00197B81">
        <w:rPr>
          <w:rFonts w:ascii="Scheherazade" w:hAnsi="Scheherazade" w:cs="B Lotus" w:hint="cs"/>
          <w:color w:val="000080"/>
          <w:sz w:val="34"/>
          <w:rtl/>
        </w:rPr>
        <w:t>و ان کان الثمن نقدیا و کان فیه الزیادة فالاقرب عدم الجواز</w:t>
      </w:r>
      <w:r>
        <w:rPr>
          <w:rFonts w:ascii="Scheherazade" w:hAnsi="Scheherazade" w:cs="B Lotus" w:hint="cs"/>
          <w:color w:val="000080"/>
          <w:sz w:val="34"/>
          <w:rtl/>
        </w:rPr>
        <w:t>»</w:t>
      </w:r>
      <w:r w:rsidR="00585E79" w:rsidRPr="00197B81">
        <w:rPr>
          <w:rFonts w:ascii="Scheherazade" w:hAnsi="Scheherazade" w:cs="B Lotus" w:hint="cs"/>
          <w:color w:val="000080"/>
          <w:sz w:val="34"/>
          <w:rtl/>
        </w:rPr>
        <w:t>.</w:t>
      </w:r>
    </w:p>
    <w:p w:rsidR="00867B17" w:rsidRDefault="00867B17" w:rsidP="00867B17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توضیح این قسمت را سابقا دادیم به این‌که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اگر ثمن</w:t>
      </w:r>
      <w:r>
        <w:rPr>
          <w:rFonts w:ascii="Scheherazade" w:hAnsi="Scheherazade" w:cs="B Lotus" w:hint="cs"/>
          <w:color w:val="000000"/>
          <w:sz w:val="34"/>
          <w:rtl/>
        </w:rPr>
        <w:t>،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نقد و مشتمل بر زیاده </w:t>
      </w:r>
      <w:r w:rsidR="00585E79">
        <w:rPr>
          <w:rFonts w:ascii="Scheherazade" w:hAnsi="Scheherazade" w:cs="B Lotus" w:hint="cs"/>
          <w:color w:val="000000"/>
          <w:sz w:val="34"/>
          <w:rtl/>
        </w:rPr>
        <w:t>باشد</w:t>
      </w:r>
      <w:r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4"/>
          <w:rtl/>
        </w:rPr>
        <w:t>–</w:t>
      </w:r>
      <w:r>
        <w:rPr>
          <w:rFonts w:ascii="Scheherazade" w:hAnsi="Scheherazade" w:cs="B Lotus" w:hint="cs"/>
          <w:color w:val="000000"/>
          <w:sz w:val="34"/>
          <w:rtl/>
        </w:rPr>
        <w:t xml:space="preserve"> مثل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‌دوازده صد تومانی در مقابل </w:t>
      </w:r>
      <w:r w:rsidR="00585E79">
        <w:rPr>
          <w:rFonts w:ascii="Scheherazade" w:hAnsi="Scheherazade" w:cs="B Lotus" w:hint="cs"/>
          <w:color w:val="000000"/>
          <w:sz w:val="34"/>
          <w:rtl/>
        </w:rPr>
        <w:t>یک هزار تومانی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نقد</w:t>
      </w:r>
      <w:r>
        <w:rPr>
          <w:rFonts w:ascii="Scheherazade" w:hAnsi="Scheherazade" w:cs="B Lotus" w:hint="cs"/>
          <w:color w:val="000000"/>
          <w:sz w:val="34"/>
          <w:rtl/>
        </w:rPr>
        <w:t>-،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احتیاط </w:t>
      </w:r>
      <w:r w:rsidR="00585E79">
        <w:rPr>
          <w:rFonts w:ascii="Scheherazade" w:hAnsi="Scheherazade" w:cs="B Lotus" w:hint="cs"/>
          <w:color w:val="000000"/>
          <w:sz w:val="34"/>
          <w:rtl/>
        </w:rPr>
        <w:t xml:space="preserve">واجب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عدم جواز است</w:t>
      </w:r>
      <w:r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Default="00FE3FAC" w:rsidP="00867B17">
      <w:pPr>
        <w:rPr>
          <w:rFonts w:ascii="Scheherazade" w:hAnsi="Scheherazade" w:cs="B Lotus"/>
          <w:color w:val="000080"/>
          <w:sz w:val="34"/>
          <w:rtl/>
        </w:rPr>
      </w:pPr>
      <w:r>
        <w:rPr>
          <w:rFonts w:ascii="Scheherazade" w:hAnsi="Scheherazade" w:cs="B Lotus" w:hint="cs"/>
          <w:color w:val="000080"/>
          <w:sz w:val="34"/>
          <w:rtl/>
        </w:rPr>
        <w:t>«</w:t>
      </w:r>
      <w:r w:rsidR="00585E79" w:rsidRPr="00197B81">
        <w:rPr>
          <w:rFonts w:ascii="Scheherazade" w:hAnsi="Scheherazade" w:cs="B Lotus" w:hint="cs"/>
          <w:color w:val="000080"/>
          <w:sz w:val="34"/>
          <w:rtl/>
        </w:rPr>
        <w:t>و ان کان الثمن ذمیا او نقدیا و لم یکن فیه الزیادة فهو جائز</w:t>
      </w:r>
      <w:r>
        <w:rPr>
          <w:rFonts w:ascii="Scheherazade" w:hAnsi="Scheherazade" w:cs="B Lotus" w:hint="cs"/>
          <w:color w:val="000080"/>
          <w:sz w:val="34"/>
          <w:rtl/>
        </w:rPr>
        <w:t>»</w:t>
      </w:r>
      <w:r w:rsidR="00585E79" w:rsidRPr="00197B81">
        <w:rPr>
          <w:rFonts w:ascii="Scheherazade" w:hAnsi="Scheherazade" w:cs="B Lotus" w:hint="cs"/>
          <w:color w:val="000080"/>
          <w:sz w:val="34"/>
          <w:rtl/>
        </w:rPr>
        <w:t>.</w:t>
      </w:r>
    </w:p>
    <w:p w:rsidR="00197B81" w:rsidRPr="00FE3FAC" w:rsidRDefault="00197B81" w:rsidP="000304C7">
      <w:pPr>
        <w:rPr>
          <w:rFonts w:cs="B Lotus"/>
          <w:rtl/>
        </w:rPr>
      </w:pPr>
      <w:r w:rsidRPr="00FE3FAC">
        <w:rPr>
          <w:rFonts w:cs="B Lotus" w:hint="cs"/>
          <w:rtl/>
        </w:rPr>
        <w:t xml:space="preserve">و اما اگر ثمن کلی فی الذمه </w:t>
      </w:r>
      <w:r w:rsidR="000304C7" w:rsidRPr="00FE3FAC">
        <w:rPr>
          <w:rFonts w:cs="B Lotus" w:hint="cs"/>
          <w:rtl/>
        </w:rPr>
        <w:t>و یا نقد</w:t>
      </w:r>
      <w:r w:rsidRPr="00FE3FAC">
        <w:rPr>
          <w:rFonts w:cs="B Lotus" w:hint="cs"/>
          <w:rtl/>
        </w:rPr>
        <w:t xml:space="preserve"> باشد لکن مشتمل بر زیاده نباشد چنین معامله‌ای نافذ است</w:t>
      </w:r>
      <w:r w:rsidR="0055401A" w:rsidRPr="00FE3FAC">
        <w:rPr>
          <w:rFonts w:cs="B Lotus" w:hint="cs"/>
          <w:rtl/>
        </w:rPr>
        <w:t>.</w:t>
      </w:r>
    </w:p>
    <w:p w:rsidR="00585E79" w:rsidRPr="00E55919" w:rsidRDefault="0055401A" w:rsidP="0055401A">
      <w:pPr>
        <w:pStyle w:val="Heading5"/>
        <w:rPr>
          <w:rtl/>
        </w:rPr>
      </w:pPr>
      <w:bookmarkStart w:id="16" w:name="_Toc536812487"/>
      <w:r>
        <w:rPr>
          <w:rFonts w:hint="cs"/>
          <w:rtl/>
        </w:rPr>
        <w:t xml:space="preserve">تعلیقه دوم (جریان </w:t>
      </w:r>
      <w:r w:rsidR="00585E79" w:rsidRPr="00E55919">
        <w:rPr>
          <w:rFonts w:hint="cs"/>
          <w:rtl/>
        </w:rPr>
        <w:t xml:space="preserve">احکام </w:t>
      </w:r>
      <w:r>
        <w:rPr>
          <w:rFonts w:hint="cs"/>
          <w:rtl/>
        </w:rPr>
        <w:t>مثلیات در بیع اوراق نقدیه)</w:t>
      </w:r>
      <w:bookmarkEnd w:id="16"/>
    </w:p>
    <w:p w:rsidR="00C6039F" w:rsidRPr="00E55919" w:rsidRDefault="00585E79" w:rsidP="00C6039F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تعلیقه دوم </w:t>
      </w:r>
      <w:r w:rsidR="00867B17">
        <w:rPr>
          <w:rFonts w:ascii="Scheherazade" w:hAnsi="Scheherazade" w:cs="B Lotus" w:hint="cs"/>
          <w:color w:val="000000"/>
          <w:sz w:val="34"/>
          <w:rtl/>
        </w:rPr>
        <w:t xml:space="preserve">در رابطه با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فروش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ول به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>ول</w:t>
      </w:r>
      <w:r w:rsidR="00867B17">
        <w:rPr>
          <w:rFonts w:ascii="Scheherazade" w:hAnsi="Scheherazade" w:cs="B Lotus" w:hint="cs"/>
          <w:color w:val="000000"/>
          <w:sz w:val="34"/>
          <w:rtl/>
        </w:rPr>
        <w:t xml:space="preserve"> است.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آقای حکیم فرموده</w:t>
      </w:r>
      <w:r w:rsidR="00867B17">
        <w:rPr>
          <w:rFonts w:ascii="Scheherazade" w:hAnsi="Scheherazade" w:cs="B Lotus" w:hint="cs"/>
          <w:color w:val="000000"/>
          <w:sz w:val="34"/>
          <w:rtl/>
        </w:rPr>
        <w:t>‌اند: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867B17">
        <w:rPr>
          <w:rFonts w:ascii="Scheherazade" w:hAnsi="Scheherazade" w:cs="B Lotus" w:hint="cs"/>
          <w:color w:val="000000"/>
          <w:sz w:val="34"/>
          <w:rtl/>
        </w:rPr>
        <w:t xml:space="preserve">از آن‌جا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اوراق نقدیه از مکیل</w:t>
      </w:r>
      <w:r w:rsidR="00203AC2">
        <w:rPr>
          <w:rFonts w:ascii="Scheherazade" w:hAnsi="Scheherazade" w:cs="B Lotus" w:hint="cs"/>
          <w:color w:val="000000"/>
          <w:sz w:val="34"/>
          <w:rtl/>
        </w:rPr>
        <w:t>‌ها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و موزون</w:t>
      </w:r>
      <w:r w:rsidR="00203AC2">
        <w:rPr>
          <w:rFonts w:ascii="Scheherazade" w:hAnsi="Scheherazade" w:cs="B Lotus" w:hint="cs"/>
          <w:color w:val="000000"/>
          <w:sz w:val="34"/>
          <w:rtl/>
        </w:rPr>
        <w:t>‌ها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نیست، ربا در </w:t>
      </w:r>
      <w:r w:rsidR="00867B17">
        <w:rPr>
          <w:rFonts w:ascii="Scheherazade" w:hAnsi="Scheherazade" w:cs="B Lotus" w:hint="cs"/>
          <w:color w:val="000000"/>
          <w:sz w:val="34"/>
          <w:rtl/>
        </w:rPr>
        <w:t xml:space="preserve">آن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راه ندارد و تفاضل بین ثمن و مثمن</w:t>
      </w:r>
      <w:r w:rsidR="00867B17" w:rsidRPr="00867B17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867B17" w:rsidRPr="00E55919">
        <w:rPr>
          <w:rFonts w:ascii="Scheherazade" w:hAnsi="Scheherazade" w:cs="B Lotus" w:hint="cs"/>
          <w:color w:val="000000"/>
          <w:sz w:val="34"/>
          <w:rtl/>
        </w:rPr>
        <w:t>جایز است</w:t>
      </w:r>
      <w:r w:rsidRPr="00E55919">
        <w:rPr>
          <w:rFonts w:ascii="Scheherazade" w:hAnsi="Scheherazade" w:cs="B Lotus" w:hint="cs"/>
          <w:color w:val="000000"/>
          <w:sz w:val="34"/>
          <w:rtl/>
        </w:rPr>
        <w:t>. آقای صدر گفت</w:t>
      </w:r>
      <w:r w:rsidR="00867B17">
        <w:rPr>
          <w:rFonts w:ascii="Scheherazade" w:hAnsi="Scheherazade" w:cs="B Lotus" w:hint="cs"/>
          <w:color w:val="000000"/>
          <w:sz w:val="34"/>
          <w:rtl/>
        </w:rPr>
        <w:t>ه‌ا</w:t>
      </w:r>
      <w:r w:rsidRPr="00E55919">
        <w:rPr>
          <w:rFonts w:ascii="Scheherazade" w:hAnsi="Scheherazade" w:cs="B Lotus" w:hint="cs"/>
          <w:color w:val="000000"/>
          <w:sz w:val="34"/>
          <w:rtl/>
        </w:rPr>
        <w:t>ند</w:t>
      </w:r>
      <w:r w:rsidR="00867B17"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867B17">
        <w:rPr>
          <w:rFonts w:ascii="Scheherazade" w:hAnsi="Scheherazade" w:cs="B Lotus" w:hint="cs"/>
          <w:color w:val="000000"/>
          <w:sz w:val="34"/>
          <w:rtl/>
        </w:rPr>
        <w:t>«</w:t>
      </w:r>
      <w:r w:rsidR="00203AC2" w:rsidRPr="0055401A">
        <w:rPr>
          <w:rFonts w:ascii="Scheherazade" w:hAnsi="Scheherazade" w:cs="B Lotus" w:hint="cs"/>
          <w:color w:val="000080"/>
          <w:sz w:val="34"/>
          <w:rtl/>
        </w:rPr>
        <w:t>لما کانت هذه الاوراق مثلیه</w:t>
      </w:r>
      <w:r w:rsidRPr="0055401A">
        <w:rPr>
          <w:rFonts w:ascii="Scheherazade" w:hAnsi="Scheherazade" w:cs="B Lotus" w:hint="cs"/>
          <w:color w:val="000080"/>
          <w:sz w:val="34"/>
          <w:rtl/>
        </w:rPr>
        <w:t xml:space="preserve"> فیجری علیها ما تقدم فی المثلیات</w:t>
      </w:r>
      <w:r w:rsidR="00867B17">
        <w:rPr>
          <w:rFonts w:ascii="Scheherazade" w:hAnsi="Scheherazade" w:cs="B Lotus" w:hint="cs"/>
          <w:color w:val="000000"/>
          <w:sz w:val="34"/>
          <w:rtl/>
        </w:rPr>
        <w:t>»،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بعد </w:t>
      </w:r>
      <w:r w:rsidR="00867B17">
        <w:rPr>
          <w:rFonts w:ascii="Scheherazade" w:hAnsi="Scheherazade" w:cs="B Lotus" w:hint="cs"/>
          <w:color w:val="000000"/>
          <w:sz w:val="34"/>
          <w:rtl/>
        </w:rPr>
        <w:t>آورده‌اند: «</w:t>
      </w:r>
      <w:r w:rsidRPr="0055401A">
        <w:rPr>
          <w:rFonts w:ascii="Scheherazade" w:hAnsi="Scheherazade" w:cs="B Lotus" w:hint="cs"/>
          <w:color w:val="000080"/>
          <w:sz w:val="34"/>
          <w:rtl/>
        </w:rPr>
        <w:t>الاحوط وجوبا فی مطلق المثلیات عدم جواز المعاوضة بازید منه فی الذمة من جنسه کبیع دینار نقدا بدینارین فی الذمة بل الاحوط عدم التفاضل فی مطلق المثلیات مع اتحاد الجنس</w:t>
      </w:r>
      <w:r w:rsidR="004F254A">
        <w:rPr>
          <w:rStyle w:val="FootnoteReference"/>
          <w:rFonts w:ascii="Scheherazade" w:hAnsi="Scheherazade" w:cs="B Lotus"/>
          <w:color w:val="000000"/>
          <w:sz w:val="34"/>
          <w:rtl/>
        </w:rPr>
        <w:footnoteReference w:id="10"/>
      </w:r>
      <w:r w:rsidR="00867B17">
        <w:rPr>
          <w:rFonts w:ascii="Scheherazade" w:hAnsi="Scheherazade" w:cs="B Lotus" w:hint="cs"/>
          <w:color w:val="000000"/>
          <w:sz w:val="34"/>
          <w:rtl/>
        </w:rPr>
        <w:t>»</w:t>
      </w:r>
      <w:r w:rsidRPr="00E55919">
        <w:rPr>
          <w:rFonts w:ascii="Scheherazade" w:hAnsi="Scheherazade" w:cs="B Lotus" w:hint="cs"/>
          <w:color w:val="000000"/>
          <w:sz w:val="34"/>
          <w:rtl/>
        </w:rPr>
        <w:t>. گفته</w:t>
      </w:r>
      <w:r w:rsidR="00867B17">
        <w:rPr>
          <w:rFonts w:ascii="Scheherazade" w:hAnsi="Scheherazade" w:cs="B Lotus" w:hint="cs"/>
          <w:color w:val="000000"/>
          <w:sz w:val="34"/>
          <w:rtl/>
        </w:rPr>
        <w:t>‌اند: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احتیاط واجب این است که در </w:t>
      </w:r>
      <w:r w:rsidR="00E0080D">
        <w:rPr>
          <w:rFonts w:ascii="Scheherazade" w:hAnsi="Scheherazade" w:cs="B Lotus" w:hint="cs"/>
          <w:color w:val="000000"/>
          <w:sz w:val="34"/>
          <w:rtl/>
        </w:rPr>
        <w:t xml:space="preserve">مطلق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مثلیات از جمله این اوراق نقدیه </w:t>
      </w:r>
      <w:r w:rsidR="00C6039F">
        <w:rPr>
          <w:rFonts w:ascii="Scheherazade" w:hAnsi="Scheherazade" w:cs="B Lotus" w:hint="cs"/>
          <w:color w:val="000000"/>
          <w:sz w:val="34"/>
          <w:rtl/>
        </w:rPr>
        <w:t>نباید تفاضلی باشد تا بیع مثلی به مثل در ذمه، مشتمل بر زیاده، محقق نشود.</w:t>
      </w:r>
    </w:p>
    <w:p w:rsidR="0055401A" w:rsidRDefault="00585E79" w:rsidP="00C6039F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آقای سیستانی </w:t>
      </w:r>
      <w:r w:rsidR="00203AC2">
        <w:rPr>
          <w:rFonts w:ascii="Scheherazade" w:hAnsi="Scheherazade" w:cs="B Lotus" w:hint="cs"/>
          <w:color w:val="000000"/>
          <w:sz w:val="34"/>
          <w:rtl/>
        </w:rPr>
        <w:t xml:space="preserve">نیز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فرمود</w:t>
      </w:r>
      <w:r w:rsidR="00203AC2">
        <w:rPr>
          <w:rFonts w:ascii="Scheherazade" w:hAnsi="Scheherazade" w:cs="B Lotus" w:hint="cs"/>
          <w:color w:val="000000"/>
          <w:sz w:val="34"/>
          <w:rtl/>
        </w:rPr>
        <w:t>ه‌ا</w:t>
      </w:r>
      <w:r w:rsidRPr="00E55919">
        <w:rPr>
          <w:rFonts w:ascii="Scheherazade" w:hAnsi="Scheherazade" w:cs="B Lotus" w:hint="cs"/>
          <w:color w:val="000000"/>
          <w:sz w:val="34"/>
          <w:rtl/>
        </w:rPr>
        <w:t>ند</w:t>
      </w:r>
      <w:r w:rsidR="00203AC2"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ما </w:t>
      </w:r>
      <w:r w:rsidR="00203AC2">
        <w:rPr>
          <w:rFonts w:ascii="Scheherazade" w:hAnsi="Scheherazade" w:cs="B Lotus" w:hint="cs"/>
          <w:color w:val="000000"/>
          <w:sz w:val="34"/>
          <w:rtl/>
        </w:rPr>
        <w:t xml:space="preserve">نیز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همین را </w:t>
      </w:r>
      <w:r w:rsidR="00203AC2">
        <w:rPr>
          <w:rFonts w:ascii="Scheherazade" w:hAnsi="Scheherazade" w:cs="B Lotus" w:hint="cs"/>
          <w:color w:val="000000"/>
          <w:sz w:val="34"/>
          <w:rtl/>
        </w:rPr>
        <w:t xml:space="preserve">قائلیم و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معتقدیم فروش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ول به </w:t>
      </w:r>
      <w:r w:rsidRPr="00E55919">
        <w:rPr>
          <w:rFonts w:ascii="Scheherazade" w:hAnsi="Scheherazade" w:cs="B Lotus"/>
          <w:color w:val="000000"/>
          <w:sz w:val="34"/>
          <w:rtl/>
        </w:rPr>
        <w:t>پ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ول بناء بر احتیاط واجب اگر مشتمل بر زیاده باشد و نقدی </w:t>
      </w:r>
      <w:r w:rsidR="0055401A">
        <w:rPr>
          <w:rFonts w:ascii="Scheherazade" w:hAnsi="Scheherazade" w:cs="B Lotus" w:hint="cs"/>
          <w:color w:val="000000"/>
          <w:sz w:val="34"/>
          <w:rtl/>
        </w:rPr>
        <w:t xml:space="preserve">هم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نباشد </w:t>
      </w:r>
      <w:r w:rsidR="005235FF">
        <w:rPr>
          <w:rFonts w:ascii="Scheherazade" w:hAnsi="Scheherazade" w:cs="B Lotus" w:hint="cs"/>
          <w:color w:val="000000"/>
          <w:sz w:val="34"/>
          <w:rtl/>
        </w:rPr>
        <w:t>(</w:t>
      </w:r>
      <w:r w:rsidR="00C80D3E">
        <w:rPr>
          <w:rFonts w:ascii="Scheherazade" w:hAnsi="Scheherazade" w:cs="B Lotus" w:hint="cs"/>
          <w:color w:val="000000"/>
          <w:sz w:val="34"/>
          <w:rtl/>
        </w:rPr>
        <w:t>مثل فروش هزار تومان کلی فی الذمة‌،</w:t>
      </w:r>
      <w:r w:rsidR="005031EE">
        <w:rPr>
          <w:rFonts w:ascii="Scheherazade" w:hAnsi="Scheherazade" w:cs="B Lotus" w:hint="cs"/>
          <w:color w:val="000000"/>
          <w:sz w:val="34"/>
          <w:rtl/>
        </w:rPr>
        <w:t xml:space="preserve"> در مقابل </w:t>
      </w:r>
      <w:r w:rsidRPr="00E55919">
        <w:rPr>
          <w:rFonts w:ascii="Scheherazade" w:hAnsi="Scheherazade" w:cs="B Lotus" w:hint="cs"/>
          <w:color w:val="000000"/>
          <w:sz w:val="34"/>
          <w:rtl/>
        </w:rPr>
        <w:t>هزار و دویست تومان یک ماهه</w:t>
      </w:r>
      <w:r w:rsidR="005235FF">
        <w:rPr>
          <w:rFonts w:ascii="Scheherazade" w:hAnsi="Scheherazade" w:cs="B Lotus" w:hint="cs"/>
          <w:color w:val="000000"/>
          <w:sz w:val="34"/>
          <w:rtl/>
        </w:rPr>
        <w:t>)</w:t>
      </w:r>
      <w:r w:rsidR="00C80D3E">
        <w:rPr>
          <w:rFonts w:ascii="Scheherazade" w:hAnsi="Scheherazade" w:cs="B Lotus" w:hint="cs"/>
          <w:color w:val="000000"/>
          <w:sz w:val="34"/>
          <w:rtl/>
        </w:rPr>
        <w:t>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C80D3E">
        <w:rPr>
          <w:rFonts w:ascii="Scheherazade" w:hAnsi="Scheherazade" w:cs="B Lotus" w:hint="cs"/>
          <w:color w:val="000000"/>
          <w:sz w:val="34"/>
          <w:rtl/>
        </w:rPr>
        <w:t>اشکال دارد</w:t>
      </w:r>
      <w:r w:rsidR="005235FF">
        <w:rPr>
          <w:rFonts w:ascii="Scheherazade" w:hAnsi="Scheherazade" w:cs="B Lotus" w:hint="cs"/>
          <w:color w:val="000000"/>
          <w:sz w:val="34"/>
          <w:rtl/>
        </w:rPr>
        <w:t>.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C80D3E">
        <w:rPr>
          <w:rFonts w:ascii="Scheherazade" w:hAnsi="Scheherazade" w:cs="B Lotus" w:hint="cs"/>
          <w:color w:val="000000"/>
          <w:sz w:val="34"/>
          <w:rtl/>
        </w:rPr>
        <w:t xml:space="preserve">به دلالت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صحیحه حلبی </w:t>
      </w:r>
      <w:r w:rsidR="005235FF">
        <w:rPr>
          <w:rFonts w:ascii="Scheherazade" w:hAnsi="Scheherazade" w:cs="B Lotus" w:hint="cs"/>
          <w:color w:val="000000"/>
          <w:sz w:val="34"/>
          <w:rtl/>
        </w:rPr>
        <w:t>(</w:t>
      </w:r>
      <w:r w:rsidR="005235FF" w:rsidRPr="005235FF">
        <w:rPr>
          <w:rFonts w:ascii="Scheherazade" w:hAnsi="Scheherazade" w:cs="B Lotus"/>
          <w:color w:val="000000"/>
          <w:sz w:val="34"/>
          <w:rtl/>
        </w:rPr>
        <w:t xml:space="preserve">وَ عَنْهُ عَنْ صَفْوَانَ عَنِ ابْنِ مُسْكَانَ عَنِ الْحَلَبِيِّ وَ فَضَالَةَ عَنْ أَبَانٍ عَنْ مُحَمَّدٍ </w:t>
      </w:r>
      <w:r w:rsidR="005235FF" w:rsidRPr="005235FF">
        <w:rPr>
          <w:rFonts w:ascii="Scheherazade" w:hAnsi="Scheherazade" w:cs="B Lotus"/>
          <w:color w:val="000000"/>
          <w:sz w:val="34"/>
          <w:rtl/>
        </w:rPr>
        <w:lastRenderedPageBreak/>
        <w:t>الْحَلَبِيِّ وَ عَنِ ابْنِ أَبِي عُمَيْرٍ عَنْ حَمَّادٍ عَنِ الْحَلَبِيِّ عَنْ أَبِي عَبْدِ اللَّهِ ع</w:t>
      </w:r>
      <w:r w:rsidR="005235FF">
        <w:rPr>
          <w:rFonts w:ascii="Scheherazade" w:hAnsi="Scheherazade" w:cs="B Lotus" w:hint="cs"/>
          <w:color w:val="000000"/>
          <w:sz w:val="34"/>
          <w:rtl/>
        </w:rPr>
        <w:t>لیه‌السلام</w:t>
      </w:r>
      <w:r w:rsidR="005235FF" w:rsidRPr="005235FF">
        <w:rPr>
          <w:rFonts w:ascii="Scheherazade" w:hAnsi="Scheherazade" w:cs="B Lotus"/>
          <w:color w:val="000000"/>
          <w:sz w:val="34"/>
          <w:rtl/>
        </w:rPr>
        <w:t xml:space="preserve"> قَالَ: </w:t>
      </w:r>
      <w:r w:rsidR="005235FF" w:rsidRPr="005235FF">
        <w:rPr>
          <w:rFonts w:ascii="Scheherazade" w:hAnsi="Scheherazade" w:cs="B Lotus"/>
          <w:color w:val="008000"/>
          <w:sz w:val="34"/>
          <w:rtl/>
        </w:rPr>
        <w:t>مَا كَانَ مِنْ طَعَامٍ مُخْتَلِفٍ أَوْ مَتَاعٍ أَوْ شَيْ‌ءٍ مِنَ الْأَشْيَاءِ يَتَفَاضَلُ فَلَا بَأْسَ بِبَيْعِهِ مِثْلَيْنِ بِمِثْلٍ يَداً بِيَدٍ فَأَمَّا نَظِرَةً فَلَا يَصْلُحُ</w:t>
      </w:r>
      <w:r w:rsidR="0055401A">
        <w:rPr>
          <w:rStyle w:val="FootnoteReference"/>
          <w:rFonts w:ascii="Scheherazade" w:hAnsi="Scheherazade" w:cs="B Lotus"/>
          <w:color w:val="000000"/>
          <w:sz w:val="34"/>
          <w:rtl/>
        </w:rPr>
        <w:footnoteReference w:id="11"/>
      </w:r>
      <w:r w:rsidR="005235FF">
        <w:rPr>
          <w:rFonts w:ascii="Scheherazade" w:hAnsi="Scheherazade" w:cs="B Lotus" w:hint="cs"/>
          <w:color w:val="000000"/>
          <w:sz w:val="34"/>
          <w:rtl/>
        </w:rPr>
        <w:t>)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 w:rsidR="005235FF">
        <w:rPr>
          <w:rFonts w:ascii="Scheherazade" w:hAnsi="Scheherazade" w:cs="B Lotus" w:hint="cs"/>
          <w:color w:val="000000"/>
          <w:sz w:val="34"/>
          <w:rtl/>
        </w:rPr>
        <w:t xml:space="preserve">مفاد روایت چنین است 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بیع جنس به </w:t>
      </w:r>
      <w:r w:rsidR="005031EE">
        <w:rPr>
          <w:rFonts w:ascii="Scheherazade" w:hAnsi="Scheherazade" w:cs="B Lotus" w:hint="cs"/>
          <w:color w:val="000000"/>
          <w:sz w:val="34"/>
          <w:rtl/>
        </w:rPr>
        <w:t>هم‌</w:t>
      </w:r>
      <w:r w:rsidRPr="00E55919">
        <w:rPr>
          <w:rFonts w:ascii="Scheherazade" w:hAnsi="Scheherazade" w:cs="B Lotus" w:hint="cs"/>
          <w:color w:val="000000"/>
          <w:sz w:val="34"/>
          <w:rtl/>
        </w:rPr>
        <w:t>جنس</w:t>
      </w:r>
      <w:r w:rsidR="005031EE">
        <w:rPr>
          <w:rFonts w:ascii="Scheherazade" w:hAnsi="Scheherazade" w:cs="B Lotus" w:hint="cs"/>
          <w:color w:val="000000"/>
          <w:sz w:val="34"/>
          <w:rtl/>
        </w:rPr>
        <w:t>ش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با اشتمال بر زیاده، اگر نسیه باشد جایز نیست. </w:t>
      </w:r>
      <w:r w:rsidR="00C80D3E">
        <w:rPr>
          <w:rFonts w:ascii="Scheherazade" w:hAnsi="Scheherazade" w:cs="B Lotus" w:hint="cs"/>
          <w:color w:val="000000"/>
          <w:sz w:val="34"/>
          <w:rtl/>
        </w:rPr>
        <w:t xml:space="preserve">لذا اگر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شما یک م</w:t>
      </w:r>
      <w:r w:rsidR="00C80D3E">
        <w:rPr>
          <w:rFonts w:ascii="Scheherazade" w:hAnsi="Scheherazade" w:cs="B Lotus" w:hint="cs"/>
          <w:color w:val="000000"/>
          <w:sz w:val="34"/>
          <w:rtl/>
        </w:rPr>
        <w:t>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لیون </w:t>
      </w:r>
      <w:r w:rsidR="00C80D3E">
        <w:rPr>
          <w:rFonts w:ascii="Scheherazade" w:hAnsi="Scheherazade" w:cs="B Lotus" w:hint="cs"/>
          <w:color w:val="000000"/>
          <w:sz w:val="34"/>
          <w:rtl/>
        </w:rPr>
        <w:t xml:space="preserve">بفروشید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به یک م</w:t>
      </w:r>
      <w:r w:rsidR="00C80D3E">
        <w:rPr>
          <w:rFonts w:ascii="Scheherazade" w:hAnsi="Scheherazade" w:cs="B Lotus" w:hint="cs"/>
          <w:color w:val="000000"/>
          <w:sz w:val="34"/>
          <w:rtl/>
        </w:rPr>
        <w:t>ی</w:t>
      </w:r>
      <w:r w:rsidRPr="00E55919">
        <w:rPr>
          <w:rFonts w:ascii="Scheherazade" w:hAnsi="Scheherazade" w:cs="B Lotus" w:hint="cs"/>
          <w:color w:val="000000"/>
          <w:sz w:val="34"/>
          <w:rtl/>
        </w:rPr>
        <w:t>لیون و دویست تومان یک ماهه</w:t>
      </w:r>
      <w:r w:rsidR="005031EE">
        <w:rPr>
          <w:rFonts w:ascii="Scheherazade" w:hAnsi="Scheherazade" w:cs="B Lotus" w:hint="cs"/>
          <w:color w:val="000000"/>
          <w:sz w:val="34"/>
          <w:rtl/>
        </w:rPr>
        <w:t>،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5031EE">
        <w:rPr>
          <w:rFonts w:ascii="Scheherazade" w:hAnsi="Scheherazade" w:cs="B Lotus" w:hint="cs"/>
          <w:color w:val="000000"/>
          <w:sz w:val="34"/>
          <w:rtl/>
        </w:rPr>
        <w:t xml:space="preserve">این 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می‌‌شود </w:t>
      </w:r>
      <w:r w:rsidR="005031EE">
        <w:rPr>
          <w:rFonts w:ascii="Scheherazade" w:hAnsi="Scheherazade" w:cs="B Lotus" w:hint="cs"/>
          <w:color w:val="000000"/>
          <w:sz w:val="34"/>
          <w:rtl/>
        </w:rPr>
        <w:t>«نظره»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5031EE">
        <w:rPr>
          <w:rFonts w:ascii="Scheherazade" w:hAnsi="Scheherazade" w:cs="B Lotus" w:hint="cs"/>
          <w:color w:val="000000"/>
          <w:sz w:val="34"/>
          <w:rtl/>
        </w:rPr>
        <w:t xml:space="preserve">که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روایت می‌‌گوید</w:t>
      </w:r>
      <w:r w:rsidR="005031EE">
        <w:rPr>
          <w:rFonts w:ascii="Scheherazade" w:hAnsi="Scheherazade" w:cs="B Lotus" w:hint="cs"/>
          <w:color w:val="000000"/>
          <w:sz w:val="34"/>
          <w:rtl/>
        </w:rPr>
        <w:t>: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5031EE">
        <w:rPr>
          <w:rFonts w:ascii="Scheherazade" w:hAnsi="Scheherazade" w:cs="B Lotus" w:hint="cs"/>
          <w:color w:val="000000"/>
          <w:sz w:val="34"/>
          <w:rtl/>
        </w:rPr>
        <w:t>«</w:t>
      </w:r>
      <w:r w:rsidRPr="00E55919">
        <w:rPr>
          <w:rFonts w:ascii="Scheherazade" w:hAnsi="Scheherazade" w:cs="B Lotus" w:hint="cs"/>
          <w:color w:val="000000"/>
          <w:sz w:val="34"/>
          <w:rtl/>
        </w:rPr>
        <w:t>و اما نظرة فلایصلح</w:t>
      </w:r>
      <w:r w:rsidR="005031EE">
        <w:rPr>
          <w:rFonts w:ascii="Scheherazade" w:hAnsi="Scheherazade" w:cs="B Lotus" w:hint="cs"/>
          <w:color w:val="000000"/>
          <w:sz w:val="34"/>
          <w:rtl/>
        </w:rPr>
        <w:t>»</w:t>
      </w:r>
      <w:r w:rsidRPr="00E55919">
        <w:rPr>
          <w:rFonts w:ascii="Scheherazade" w:hAnsi="Scheherazade" w:cs="B Lotus" w:hint="cs"/>
          <w:color w:val="000000"/>
          <w:sz w:val="34"/>
          <w:rtl/>
        </w:rPr>
        <w:t>.</w:t>
      </w:r>
      <w:r w:rsidR="00C6039F">
        <w:rPr>
          <w:rFonts w:ascii="Scheherazade" w:hAnsi="Scheherazade" w:cs="B Lotus" w:hint="cs"/>
          <w:color w:val="000000"/>
          <w:sz w:val="34"/>
          <w:rtl/>
        </w:rPr>
        <w:t xml:space="preserve"> البته مورد روایت غیر مکیل و موزون</w:t>
      </w:r>
      <w:r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C6039F">
        <w:rPr>
          <w:rFonts w:ascii="Scheherazade" w:hAnsi="Scheherazade" w:cs="B Lotus" w:hint="cs"/>
          <w:color w:val="000000"/>
          <w:sz w:val="34"/>
          <w:rtl/>
        </w:rPr>
        <w:t xml:space="preserve">و الا </w:t>
      </w:r>
      <w:r w:rsidRPr="00E55919">
        <w:rPr>
          <w:rFonts w:ascii="Scheherazade" w:hAnsi="Scheherazade" w:cs="B Lotus" w:hint="cs"/>
          <w:color w:val="000000"/>
          <w:sz w:val="34"/>
          <w:rtl/>
        </w:rPr>
        <w:t>در م</w:t>
      </w:r>
      <w:r w:rsidR="0055401A">
        <w:rPr>
          <w:rFonts w:ascii="Scheherazade" w:hAnsi="Scheherazade" w:cs="B Lotus" w:hint="cs"/>
          <w:color w:val="000000"/>
          <w:sz w:val="34"/>
          <w:rtl/>
        </w:rPr>
        <w:t xml:space="preserve">کیل و موزون که </w:t>
      </w:r>
      <w:r w:rsidR="00C6039F">
        <w:rPr>
          <w:rFonts w:ascii="Scheherazade" w:hAnsi="Scheherazade" w:cs="B Lotus" w:hint="cs"/>
          <w:color w:val="000000"/>
          <w:sz w:val="34"/>
          <w:rtl/>
        </w:rPr>
        <w:t xml:space="preserve">زیاده موجب </w:t>
      </w:r>
      <w:r w:rsidR="0055401A">
        <w:rPr>
          <w:rFonts w:ascii="Scheherazade" w:hAnsi="Scheherazade" w:cs="B Lotus" w:hint="cs"/>
          <w:color w:val="000000"/>
          <w:sz w:val="34"/>
          <w:rtl/>
        </w:rPr>
        <w:t>ربای معاوضی است.</w:t>
      </w:r>
    </w:p>
    <w:p w:rsidR="00FE3FAC" w:rsidRDefault="0055401A" w:rsidP="00FE3FAC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>«</w:t>
      </w:r>
      <w:r w:rsidR="00585E79" w:rsidRPr="0055401A">
        <w:rPr>
          <w:rFonts w:ascii="Scheherazade" w:hAnsi="Scheherazade" w:cs="B Lotus" w:hint="cs"/>
          <w:color w:val="008000"/>
          <w:sz w:val="34"/>
          <w:rtl/>
        </w:rPr>
        <w:t>ما کان من طعام مختلف</w:t>
      </w:r>
      <w:r>
        <w:rPr>
          <w:rFonts w:ascii="Scheherazade" w:hAnsi="Scheherazade" w:cs="B Lotus" w:hint="cs"/>
          <w:color w:val="000000"/>
          <w:sz w:val="34"/>
          <w:rtl/>
        </w:rPr>
        <w:t xml:space="preserve">» </w:t>
      </w:r>
      <w:r w:rsidR="00FE3FAC">
        <w:rPr>
          <w:rFonts w:ascii="Scheherazade" w:hAnsi="Scheherazade" w:cs="B Lotus" w:hint="cs"/>
          <w:color w:val="000000"/>
          <w:sz w:val="34"/>
          <w:rtl/>
        </w:rPr>
        <w:t xml:space="preserve">یعنی </w:t>
      </w:r>
      <w:r>
        <w:rPr>
          <w:rFonts w:ascii="Scheherazade" w:hAnsi="Scheherazade" w:cs="B Lotus" w:hint="cs"/>
          <w:color w:val="000000"/>
          <w:sz w:val="34"/>
          <w:rtl/>
        </w:rPr>
        <w:t>مکیل و موزون به غیر جنس (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یعنی گندم به برنج </w:t>
      </w:r>
      <w:r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نه گندم به گندم) </w:t>
      </w:r>
      <w:r w:rsidR="00FE3FAC">
        <w:rPr>
          <w:rFonts w:ascii="Scheherazade" w:hAnsi="Scheherazade" w:cs="B Lotus" w:hint="cs"/>
          <w:color w:val="000000"/>
          <w:sz w:val="34"/>
          <w:rtl/>
        </w:rPr>
        <w:t>است.</w:t>
      </w:r>
    </w:p>
    <w:p w:rsidR="00FE3FAC" w:rsidRDefault="0055401A" w:rsidP="00FE3FAC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>«</w:t>
      </w:r>
      <w:r w:rsidR="00585E79" w:rsidRPr="0055401A">
        <w:rPr>
          <w:rFonts w:ascii="Scheherazade" w:hAnsi="Scheherazade" w:cs="B Lotus" w:hint="cs"/>
          <w:color w:val="008000"/>
          <w:sz w:val="34"/>
          <w:rtl/>
        </w:rPr>
        <w:t>أو شیء من الاشیاء یتفاضل</w:t>
      </w:r>
      <w:r>
        <w:rPr>
          <w:rFonts w:ascii="Scheherazade" w:hAnsi="Scheherazade" w:cs="B Lotus" w:hint="cs"/>
          <w:color w:val="000000"/>
          <w:sz w:val="34"/>
          <w:rtl/>
        </w:rPr>
        <w:t>»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، </w:t>
      </w:r>
      <w:r w:rsidR="00FE3FAC">
        <w:rPr>
          <w:rFonts w:ascii="Scheherazade" w:hAnsi="Scheherazade" w:cs="B Lotus" w:hint="cs"/>
          <w:color w:val="000000"/>
          <w:sz w:val="34"/>
          <w:rtl/>
        </w:rPr>
        <w:t xml:space="preserve">یعنی </w:t>
      </w:r>
      <w:r w:rsidR="00FE3FAC" w:rsidRPr="00E55919">
        <w:rPr>
          <w:rFonts w:ascii="Scheherazade" w:hAnsi="Scheherazade" w:cs="B Lotus" w:hint="cs"/>
          <w:color w:val="000000"/>
          <w:sz w:val="34"/>
          <w:rtl/>
        </w:rPr>
        <w:t>غیر مکیل و موزون</w:t>
      </w:r>
      <w:r w:rsidR="00FE3FAC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مثل اوراق نقدی </w:t>
      </w:r>
      <w:r w:rsidR="00FE3FAC">
        <w:rPr>
          <w:rFonts w:ascii="Scheherazade" w:hAnsi="Scheherazade" w:cs="B Lotus" w:hint="cs"/>
          <w:color w:val="000000"/>
          <w:sz w:val="34"/>
          <w:rtl/>
        </w:rPr>
        <w:t>-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که آقای سیستانی </w:t>
      </w:r>
      <w:r>
        <w:rPr>
          <w:rFonts w:ascii="Scheherazade" w:hAnsi="Scheherazade" w:cs="B Lotus" w:hint="cs"/>
          <w:color w:val="000000"/>
          <w:sz w:val="34"/>
          <w:rtl/>
        </w:rPr>
        <w:t>قائلند مکیل و موزون نیست</w:t>
      </w:r>
      <w:r w:rsidR="00FE3FAC">
        <w:rPr>
          <w:rFonts w:ascii="Scheherazade" w:hAnsi="Scheherazade" w:cs="B Lotus" w:hint="cs"/>
          <w:color w:val="000000"/>
          <w:sz w:val="34"/>
          <w:rtl/>
        </w:rPr>
        <w:t xml:space="preserve">- در این دو مورد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اگر بخواهی</w:t>
      </w:r>
      <w:r>
        <w:rPr>
          <w:rFonts w:ascii="Scheherazade" w:hAnsi="Scheherazade" w:cs="B Lotus" w:hint="cs"/>
          <w:color w:val="000000"/>
          <w:sz w:val="34"/>
          <w:rtl/>
        </w:rPr>
        <w:t>د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در یک طرف از ثمن و مثمن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زیادی بگذاری</w:t>
      </w:r>
      <w:r>
        <w:rPr>
          <w:rFonts w:ascii="Scheherazade" w:hAnsi="Scheherazade" w:cs="B Lotus" w:hint="cs"/>
          <w:color w:val="000000"/>
          <w:sz w:val="34"/>
          <w:rtl/>
        </w:rPr>
        <w:t>د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</w:t>
      </w:r>
      <w:r>
        <w:rPr>
          <w:rFonts w:ascii="Scheherazade" w:hAnsi="Scheherazade" w:cs="B Lotus" w:hint="cs"/>
          <w:color w:val="000000"/>
          <w:sz w:val="34"/>
          <w:rtl/>
        </w:rPr>
        <w:t xml:space="preserve">(مثل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یک ملیون به یک ملیون و دویست تومان</w:t>
      </w:r>
      <w:r>
        <w:rPr>
          <w:rFonts w:ascii="Scheherazade" w:hAnsi="Scheherazade" w:cs="B Lotus" w:hint="cs"/>
          <w:color w:val="000000"/>
          <w:sz w:val="34"/>
          <w:rtl/>
        </w:rPr>
        <w:t>)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، </w:t>
      </w:r>
      <w:r>
        <w:rPr>
          <w:rFonts w:ascii="Scheherazade" w:hAnsi="Scheherazade" w:cs="B Lotus" w:hint="cs"/>
          <w:color w:val="000000"/>
          <w:sz w:val="34"/>
          <w:rtl/>
        </w:rPr>
        <w:t xml:space="preserve">اگر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ن</w:t>
      </w:r>
      <w:r>
        <w:rPr>
          <w:rFonts w:ascii="Scheherazade" w:hAnsi="Scheherazade" w:cs="B Lotus" w:hint="cs"/>
          <w:color w:val="000000"/>
          <w:sz w:val="34"/>
          <w:rtl/>
        </w:rPr>
        <w:t>قدا باشد عیب ندارد اما اگر نسیه‌ای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 xml:space="preserve"> باشد </w:t>
      </w:r>
      <w:r>
        <w:rPr>
          <w:rFonts w:ascii="Scheherazade" w:hAnsi="Scheherazade" w:cs="B Lotus" w:hint="cs"/>
          <w:color w:val="000000"/>
          <w:sz w:val="34"/>
          <w:rtl/>
        </w:rPr>
        <w:t>جائز نیست (</w:t>
      </w:r>
      <w:r w:rsidR="00585E79" w:rsidRPr="0055401A">
        <w:rPr>
          <w:rFonts w:ascii="Scheherazade" w:hAnsi="Scheherazade" w:cs="B Lotus" w:hint="cs"/>
          <w:color w:val="008000"/>
          <w:sz w:val="34"/>
          <w:rtl/>
        </w:rPr>
        <w:t>فاما نظرة فلایصلح</w:t>
      </w:r>
      <w:r>
        <w:rPr>
          <w:rFonts w:ascii="Scheherazade" w:hAnsi="Scheherazade" w:cs="B Lotus" w:hint="cs"/>
          <w:color w:val="000000"/>
          <w:sz w:val="34"/>
          <w:rtl/>
        </w:rPr>
        <w:t>)</w:t>
      </w:r>
      <w:r w:rsidR="00FE3FAC">
        <w:rPr>
          <w:rFonts w:ascii="Scheherazade" w:hAnsi="Scheherazade" w:cs="B Lotus" w:hint="cs"/>
          <w:color w:val="000000"/>
          <w:sz w:val="34"/>
          <w:rtl/>
        </w:rPr>
        <w:t>.</w:t>
      </w:r>
    </w:p>
    <w:p w:rsidR="00585E79" w:rsidRPr="00E55919" w:rsidRDefault="00FE3FAC" w:rsidP="00FE3FAC">
      <w:pPr>
        <w:rPr>
          <w:rFonts w:ascii="Scheherazade" w:hAnsi="Scheherazade" w:cs="B Lotus"/>
          <w:color w:val="000000"/>
          <w:sz w:val="34"/>
          <w:rtl/>
        </w:rPr>
      </w:pPr>
      <w:r>
        <w:rPr>
          <w:rFonts w:ascii="Scheherazade" w:hAnsi="Scheherazade" w:cs="B Lotus" w:hint="cs"/>
          <w:color w:val="000000"/>
          <w:sz w:val="34"/>
          <w:rtl/>
        </w:rPr>
        <w:t xml:space="preserve">اما این‌که چرا ایشان و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آقای سیستانی</w:t>
      </w:r>
      <w:r>
        <w:rPr>
          <w:rFonts w:ascii="Scheherazade" w:hAnsi="Scheherazade" w:cs="B Lotus" w:hint="cs"/>
          <w:color w:val="000000"/>
          <w:sz w:val="34"/>
          <w:rtl/>
        </w:rPr>
        <w:t xml:space="preserve"> در این‌جا احتیاط واجب به عدم جواز در صورت نسیه می‌دهند، حال آن‌که روایت صریحا نهی کرده است (</w:t>
      </w:r>
      <w:r w:rsidRPr="00FE3FAC">
        <w:rPr>
          <w:rFonts w:ascii="Scheherazade" w:hAnsi="Scheherazade" w:cs="B Lotus" w:hint="cs"/>
          <w:color w:val="008000"/>
          <w:sz w:val="34"/>
          <w:rtl/>
        </w:rPr>
        <w:t>فاما نظره فلا یصلح</w:t>
      </w:r>
      <w:r>
        <w:rPr>
          <w:rFonts w:ascii="Scheherazade" w:hAnsi="Scheherazade" w:cs="B Lotus" w:hint="cs"/>
          <w:color w:val="000000"/>
          <w:sz w:val="34"/>
          <w:rtl/>
        </w:rPr>
        <w:t xml:space="preserve">) ‌به این دلیل است که مشهور بر طبق این روایت 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فتوی ندا</w:t>
      </w:r>
      <w:r>
        <w:rPr>
          <w:rFonts w:ascii="Scheherazade" w:hAnsi="Scheherazade" w:cs="B Lotus" w:hint="cs"/>
          <w:color w:val="000000"/>
          <w:sz w:val="34"/>
          <w:rtl/>
        </w:rPr>
        <w:t>ده‌اند ف</w:t>
      </w:r>
      <w:r w:rsidR="00585E79" w:rsidRPr="00E55919">
        <w:rPr>
          <w:rFonts w:ascii="Scheherazade" w:hAnsi="Scheherazade" w:cs="B Lotus" w:hint="cs"/>
          <w:color w:val="000000"/>
          <w:sz w:val="34"/>
          <w:rtl/>
        </w:rPr>
        <w:t>لذا ایشان احتیاط می‌‌کنند.</w:t>
      </w:r>
    </w:p>
    <w:bookmarkEnd w:id="0"/>
    <w:p w:rsidR="00260506" w:rsidRPr="00FE3FAC" w:rsidRDefault="00585E79" w:rsidP="00FE3FAC">
      <w:pPr>
        <w:rPr>
          <w:rFonts w:ascii="Scheherazade" w:hAnsi="Scheherazade" w:cs="B Lotus"/>
          <w:color w:val="000000"/>
          <w:sz w:val="34"/>
          <w:rtl/>
        </w:rPr>
      </w:pPr>
      <w:r w:rsidRPr="00E55919">
        <w:rPr>
          <w:rFonts w:ascii="Scheherazade" w:hAnsi="Scheherazade" w:cs="B Lotus" w:hint="cs"/>
          <w:color w:val="000000"/>
          <w:sz w:val="34"/>
          <w:rtl/>
        </w:rPr>
        <w:t>هنوز به بحث ربای قرضی در اوراق نقدیه نرس</w:t>
      </w:r>
      <w:r w:rsidR="00FE3FAC">
        <w:rPr>
          <w:rFonts w:ascii="Scheherazade" w:hAnsi="Scheherazade" w:cs="B Lotus" w:hint="cs"/>
          <w:color w:val="000000"/>
          <w:sz w:val="34"/>
          <w:rtl/>
        </w:rPr>
        <w:t xml:space="preserve">یدیم. ان‌شاءالله هفته‌های بعد. </w:t>
      </w:r>
      <w:r w:rsidR="00260506">
        <w:rPr>
          <w:rFonts w:hint="cs"/>
          <w:rtl/>
        </w:rPr>
        <w:t xml:space="preserve"> </w:t>
      </w:r>
    </w:p>
    <w:sectPr w:rsidR="00260506" w:rsidRPr="00FE3FAC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87" w:rsidRDefault="003F1787" w:rsidP="008B750B">
      <w:pPr>
        <w:spacing w:line="240" w:lineRule="auto"/>
      </w:pPr>
      <w:r>
        <w:separator/>
      </w:r>
    </w:p>
  </w:endnote>
  <w:endnote w:type="continuationSeparator" w:id="0">
    <w:p w:rsidR="003F1787" w:rsidRDefault="003F1787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eherazade">
    <w:altName w:val="Courier New"/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90D42" w:rsidRPr="00F90D42">
            <w:rPr>
              <w:noProof/>
              <w:rtl/>
              <w:lang w:val="fa-IR"/>
            </w:rPr>
            <w:t>8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A51385" w:rsidP="00FE3FAC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  <w:r>
            <w:rPr>
              <w:color w:val="808080" w:themeColor="background1" w:themeShade="80"/>
            </w:rPr>
            <w:t>F</w:t>
          </w:r>
          <w:r w:rsidR="00FE3FAC">
            <w:rPr>
              <w:rFonts w:hint="cs"/>
              <w:color w:val="808080" w:themeColor="background1" w:themeShade="80"/>
              <w:rtl/>
            </w:rPr>
            <w:t>۲</w:t>
          </w:r>
          <w:r>
            <w:rPr>
              <w:color w:val="808080" w:themeColor="background1" w:themeShade="80"/>
            </w:rPr>
            <w:t>ms4_13971110-015_he1_mfeb.ir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87" w:rsidRDefault="003F1787" w:rsidP="008B750B">
      <w:pPr>
        <w:spacing w:line="240" w:lineRule="auto"/>
      </w:pPr>
      <w:r>
        <w:separator/>
      </w:r>
    </w:p>
  </w:footnote>
  <w:footnote w:type="continuationSeparator" w:id="0">
    <w:p w:rsidR="003F1787" w:rsidRDefault="003F1787" w:rsidP="008B750B">
      <w:pPr>
        <w:spacing w:line="240" w:lineRule="auto"/>
      </w:pPr>
      <w:r>
        <w:continuationSeparator/>
      </w:r>
    </w:p>
  </w:footnote>
  <w:footnote w:id="1">
    <w:p w:rsidR="001B6975" w:rsidRPr="001B6975" w:rsidRDefault="001B6975" w:rsidP="001B6975">
      <w:pPr>
        <w:pStyle w:val="FootnoteText"/>
        <w:rPr>
          <w:rFonts w:hint="cs"/>
          <w:rtl/>
        </w:rPr>
      </w:pPr>
      <w:r w:rsidRPr="001B6975">
        <w:footnoteRef/>
      </w:r>
      <w:r w:rsidRPr="001B6975">
        <w:rPr>
          <w:rtl/>
        </w:rPr>
        <w:t xml:space="preserve"> سوره نور، آيه 15</w:t>
      </w:r>
      <w:r w:rsidRPr="001B6975">
        <w:t>.</w:t>
      </w:r>
    </w:p>
  </w:footnote>
  <w:footnote w:id="2">
    <w:p w:rsidR="00E3658E" w:rsidRPr="00A259E8" w:rsidRDefault="00E3658E" w:rsidP="00E3658E">
      <w:pPr>
        <w:pStyle w:val="FootnoteText"/>
      </w:pPr>
      <w:r w:rsidRPr="00A259E8">
        <w:footnoteRef/>
      </w:r>
      <w:r w:rsidRPr="00A259E8">
        <w:rPr>
          <w:rtl/>
        </w:rPr>
        <w:t xml:space="preserve"> </w:t>
      </w:r>
      <w:hyperlink r:id="rId1" w:history="1">
        <w:r w:rsidRPr="00A259E8">
          <w:rPr>
            <w:rStyle w:val="Hyperlink"/>
            <w:rFonts w:hint="eastAsia"/>
            <w:rtl/>
          </w:rPr>
          <w:t>الکاف</w:t>
        </w:r>
        <w:r w:rsidRPr="00A259E8">
          <w:rPr>
            <w:rStyle w:val="Hyperlink"/>
            <w:rFonts w:hint="cs"/>
            <w:rtl/>
          </w:rPr>
          <w:t>ی</w:t>
        </w:r>
        <w:r w:rsidRPr="00A259E8">
          <w:rPr>
            <w:rStyle w:val="Hyperlink"/>
            <w:rFonts w:hint="eastAsia"/>
            <w:rtl/>
          </w:rPr>
          <w:t>،</w:t>
        </w:r>
        <w:r w:rsidRPr="00A259E8">
          <w:rPr>
            <w:rStyle w:val="Hyperlink"/>
            <w:rtl/>
          </w:rPr>
          <w:t xml:space="preserve"> محمد ب</w:t>
        </w:r>
        <w:r w:rsidRPr="00A259E8">
          <w:rPr>
            <w:rStyle w:val="Hyperlink"/>
            <w:rtl/>
          </w:rPr>
          <w:t>ن</w:t>
        </w:r>
        <w:r w:rsidRPr="00A259E8">
          <w:rPr>
            <w:rStyle w:val="Hyperlink"/>
            <w:rtl/>
          </w:rPr>
          <w:t xml:space="preserve"> </w:t>
        </w:r>
        <w:r w:rsidRPr="00A259E8">
          <w:rPr>
            <w:rStyle w:val="Hyperlink"/>
            <w:rFonts w:hint="cs"/>
            <w:rtl/>
          </w:rPr>
          <w:t>ی</w:t>
        </w:r>
        <w:r w:rsidRPr="00A259E8">
          <w:rPr>
            <w:rStyle w:val="Hyperlink"/>
            <w:rFonts w:hint="eastAsia"/>
            <w:rtl/>
          </w:rPr>
          <w:t>عقوب</w:t>
        </w:r>
        <w:r w:rsidRPr="00A259E8">
          <w:rPr>
            <w:rStyle w:val="Hyperlink"/>
            <w:rtl/>
          </w:rPr>
          <w:t xml:space="preserve"> کل</w:t>
        </w:r>
        <w:r w:rsidRPr="00A259E8">
          <w:rPr>
            <w:rStyle w:val="Hyperlink"/>
            <w:rFonts w:hint="cs"/>
            <w:rtl/>
          </w:rPr>
          <w:t>ی</w:t>
        </w:r>
        <w:r w:rsidRPr="00A259E8">
          <w:rPr>
            <w:rStyle w:val="Hyperlink"/>
            <w:rFonts w:hint="eastAsia"/>
            <w:rtl/>
          </w:rPr>
          <w:t>ن</w:t>
        </w:r>
        <w:r w:rsidRPr="00A259E8">
          <w:rPr>
            <w:rStyle w:val="Hyperlink"/>
            <w:rFonts w:hint="cs"/>
            <w:rtl/>
          </w:rPr>
          <w:t>ی</w:t>
        </w:r>
        <w:r w:rsidRPr="00A259E8">
          <w:rPr>
            <w:rStyle w:val="Hyperlink"/>
            <w:rFonts w:hint="eastAsia"/>
            <w:rtl/>
          </w:rPr>
          <w:t>،</w:t>
        </w:r>
        <w:r w:rsidRPr="00A259E8">
          <w:rPr>
            <w:rStyle w:val="Hyperlink"/>
            <w:rtl/>
          </w:rPr>
          <w:t xml:space="preserve"> ج5، ص146.</w:t>
        </w:r>
      </w:hyperlink>
    </w:p>
  </w:footnote>
  <w:footnote w:id="3">
    <w:p w:rsidR="001B6975" w:rsidRPr="007C04F9" w:rsidRDefault="001B6975" w:rsidP="001B6975">
      <w:pPr>
        <w:pStyle w:val="FootnoteText"/>
        <w:rPr>
          <w:rtl/>
        </w:rPr>
      </w:pPr>
      <w:r w:rsidRPr="007C04F9">
        <w:footnoteRef/>
      </w:r>
      <w:r w:rsidRPr="007C04F9">
        <w:rPr>
          <w:rtl/>
        </w:rPr>
        <w:t xml:space="preserve"> </w:t>
      </w:r>
      <w:hyperlink r:id="rId2" w:history="1">
        <w:r w:rsidRPr="007C04F9">
          <w:rPr>
            <w:rStyle w:val="Hyperlink"/>
            <w:rFonts w:hint="eastAsia"/>
            <w:rtl/>
          </w:rPr>
          <w:t>الکاف</w:t>
        </w:r>
        <w:r w:rsidRPr="007C04F9">
          <w:rPr>
            <w:rStyle w:val="Hyperlink"/>
            <w:rFonts w:hint="cs"/>
            <w:rtl/>
          </w:rPr>
          <w:t>ی</w:t>
        </w:r>
        <w:r w:rsidRPr="007C04F9">
          <w:rPr>
            <w:rStyle w:val="Hyperlink"/>
            <w:rFonts w:hint="eastAsia"/>
            <w:rtl/>
          </w:rPr>
          <w:t>،</w:t>
        </w:r>
        <w:r w:rsidRPr="007C04F9">
          <w:rPr>
            <w:rStyle w:val="Hyperlink"/>
            <w:rtl/>
          </w:rPr>
          <w:t xml:space="preserve"> محمد بن </w:t>
        </w:r>
        <w:r w:rsidRPr="007C04F9">
          <w:rPr>
            <w:rStyle w:val="Hyperlink"/>
            <w:rFonts w:hint="cs"/>
            <w:rtl/>
          </w:rPr>
          <w:t>ی</w:t>
        </w:r>
        <w:r w:rsidRPr="007C04F9">
          <w:rPr>
            <w:rStyle w:val="Hyperlink"/>
            <w:rFonts w:hint="eastAsia"/>
            <w:rtl/>
          </w:rPr>
          <w:t>عقوب</w:t>
        </w:r>
        <w:r w:rsidRPr="007C04F9">
          <w:rPr>
            <w:rStyle w:val="Hyperlink"/>
            <w:rtl/>
          </w:rPr>
          <w:t xml:space="preserve"> کل</w:t>
        </w:r>
        <w:r w:rsidRPr="007C04F9">
          <w:rPr>
            <w:rStyle w:val="Hyperlink"/>
            <w:rFonts w:hint="cs"/>
            <w:rtl/>
          </w:rPr>
          <w:t>ی</w:t>
        </w:r>
        <w:r w:rsidRPr="007C04F9">
          <w:rPr>
            <w:rStyle w:val="Hyperlink"/>
            <w:rFonts w:hint="eastAsia"/>
            <w:rtl/>
          </w:rPr>
          <w:t>ن</w:t>
        </w:r>
        <w:r w:rsidRPr="007C04F9">
          <w:rPr>
            <w:rStyle w:val="Hyperlink"/>
            <w:rFonts w:hint="cs"/>
            <w:rtl/>
          </w:rPr>
          <w:t>ی</w:t>
        </w:r>
        <w:r w:rsidRPr="007C04F9">
          <w:rPr>
            <w:rStyle w:val="Hyperlink"/>
            <w:rFonts w:hint="eastAsia"/>
            <w:rtl/>
          </w:rPr>
          <w:t>،</w:t>
        </w:r>
        <w:r w:rsidRPr="007C04F9">
          <w:rPr>
            <w:rStyle w:val="Hyperlink"/>
            <w:rtl/>
          </w:rPr>
          <w:t xml:space="preserve"> ج5، ص251.</w:t>
        </w:r>
      </w:hyperlink>
    </w:p>
  </w:footnote>
  <w:footnote w:id="4">
    <w:p w:rsidR="00EA237B" w:rsidRDefault="00EA237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A237B">
        <w:rPr>
          <w:rtl/>
        </w:rPr>
        <w:t>منهاج الصالح</w:t>
      </w:r>
      <w:r w:rsidRPr="00EA237B">
        <w:rPr>
          <w:rFonts w:hint="cs"/>
          <w:rtl/>
        </w:rPr>
        <w:t>ی</w:t>
      </w:r>
      <w:r w:rsidRPr="00EA237B">
        <w:rPr>
          <w:rFonts w:hint="eastAsia"/>
          <w:rtl/>
        </w:rPr>
        <w:t>ن</w:t>
      </w:r>
      <w:r w:rsidRPr="00EA237B">
        <w:rPr>
          <w:rtl/>
        </w:rPr>
        <w:t xml:space="preserve"> ج۲ص ۷۶</w:t>
      </w:r>
      <w:r>
        <w:rPr>
          <w:rFonts w:hint="cs"/>
          <w:rtl/>
        </w:rPr>
        <w:t>.</w:t>
      </w:r>
    </w:p>
  </w:footnote>
  <w:footnote w:id="5">
    <w:p w:rsidR="00197B81" w:rsidRDefault="00197B8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97B81">
        <w:rPr>
          <w:rtl/>
        </w:rPr>
        <w:t xml:space="preserve">ابتداء که بحث 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ارانه‌ها</w:t>
      </w:r>
      <w:r w:rsidRPr="00197B81">
        <w:rPr>
          <w:rtl/>
        </w:rPr>
        <w:t xml:space="preserve"> مطرح شد آقا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س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ستان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راجع به 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ارانه‌ها</w:t>
      </w:r>
      <w:r w:rsidRPr="00197B81">
        <w:rPr>
          <w:rtl/>
        </w:rPr>
        <w:t xml:space="preserve"> ‌فرمودند: 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ارانه‌ّها</w:t>
      </w:r>
      <w:r w:rsidRPr="00197B81">
        <w:rPr>
          <w:rtl/>
        </w:rPr>
        <w:t xml:space="preserve"> خمس دارد و لو از بانک قبض نکن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د</w:t>
      </w:r>
      <w:r w:rsidRPr="00197B81">
        <w:rPr>
          <w:rtl/>
        </w:rPr>
        <w:t>. ما ا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ن</w:t>
      </w:r>
      <w:r w:rsidRPr="00197B81">
        <w:rPr>
          <w:rtl/>
        </w:rPr>
        <w:t xml:space="preserve"> اشکال را به ا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شان</w:t>
      </w:r>
      <w:r w:rsidRPr="00197B81">
        <w:rPr>
          <w:rtl/>
        </w:rPr>
        <w:t xml:space="preserve"> منتقل کرد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م</w:t>
      </w:r>
      <w:r w:rsidRPr="00197B81">
        <w:rPr>
          <w:rtl/>
        </w:rPr>
        <w:t xml:space="preserve"> که اصلا دولت پول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نم</w:t>
      </w:r>
      <w:r w:rsidRPr="00197B81">
        <w:rPr>
          <w:rFonts w:hint="cs"/>
          <w:rtl/>
        </w:rPr>
        <w:t>ی‌</w:t>
      </w:r>
      <w:r w:rsidRPr="00197B81">
        <w:rPr>
          <w:rFonts w:hint="eastAsia"/>
          <w:rtl/>
        </w:rPr>
        <w:t>برد</w:t>
      </w:r>
      <w:r w:rsidRPr="00197B81">
        <w:rPr>
          <w:rtl/>
        </w:rPr>
        <w:t xml:space="preserve"> در بانک‌ها به حساب مردم وار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ز</w:t>
      </w:r>
      <w:r w:rsidRPr="00197B81">
        <w:rPr>
          <w:rtl/>
        </w:rPr>
        <w:t xml:space="preserve"> کند. بلکه حساب د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جتال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و الکترون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ک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است، و با </w:t>
      </w:r>
      <w:r w:rsidRPr="00197B81">
        <w:rPr>
          <w:rFonts w:hint="eastAsia"/>
          <w:rtl/>
        </w:rPr>
        <w:t>زدن</w:t>
      </w:r>
      <w:r w:rsidRPr="00197B81">
        <w:rPr>
          <w:rtl/>
        </w:rPr>
        <w:t xml:space="preserve"> 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ک</w:t>
      </w:r>
      <w:r w:rsidRPr="00197B81">
        <w:rPr>
          <w:rtl/>
        </w:rPr>
        <w:t xml:space="preserve"> رمز در حساب همه افراد صاحب حساب، مبلغ مع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ن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وار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ز</w:t>
      </w:r>
      <w:r w:rsidRPr="00197B81">
        <w:rPr>
          <w:rtl/>
        </w:rPr>
        <w:t xml:space="preserve"> م</w:t>
      </w:r>
      <w:r w:rsidRPr="00197B81">
        <w:rPr>
          <w:rFonts w:hint="cs"/>
          <w:rtl/>
        </w:rPr>
        <w:t>ی‌</w:t>
      </w:r>
      <w:r w:rsidRPr="00197B81">
        <w:rPr>
          <w:rFonts w:hint="eastAsia"/>
          <w:rtl/>
        </w:rPr>
        <w:t>شود</w:t>
      </w:r>
      <w:r w:rsidRPr="00197B81">
        <w:rPr>
          <w:rtl/>
        </w:rPr>
        <w:t>. ا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شان</w:t>
      </w:r>
      <w:r w:rsidRPr="00197B81">
        <w:rPr>
          <w:rtl/>
        </w:rPr>
        <w:t xml:space="preserve"> فرمودند: اگر ا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ن‌گونه</w:t>
      </w:r>
      <w:r w:rsidRPr="00197B81">
        <w:rPr>
          <w:rtl/>
        </w:rPr>
        <w:t xml:space="preserve"> باشد مادام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که قبض نکرده‌اند، خمس به عهده‌ نم</w:t>
      </w:r>
      <w:r w:rsidRPr="00197B81">
        <w:rPr>
          <w:rFonts w:hint="cs"/>
          <w:rtl/>
        </w:rPr>
        <w:t>ی‌</w:t>
      </w:r>
      <w:r w:rsidRPr="00197B81">
        <w:rPr>
          <w:rFonts w:hint="eastAsia"/>
          <w:rtl/>
        </w:rPr>
        <w:t>آ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د</w:t>
      </w:r>
      <w:r w:rsidRPr="00197B81">
        <w:rPr>
          <w:rtl/>
        </w:rPr>
        <w:t>. حقوق بازنشسته‌ها، شهر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ه</w:t>
      </w:r>
      <w:r w:rsidRPr="00197B81">
        <w:rPr>
          <w:rtl/>
        </w:rPr>
        <w:t xml:space="preserve"> طلبه‌ها، ‌حقوق بن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اد</w:t>
      </w:r>
      <w:r w:rsidRPr="00197B81">
        <w:rPr>
          <w:rtl/>
        </w:rPr>
        <w:t xml:space="preserve"> شه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د،</w:t>
      </w:r>
      <w:r w:rsidRPr="00197B81">
        <w:rPr>
          <w:rtl/>
        </w:rPr>
        <w:t xml:space="preserve"> بن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اد</w:t>
      </w:r>
      <w:r w:rsidRPr="00197B81">
        <w:rPr>
          <w:rtl/>
        </w:rPr>
        <w:t xml:space="preserve"> جانبازان و ... که اصلا از بانک قبض نم</w:t>
      </w:r>
      <w:r w:rsidRPr="00197B81">
        <w:rPr>
          <w:rFonts w:hint="cs"/>
          <w:rtl/>
        </w:rPr>
        <w:t>ی‌</w:t>
      </w:r>
      <w:r w:rsidRPr="00197B81">
        <w:rPr>
          <w:rFonts w:hint="eastAsia"/>
          <w:rtl/>
        </w:rPr>
        <w:t>کنند</w:t>
      </w:r>
      <w:r w:rsidRPr="00197B81">
        <w:rPr>
          <w:rtl/>
        </w:rPr>
        <w:t xml:space="preserve"> هم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ن‌گونه</w:t>
      </w:r>
      <w:r w:rsidRPr="00197B81">
        <w:rPr>
          <w:rtl/>
        </w:rPr>
        <w:t xml:space="preserve"> </w:t>
      </w:r>
      <w:r w:rsidRPr="00197B81">
        <w:rPr>
          <w:rFonts w:hint="eastAsia"/>
          <w:rtl/>
        </w:rPr>
        <w:t>است</w:t>
      </w:r>
      <w:r w:rsidRPr="00197B81">
        <w:rPr>
          <w:rtl/>
        </w:rPr>
        <w:t xml:space="preserve"> و متعلق خمس قرار نم</w:t>
      </w:r>
      <w:r w:rsidRPr="00197B81">
        <w:rPr>
          <w:rFonts w:hint="cs"/>
          <w:rtl/>
        </w:rPr>
        <w:t>ی‌</w:t>
      </w:r>
      <w:r w:rsidRPr="00197B81">
        <w:rPr>
          <w:rFonts w:hint="eastAsia"/>
          <w:rtl/>
        </w:rPr>
        <w:t>گ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رد</w:t>
      </w:r>
      <w:r w:rsidRPr="00197B81">
        <w:rPr>
          <w:rtl/>
        </w:rPr>
        <w:t xml:space="preserve"> ولو سال</w:t>
      </w:r>
      <w:r w:rsidRPr="00197B81">
        <w:rPr>
          <w:rFonts w:hint="cs"/>
          <w:rtl/>
        </w:rPr>
        <w:t>ی</w:t>
      </w:r>
      <w:r w:rsidRPr="00197B81">
        <w:rPr>
          <w:rFonts w:hint="eastAsia"/>
          <w:rtl/>
        </w:rPr>
        <w:t>ان</w:t>
      </w:r>
      <w:r w:rsidRPr="00197B81">
        <w:rPr>
          <w:rtl/>
        </w:rPr>
        <w:t xml:space="preserve"> متماد</w:t>
      </w:r>
      <w:r w:rsidRPr="00197B81">
        <w:rPr>
          <w:rFonts w:hint="cs"/>
          <w:rtl/>
        </w:rPr>
        <w:t>ی</w:t>
      </w:r>
      <w:r w:rsidRPr="00197B81">
        <w:rPr>
          <w:rtl/>
        </w:rPr>
        <w:t xml:space="preserve"> در حساب بماند.</w:t>
      </w:r>
    </w:p>
  </w:footnote>
  <w:footnote w:id="6">
    <w:p w:rsidR="00585E79" w:rsidRDefault="00585E79" w:rsidP="00585E7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D24889">
        <w:rPr>
          <w:rtl/>
        </w:rPr>
        <w:t xml:space="preserve">لذا </w:t>
      </w:r>
      <w:r>
        <w:rPr>
          <w:rFonts w:hint="cs"/>
          <w:rtl/>
        </w:rPr>
        <w:t xml:space="preserve">آقای سیستانی در </w:t>
      </w:r>
      <w:r>
        <w:rPr>
          <w:rtl/>
        </w:rPr>
        <w:t>همان خمس</w:t>
      </w:r>
      <w:r>
        <w:rPr>
          <w:rFonts w:hint="cs"/>
          <w:rtl/>
        </w:rPr>
        <w:t xml:space="preserve">ی </w:t>
      </w:r>
      <w:r w:rsidRPr="00D24889">
        <w:rPr>
          <w:rtl/>
        </w:rPr>
        <w:t xml:space="preserve">که در دفاتر مراجع </w:t>
      </w:r>
      <w:r>
        <w:rPr>
          <w:rFonts w:hint="cs"/>
          <w:rtl/>
        </w:rPr>
        <w:t xml:space="preserve">به صورت </w:t>
      </w:r>
      <w:r w:rsidRPr="00D24889">
        <w:rPr>
          <w:rtl/>
        </w:rPr>
        <w:t xml:space="preserve">کارت‌به‌کارت </w:t>
      </w:r>
      <w:r>
        <w:rPr>
          <w:rFonts w:hint="cs"/>
          <w:rtl/>
        </w:rPr>
        <w:t>اخذ می‌کنند</w:t>
      </w:r>
      <w:r w:rsidRPr="00D24889">
        <w:rPr>
          <w:rtl/>
        </w:rPr>
        <w:t xml:space="preserve"> </w:t>
      </w:r>
      <w:r>
        <w:rPr>
          <w:rFonts w:hint="cs"/>
          <w:rtl/>
        </w:rPr>
        <w:t xml:space="preserve"> اشکال گرفته و می‌گویند </w:t>
      </w:r>
      <w:r w:rsidRPr="00D24889">
        <w:rPr>
          <w:rtl/>
        </w:rPr>
        <w:t>هنوز قبض محقق نشده</w:t>
      </w:r>
      <w:r>
        <w:rPr>
          <w:rFonts w:hint="cs"/>
          <w:rtl/>
        </w:rPr>
        <w:t xml:space="preserve"> است</w:t>
      </w:r>
      <w:r w:rsidRPr="00D24889">
        <w:t>.</w:t>
      </w:r>
      <w:r w:rsidR="00197B81">
        <w:rPr>
          <w:rFonts w:hint="cs"/>
          <w:rtl/>
        </w:rPr>
        <w:t xml:space="preserve">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این‌که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دفاتر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ایشان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چرا کارت‌به‌کارت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می‌کنند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نسبت به سهم سادات </w:t>
      </w:r>
      <w:r w:rsidR="00197B81">
        <w:rPr>
          <w:rFonts w:ascii="Scheherazade" w:hAnsi="Scheherazade" w:cs="B Lotus" w:hint="cs"/>
          <w:color w:val="000000"/>
          <w:sz w:val="34"/>
          <w:rtl/>
        </w:rPr>
        <w:t>این اشکال وارد است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بله،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نسبت به سهم امام ممکن است بگویند حاکم شرع اذن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داده و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>می‌‌گوید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 همین‌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>که کارت را کشیدی</w:t>
      </w:r>
      <w:r w:rsidR="00197B81">
        <w:rPr>
          <w:rFonts w:ascii="Scheherazade" w:hAnsi="Scheherazade" w:cs="B Lotus" w:hint="cs"/>
          <w:color w:val="000000"/>
          <w:sz w:val="34"/>
          <w:rtl/>
        </w:rPr>
        <w:t>د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 اذن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به تصرف در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مال متعلق خمس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می‌‌دهم ولو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هنوز سهم امام در </w:t>
      </w:r>
      <w:r w:rsidR="00197B81">
        <w:rPr>
          <w:rFonts w:ascii="Scheherazade" w:hAnsi="Scheherazade" w:cs="B Lotus" w:hint="cs"/>
          <w:color w:val="000000"/>
          <w:sz w:val="34"/>
          <w:rtl/>
        </w:rPr>
        <w:t>آن باشد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لکن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نسبت به سهم سادات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امر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خیلی مشکل است. و لذا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آن‌گونه که شنیدم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بعضی دفاتر </w:t>
      </w:r>
      <w:r w:rsidR="00197B81">
        <w:rPr>
          <w:rFonts w:ascii="Scheherazade" w:hAnsi="Scheherazade" w:cs="B Lotus" w:hint="cs"/>
          <w:color w:val="000000"/>
          <w:sz w:val="34"/>
          <w:rtl/>
        </w:rPr>
        <w:t>-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که بیشتر به مسائل توجه </w:t>
      </w:r>
      <w:r w:rsidR="00197B81">
        <w:rPr>
          <w:rFonts w:ascii="Scheherazade" w:hAnsi="Scheherazade" w:cs="B Lotus" w:hint="cs"/>
          <w:color w:val="000000"/>
          <w:sz w:val="34"/>
          <w:rtl/>
        </w:rPr>
        <w:t>دارند-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، قبل از کارت‌به‌کارت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ابتداء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دست‌گردان </w:t>
      </w:r>
      <w:r w:rsidR="00197B81">
        <w:rPr>
          <w:rFonts w:ascii="Scheherazade" w:hAnsi="Scheherazade" w:cs="B Lotus" w:hint="cs"/>
          <w:color w:val="000000"/>
          <w:sz w:val="34"/>
          <w:rtl/>
        </w:rPr>
        <w:t>کرده و دین را به ذمه‌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 منتقل </w:t>
      </w:r>
      <w:r w:rsidR="00197B81">
        <w:rPr>
          <w:rFonts w:ascii="Scheherazade" w:hAnsi="Scheherazade" w:cs="B Lotus" w:hint="cs"/>
          <w:color w:val="000000"/>
          <w:sz w:val="34"/>
          <w:rtl/>
        </w:rPr>
        <w:t>می‌کنند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، </w:t>
      </w:r>
      <w:r w:rsidR="00197B81">
        <w:rPr>
          <w:rFonts w:ascii="Scheherazade" w:hAnsi="Scheherazade" w:cs="B Lotus" w:hint="cs"/>
          <w:color w:val="000000"/>
          <w:sz w:val="34"/>
          <w:rtl/>
        </w:rPr>
        <w:t>تا تصرف در مالِ متعلق خمس بدون اشکال شود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هر </w:t>
      </w:r>
      <w:r w:rsidR="00197B81">
        <w:rPr>
          <w:rFonts w:ascii="Scheherazade" w:hAnsi="Scheherazade" w:cs="B Lotus" w:hint="cs"/>
          <w:color w:val="000000"/>
          <w:sz w:val="34"/>
          <w:rtl/>
        </w:rPr>
        <w:t>زمانی که دفتر مبلغ را وصول کرد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، آن وقت دین </w:t>
      </w:r>
      <w:r w:rsidR="00197B81">
        <w:rPr>
          <w:rFonts w:ascii="Scheherazade" w:hAnsi="Scheherazade" w:cs="B Lotus" w:hint="cs"/>
          <w:color w:val="000000"/>
          <w:sz w:val="34"/>
          <w:rtl/>
        </w:rPr>
        <w:t>مکلف اداء می‌شود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. </w:t>
      </w:r>
      <w:r w:rsidR="00197B81">
        <w:rPr>
          <w:rFonts w:ascii="Scheherazade" w:hAnsi="Scheherazade" w:cs="B Lotus" w:hint="cs"/>
          <w:color w:val="000000"/>
          <w:sz w:val="34"/>
          <w:rtl/>
        </w:rPr>
        <w:t xml:space="preserve">و 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اگر </w:t>
      </w:r>
      <w:r w:rsidR="00197B81">
        <w:rPr>
          <w:rFonts w:ascii="Scheherazade" w:hAnsi="Scheherazade" w:cs="B Lotus" w:hint="cs"/>
          <w:color w:val="000000"/>
          <w:sz w:val="34"/>
          <w:rtl/>
        </w:rPr>
        <w:t>مکلف خیلی عجله داشته باشد</w:t>
      </w:r>
      <w:r w:rsidR="00197B81" w:rsidRPr="00E55919">
        <w:rPr>
          <w:rFonts w:ascii="Scheherazade" w:hAnsi="Scheherazade" w:cs="B Lotus" w:hint="cs"/>
          <w:color w:val="000000"/>
          <w:sz w:val="34"/>
          <w:rtl/>
        </w:rPr>
        <w:t xml:space="preserve">، ممکن است حاکم شرع ابراء ذمه </w:t>
      </w:r>
      <w:r w:rsidR="00197B81">
        <w:rPr>
          <w:rFonts w:ascii="Scheherazade" w:hAnsi="Scheherazade" w:cs="B Lotus" w:hint="cs"/>
          <w:color w:val="000000"/>
          <w:sz w:val="34"/>
          <w:rtl/>
        </w:rPr>
        <w:t>مکلف کند به شرط این‌که کارت بکشد.</w:t>
      </w:r>
    </w:p>
  </w:footnote>
  <w:footnote w:id="7">
    <w:p w:rsidR="00BC676C" w:rsidRDefault="00BC676C" w:rsidP="00BC676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به صراف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 xml:space="preserve">من از شما هزار دلار خریده و ثمن آن را یعنی </w:t>
      </w:r>
      <w:r>
        <w:rPr>
          <w:rtl/>
        </w:rPr>
        <w:t>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cs"/>
          <w:rtl/>
        </w:rPr>
        <w:t xml:space="preserve">به شما </w:t>
      </w:r>
      <w:r>
        <w:rPr>
          <w:rtl/>
        </w:rPr>
        <w:t>بدهکارم. لکن شما سابقا از جنس</w:t>
      </w:r>
      <w:r>
        <w:rPr>
          <w:rFonts w:hint="cs"/>
          <w:rtl/>
        </w:rPr>
        <w:t>ی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مبلغ 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و ثمن را پرداخت نکرد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بده</w:t>
      </w:r>
      <w:r>
        <w:rPr>
          <w:rFonts w:hint="cs"/>
          <w:rtl/>
        </w:rPr>
        <w:t>ی</w:t>
      </w:r>
      <w:r>
        <w:rPr>
          <w:rtl/>
        </w:rPr>
        <w:t xml:space="preserve"> من در مقابل بده</w:t>
      </w:r>
      <w:r>
        <w:rPr>
          <w:rFonts w:hint="cs"/>
          <w:rtl/>
        </w:rPr>
        <w:t>ی</w:t>
      </w:r>
      <w:r>
        <w:rPr>
          <w:rtl/>
        </w:rPr>
        <w:t xml:space="preserve"> شما تا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طلب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</w:footnote>
  <w:footnote w:id="8">
    <w:p w:rsidR="00BC676C" w:rsidRDefault="00BC676C" w:rsidP="00BC676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مکلف به صراف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من از شما هزار دلار خر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به شما بدهکار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>
        <w:rPr>
          <w:rtl/>
        </w:rPr>
        <w:t>.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طلب را از شر</w:t>
      </w:r>
      <w:r>
        <w:rPr>
          <w:rFonts w:hint="cs"/>
          <w:rtl/>
        </w:rPr>
        <w:t>ی</w:t>
      </w:r>
      <w:r>
        <w:rPr>
          <w:rFonts w:hint="eastAsia"/>
          <w:rtl/>
        </w:rPr>
        <w:t>کتان</w:t>
      </w:r>
      <w:r>
        <w:rPr>
          <w:rtl/>
        </w:rPr>
        <w:t xml:space="preserve"> وصول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چرا که او از من جنس</w:t>
      </w:r>
      <w:r>
        <w:rPr>
          <w:rFonts w:hint="cs"/>
          <w:rtl/>
        </w:rPr>
        <w:t>ی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پول آن را نداده و 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به من بدهکار است. </w:t>
      </w:r>
      <w:r>
        <w:rPr>
          <w:rFonts w:hint="cs"/>
          <w:rtl/>
        </w:rPr>
        <w:t xml:space="preserve">لذا شما این بدهیِ شریکتان به من را جایگزین بدهیِ من به خودتان کنید تا دیگر طلبی از من نداشته باشید.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قبض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صرفا جابجا کردن بدهکار است.</w:t>
      </w:r>
    </w:p>
  </w:footnote>
  <w:footnote w:id="9">
    <w:p w:rsidR="00197B81" w:rsidRPr="00197B81" w:rsidRDefault="00197B81" w:rsidP="00197B81">
      <w:pPr>
        <w:pStyle w:val="FootnoteText"/>
        <w:rPr>
          <w:rtl/>
        </w:rPr>
      </w:pPr>
      <w:r w:rsidRPr="00197B81">
        <w:footnoteRef/>
      </w:r>
      <w:r w:rsidRPr="00197B81">
        <w:rPr>
          <w:rtl/>
        </w:rPr>
        <w:t xml:space="preserve"> سوره انفال، آيه 41</w:t>
      </w:r>
      <w:r w:rsidRPr="00197B81">
        <w:t>.</w:t>
      </w:r>
    </w:p>
  </w:footnote>
  <w:footnote w:id="10">
    <w:p w:rsidR="004F254A" w:rsidRDefault="004F254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F254A">
        <w:rPr>
          <w:rtl/>
        </w:rPr>
        <w:t>منهاج الصالحين ج‌2 ص 71</w:t>
      </w:r>
    </w:p>
  </w:footnote>
  <w:footnote w:id="11">
    <w:p w:rsidR="0055401A" w:rsidRPr="0055401A" w:rsidRDefault="0055401A" w:rsidP="0055401A">
      <w:pPr>
        <w:pStyle w:val="FootnoteText"/>
        <w:rPr>
          <w:rtl/>
        </w:rPr>
      </w:pPr>
      <w:r w:rsidRPr="0055401A">
        <w:footnoteRef/>
      </w:r>
      <w:r w:rsidRPr="0055401A">
        <w:rPr>
          <w:rtl/>
        </w:rPr>
        <w:t xml:space="preserve"> </w:t>
      </w:r>
      <w:hyperlink r:id="rId3" w:history="1">
        <w:r w:rsidRPr="0055401A">
          <w:rPr>
            <w:rStyle w:val="Hyperlink"/>
            <w:rtl/>
          </w:rPr>
          <w:t>الکاف</w:t>
        </w:r>
        <w:r w:rsidRPr="0055401A">
          <w:rPr>
            <w:rStyle w:val="Hyperlink"/>
            <w:rFonts w:hint="cs"/>
            <w:rtl/>
          </w:rPr>
          <w:t>ی</w:t>
        </w:r>
        <w:r w:rsidRPr="0055401A">
          <w:rPr>
            <w:rStyle w:val="Hyperlink"/>
            <w:rFonts w:hint="eastAsia"/>
            <w:rtl/>
          </w:rPr>
          <w:t>،</w:t>
        </w:r>
        <w:r w:rsidRPr="0055401A">
          <w:rPr>
            <w:rStyle w:val="Hyperlink"/>
            <w:rtl/>
          </w:rPr>
          <w:t xml:space="preserve"> محمد بن </w:t>
        </w:r>
        <w:r w:rsidRPr="0055401A">
          <w:rPr>
            <w:rStyle w:val="Hyperlink"/>
            <w:rFonts w:hint="cs"/>
            <w:rtl/>
          </w:rPr>
          <w:t>ی</w:t>
        </w:r>
        <w:r w:rsidRPr="0055401A">
          <w:rPr>
            <w:rStyle w:val="Hyperlink"/>
            <w:rFonts w:hint="eastAsia"/>
            <w:rtl/>
          </w:rPr>
          <w:t>عقوب</w:t>
        </w:r>
        <w:r w:rsidRPr="0055401A">
          <w:rPr>
            <w:rStyle w:val="Hyperlink"/>
            <w:rtl/>
          </w:rPr>
          <w:t xml:space="preserve"> کل</w:t>
        </w:r>
        <w:r w:rsidRPr="0055401A">
          <w:rPr>
            <w:rStyle w:val="Hyperlink"/>
            <w:rFonts w:hint="cs"/>
            <w:rtl/>
          </w:rPr>
          <w:t>ی</w:t>
        </w:r>
        <w:r w:rsidRPr="0055401A">
          <w:rPr>
            <w:rStyle w:val="Hyperlink"/>
            <w:rFonts w:hint="eastAsia"/>
            <w:rtl/>
          </w:rPr>
          <w:t>ن</w:t>
        </w:r>
        <w:r w:rsidRPr="0055401A">
          <w:rPr>
            <w:rStyle w:val="Hyperlink"/>
            <w:rFonts w:hint="cs"/>
            <w:rtl/>
          </w:rPr>
          <w:t>ی</w:t>
        </w:r>
        <w:r w:rsidRPr="0055401A">
          <w:rPr>
            <w:rStyle w:val="Hyperlink"/>
            <w:rFonts w:hint="eastAsia"/>
            <w:rtl/>
          </w:rPr>
          <w:t>،</w:t>
        </w:r>
        <w:r w:rsidRPr="0055401A">
          <w:rPr>
            <w:rStyle w:val="Hyperlink"/>
            <w:rtl/>
          </w:rPr>
          <w:t xml:space="preserve"> ج10، ص143.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17" w:rsidRPr="001D2E9A" w:rsidRDefault="00935A55" w:rsidP="00E630B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 w:rsidR="00A51385">
      <w:rPr>
        <w:b/>
        <w:bCs/>
        <w:sz w:val="20"/>
        <w:szCs w:val="24"/>
        <w:rtl/>
      </w:rPr>
      <w:t>015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8" w:name="Bokdars"/>
    <w:bookmarkEnd w:id="18"/>
    <w:r w:rsidR="00A51385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9" w:name="Bokostad"/>
    <w:bookmarkEnd w:id="19"/>
    <w:r w:rsidR="00A51385">
      <w:rPr>
        <w:b/>
        <w:bCs/>
        <w:color w:val="632423" w:themeColor="accent2" w:themeShade="80"/>
        <w:sz w:val="20"/>
        <w:szCs w:val="24"/>
        <w:rtl/>
      </w:rPr>
      <w:t>شه</w:t>
    </w:r>
    <w:r w:rsidR="00A51385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A51385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A51385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A51385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20" w:name="BokTarikh"/>
    <w:bookmarkEnd w:id="20"/>
    <w:r w:rsidR="00A51385">
      <w:rPr>
        <w:sz w:val="24"/>
        <w:szCs w:val="24"/>
        <w:rtl/>
      </w:rPr>
      <w:t>10 /11 /1397</w:t>
    </w:r>
  </w:p>
  <w:p w:rsidR="00FA3B17" w:rsidRPr="00F16B53" w:rsidRDefault="00935A55" w:rsidP="00FE3FAC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 w:rsidR="00A51385">
      <w:rPr>
        <w:color w:val="000000" w:themeColor="text1"/>
        <w:sz w:val="24"/>
        <w:szCs w:val="24"/>
        <w:rtl/>
      </w:rPr>
      <w:t>ربا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 w:rsidR="00A51385">
      <w:rPr>
        <w:sz w:val="24"/>
        <w:szCs w:val="24"/>
        <w:rtl/>
      </w:rPr>
      <w:t>هاد</w:t>
    </w:r>
    <w:r w:rsidR="00A51385">
      <w:rPr>
        <w:rFonts w:hint="cs"/>
        <w:sz w:val="24"/>
        <w:szCs w:val="24"/>
        <w:rtl/>
      </w:rPr>
      <w:t>ی</w:t>
    </w:r>
    <w:r w:rsidR="00A51385">
      <w:rPr>
        <w:sz w:val="24"/>
        <w:szCs w:val="24"/>
        <w:rtl/>
      </w:rPr>
      <w:t xml:space="preserve"> اسکندر</w:t>
    </w:r>
    <w:r w:rsidR="00A51385">
      <w:rPr>
        <w:rFonts w:hint="cs"/>
        <w:sz w:val="24"/>
        <w:szCs w:val="24"/>
        <w:rtl/>
      </w:rPr>
      <w:t>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3" w:name="BokSabj2"/>
    <w:bookmarkEnd w:id="23"/>
    <w:r w:rsidR="00A51385">
      <w:rPr>
        <w:sz w:val="24"/>
        <w:szCs w:val="24"/>
        <w:rtl/>
      </w:rPr>
      <w:t>ربا</w:t>
    </w:r>
    <w:r w:rsidR="00A51385">
      <w:rPr>
        <w:rFonts w:hint="cs"/>
        <w:sz w:val="24"/>
        <w:szCs w:val="24"/>
        <w:rtl/>
      </w:rPr>
      <w:t>ی</w:t>
    </w:r>
    <w:r w:rsidR="00A51385">
      <w:rPr>
        <w:sz w:val="24"/>
        <w:szCs w:val="24"/>
        <w:rtl/>
      </w:rPr>
      <w:t xml:space="preserve"> </w:t>
    </w:r>
    <w:r w:rsidR="00FE3FAC">
      <w:rPr>
        <w:rFonts w:hint="cs"/>
        <w:sz w:val="24"/>
        <w:szCs w:val="24"/>
        <w:rtl/>
      </w:rPr>
      <w:t>معاوضی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aveSubsetFont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04C7"/>
    <w:rsid w:val="000353D7"/>
    <w:rsid w:val="00055496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46117"/>
    <w:rsid w:val="00151937"/>
    <w:rsid w:val="00181844"/>
    <w:rsid w:val="001822FC"/>
    <w:rsid w:val="001837E9"/>
    <w:rsid w:val="00187DFA"/>
    <w:rsid w:val="00197B81"/>
    <w:rsid w:val="001A1BC1"/>
    <w:rsid w:val="001A1EA5"/>
    <w:rsid w:val="001A2574"/>
    <w:rsid w:val="001A27D7"/>
    <w:rsid w:val="001A294E"/>
    <w:rsid w:val="001A4ED8"/>
    <w:rsid w:val="001B2488"/>
    <w:rsid w:val="001B6799"/>
    <w:rsid w:val="001B6975"/>
    <w:rsid w:val="001C1362"/>
    <w:rsid w:val="001D2E9A"/>
    <w:rsid w:val="001D597F"/>
    <w:rsid w:val="001E3FD4"/>
    <w:rsid w:val="0020241A"/>
    <w:rsid w:val="00203821"/>
    <w:rsid w:val="00203AC2"/>
    <w:rsid w:val="00211632"/>
    <w:rsid w:val="0021630D"/>
    <w:rsid w:val="0024121B"/>
    <w:rsid w:val="00247D2F"/>
    <w:rsid w:val="00256560"/>
    <w:rsid w:val="00260506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1787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D2DD7"/>
    <w:rsid w:val="004D75C5"/>
    <w:rsid w:val="004E2186"/>
    <w:rsid w:val="004E66FB"/>
    <w:rsid w:val="004F254A"/>
    <w:rsid w:val="004F470A"/>
    <w:rsid w:val="004F4C59"/>
    <w:rsid w:val="00500C8F"/>
    <w:rsid w:val="00501909"/>
    <w:rsid w:val="005031EE"/>
    <w:rsid w:val="00507BBB"/>
    <w:rsid w:val="005128DF"/>
    <w:rsid w:val="0051592A"/>
    <w:rsid w:val="005206FE"/>
    <w:rsid w:val="005235FF"/>
    <w:rsid w:val="005257ED"/>
    <w:rsid w:val="005306F8"/>
    <w:rsid w:val="0054023D"/>
    <w:rsid w:val="005426BF"/>
    <w:rsid w:val="0055401A"/>
    <w:rsid w:val="0056213C"/>
    <w:rsid w:val="00580C24"/>
    <w:rsid w:val="00585E79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454F7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56E33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54884"/>
    <w:rsid w:val="00863390"/>
    <w:rsid w:val="0086385C"/>
    <w:rsid w:val="00867B17"/>
    <w:rsid w:val="00871916"/>
    <w:rsid w:val="008956DD"/>
    <w:rsid w:val="008A510E"/>
    <w:rsid w:val="008A522A"/>
    <w:rsid w:val="008A667D"/>
    <w:rsid w:val="008B4464"/>
    <w:rsid w:val="008B750B"/>
    <w:rsid w:val="008C3162"/>
    <w:rsid w:val="008D1F14"/>
    <w:rsid w:val="008E3924"/>
    <w:rsid w:val="008F13F7"/>
    <w:rsid w:val="008F5B4D"/>
    <w:rsid w:val="00907425"/>
    <w:rsid w:val="00917C8D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05264"/>
    <w:rsid w:val="00A06FC3"/>
    <w:rsid w:val="00A10A11"/>
    <w:rsid w:val="00A13C6A"/>
    <w:rsid w:val="00A17B09"/>
    <w:rsid w:val="00A259E8"/>
    <w:rsid w:val="00A457C6"/>
    <w:rsid w:val="00A46AD0"/>
    <w:rsid w:val="00A47063"/>
    <w:rsid w:val="00A473A8"/>
    <w:rsid w:val="00A51385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C676C"/>
    <w:rsid w:val="00BC716B"/>
    <w:rsid w:val="00BD0E74"/>
    <w:rsid w:val="00BD5F8C"/>
    <w:rsid w:val="00BE29DD"/>
    <w:rsid w:val="00C066AF"/>
    <w:rsid w:val="00C10E06"/>
    <w:rsid w:val="00C145B8"/>
    <w:rsid w:val="00C22D79"/>
    <w:rsid w:val="00C2438F"/>
    <w:rsid w:val="00C31AF0"/>
    <w:rsid w:val="00C32A7E"/>
    <w:rsid w:val="00C34F28"/>
    <w:rsid w:val="00C368DF"/>
    <w:rsid w:val="00C442C5"/>
    <w:rsid w:val="00C57B5C"/>
    <w:rsid w:val="00C57C7C"/>
    <w:rsid w:val="00C6039F"/>
    <w:rsid w:val="00C61049"/>
    <w:rsid w:val="00C63FFE"/>
    <w:rsid w:val="00C80D3E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21CB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E00219"/>
    <w:rsid w:val="00E0080D"/>
    <w:rsid w:val="00E0316B"/>
    <w:rsid w:val="00E25E10"/>
    <w:rsid w:val="00E3658E"/>
    <w:rsid w:val="00E50B41"/>
    <w:rsid w:val="00E5219B"/>
    <w:rsid w:val="00E52D07"/>
    <w:rsid w:val="00E5518B"/>
    <w:rsid w:val="00E609FE"/>
    <w:rsid w:val="00E630BE"/>
    <w:rsid w:val="00E75920"/>
    <w:rsid w:val="00E80D96"/>
    <w:rsid w:val="00E871FA"/>
    <w:rsid w:val="00E936A4"/>
    <w:rsid w:val="00E954BB"/>
    <w:rsid w:val="00EA237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0D42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D1640"/>
    <w:rsid w:val="00FE3D7D"/>
    <w:rsid w:val="00FE3FAC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ED2FB3-8E69-47E5-AA23-A2EFD6D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22FC"/>
    <w:pPr>
      <w:keepNext/>
      <w:spacing w:before="240" w:after="60"/>
      <w:outlineLvl w:val="1"/>
    </w:pPr>
    <w:rPr>
      <w:rFonts w:ascii="Cambria" w:eastAsia="Times New Roman" w:hAnsi="Cambria" w:cs="B Lotus"/>
      <w:b/>
      <w:bCs/>
      <w:i/>
      <w:color w:val="0000FE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22FC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822FC"/>
    <w:rPr>
      <w:rFonts w:ascii="Cambria" w:eastAsia="Times New Roman" w:hAnsi="Cambria" w:cs="B Lotus"/>
      <w:b/>
      <w:bCs/>
      <w:i/>
      <w:color w:val="0000FE"/>
      <w:sz w:val="28"/>
      <w:szCs w:val="28"/>
    </w:rPr>
  </w:style>
  <w:style w:type="character" w:customStyle="1" w:styleId="Heading3Char">
    <w:name w:val="Heading 3 Char"/>
    <w:link w:val="Heading3"/>
    <w:uiPriority w:val="9"/>
    <w:rsid w:val="001822FC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paragraph" w:customStyle="1" w:styleId="3">
    <w:name w:val="عنوان3"/>
    <w:basedOn w:val="Normal"/>
    <w:link w:val="30"/>
    <w:autoRedefine/>
    <w:uiPriority w:val="2"/>
    <w:qFormat/>
    <w:rsid w:val="00585E79"/>
    <w:pPr>
      <w:spacing w:before="200"/>
      <w:ind w:firstLine="230"/>
      <w:outlineLvl w:val="2"/>
    </w:pPr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585E79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4">
    <w:name w:val="عنوان4"/>
    <w:basedOn w:val="Normal"/>
    <w:link w:val="40"/>
    <w:autoRedefine/>
    <w:uiPriority w:val="3"/>
    <w:qFormat/>
    <w:rsid w:val="00585E79"/>
    <w:pPr>
      <w:spacing w:before="200"/>
      <w:ind w:firstLine="230"/>
      <w:outlineLvl w:val="3"/>
    </w:pPr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40">
    <w:name w:val="عنوان4 نویسه"/>
    <w:link w:val="4"/>
    <w:uiPriority w:val="3"/>
    <w:rsid w:val="00585E79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F90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05/10/143/&#1606;&#1592;&#1585;&#1607;" TargetMode="External"/><Relationship Id="rId2" Type="http://schemas.openxmlformats.org/officeDocument/2006/relationships/hyperlink" Target="http://lib.eshia.ir/11005/5/251/&#1740;&#1583;&#1575;" TargetMode="External"/><Relationship Id="rId1" Type="http://schemas.openxmlformats.org/officeDocument/2006/relationships/hyperlink" Target="http://lib.eshia.ir/11005/5/146/&#1740;&#1705;&#1575;&#160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96C9-37FF-4CD1-9C1C-58B3B79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263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13429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Hadi</cp:lastModifiedBy>
  <cp:revision>19</cp:revision>
  <cp:lastPrinted>2019-02-01T15:57:00Z</cp:lastPrinted>
  <dcterms:created xsi:type="dcterms:W3CDTF">2019-01-31T18:44:00Z</dcterms:created>
  <dcterms:modified xsi:type="dcterms:W3CDTF">2019-02-01T16:47:00Z</dcterms:modified>
  <cp:contentStatus>ویرایش 2.5</cp:contentStatus>
  <cp:version>2.7</cp:version>
</cp:coreProperties>
</file>