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ED3BF3" w:rsidRDefault="00ED3BF3" w:rsidP="00ED3BF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3724365" w:history="1">
        <w:r w:rsidRPr="00BA3D48">
          <w:rPr>
            <w:rStyle w:val="ac"/>
            <w:rFonts w:ascii="Cambria" w:eastAsia="Times New Roman" w:hAnsi="Cambria" w:hint="eastAsia"/>
            <w:b/>
            <w:i/>
            <w:noProof/>
            <w:rtl/>
          </w:rPr>
          <w:t>أقسام</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Toc473724365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D3BF3" w:rsidRDefault="00ED3BF3" w:rsidP="00ED3BF3">
      <w:pPr>
        <w:pStyle w:val="22"/>
        <w:tabs>
          <w:tab w:val="right" w:leader="dot" w:pos="10194"/>
        </w:tabs>
        <w:rPr>
          <w:rFonts w:asciiTheme="minorHAnsi" w:eastAsiaTheme="minorEastAsia" w:hAnsiTheme="minorHAnsi" w:cstheme="minorBidi"/>
          <w:bCs w:val="0"/>
          <w:noProof/>
          <w:color w:val="auto"/>
          <w:szCs w:val="22"/>
          <w:rtl/>
        </w:rPr>
      </w:pPr>
      <w:hyperlink w:anchor="_Toc473724366" w:history="1">
        <w:r w:rsidRPr="00BA3D48">
          <w:rPr>
            <w:rStyle w:val="ac"/>
            <w:rFonts w:ascii="Cambria" w:eastAsia="Times New Roman" w:hAnsi="Cambria" w:hint="eastAsia"/>
            <w:b/>
            <w:i/>
            <w:noProof/>
            <w:rtl/>
          </w:rPr>
          <w:t>قسم</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أول</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لعب</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مع</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الرهان</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با</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آلات</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Toc473724366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D3BF3" w:rsidRDefault="00ED3BF3" w:rsidP="00ED3BF3">
      <w:pPr>
        <w:pStyle w:val="32"/>
        <w:tabs>
          <w:tab w:val="right" w:leader="dot" w:pos="10194"/>
        </w:tabs>
        <w:rPr>
          <w:rFonts w:asciiTheme="minorHAnsi" w:eastAsiaTheme="minorEastAsia" w:hAnsiTheme="minorHAnsi" w:cstheme="minorBidi"/>
          <w:bCs w:val="0"/>
          <w:iCs w:val="0"/>
          <w:noProof/>
          <w:color w:val="auto"/>
          <w:szCs w:val="22"/>
          <w:rtl/>
        </w:rPr>
      </w:pPr>
      <w:hyperlink w:anchor="_Toc473724367" w:history="1">
        <w:r w:rsidRPr="00BA3D48">
          <w:rPr>
            <w:rStyle w:val="ac"/>
            <w:rFonts w:hint="eastAsia"/>
            <w:noProof/>
            <w:rtl/>
          </w:rPr>
          <w:t>وجه</w:t>
        </w:r>
        <w:r w:rsidRPr="00BA3D48">
          <w:rPr>
            <w:rStyle w:val="ac"/>
            <w:noProof/>
            <w:rtl/>
          </w:rPr>
          <w:t xml:space="preserve"> </w:t>
        </w:r>
        <w:r w:rsidRPr="00BA3D48">
          <w:rPr>
            <w:rStyle w:val="ac"/>
            <w:rFonts w:hint="eastAsia"/>
            <w:noProof/>
            <w:rtl/>
          </w:rPr>
          <w:t>شک</w:t>
        </w:r>
        <w:r w:rsidRPr="00BA3D48">
          <w:rPr>
            <w:rStyle w:val="ac"/>
            <w:noProof/>
            <w:rtl/>
          </w:rPr>
          <w:t xml:space="preserve"> </w:t>
        </w:r>
        <w:r w:rsidRPr="00BA3D48">
          <w:rPr>
            <w:rStyle w:val="ac"/>
            <w:rFonts w:hint="eastAsia"/>
            <w:noProof/>
            <w:rtl/>
          </w:rPr>
          <w:t>در</w:t>
        </w:r>
        <w:r w:rsidRPr="00BA3D48">
          <w:rPr>
            <w:rStyle w:val="ac"/>
            <w:noProof/>
            <w:rtl/>
          </w:rPr>
          <w:t xml:space="preserve"> </w:t>
        </w:r>
        <w:r w:rsidRPr="00BA3D48">
          <w:rPr>
            <w:rStyle w:val="ac"/>
            <w:rFonts w:hint="eastAsia"/>
            <w:noProof/>
            <w:rtl/>
          </w:rPr>
          <w:t>حرمت</w:t>
        </w:r>
        <w:r w:rsidRPr="00BA3D48">
          <w:rPr>
            <w:rStyle w:val="ac"/>
            <w:noProof/>
            <w:rtl/>
          </w:rPr>
          <w:t xml:space="preserve"> </w:t>
        </w:r>
        <w:r w:rsidRPr="00BA3D48">
          <w:rPr>
            <w:rStyle w:val="ac"/>
            <w:rFonts w:hint="eastAsia"/>
            <w:noProof/>
            <w:rtl/>
          </w:rPr>
          <w:t>قمار</w:t>
        </w:r>
        <w:r w:rsidRPr="00BA3D48">
          <w:rPr>
            <w:rStyle w:val="ac"/>
            <w:noProof/>
            <w:rtl/>
          </w:rPr>
          <w:t xml:space="preserve"> </w:t>
        </w:r>
        <w:r w:rsidRPr="00BA3D48">
          <w:rPr>
            <w:rStyle w:val="ac"/>
            <w:rFonts w:hint="eastAsia"/>
            <w:noProof/>
            <w:rtl/>
          </w:rPr>
          <w:t>در</w:t>
        </w:r>
        <w:r w:rsidRPr="00BA3D48">
          <w:rPr>
            <w:rStyle w:val="ac"/>
            <w:noProof/>
            <w:rtl/>
          </w:rPr>
          <w:t xml:space="preserve"> </w:t>
        </w:r>
        <w:r w:rsidRPr="00BA3D48">
          <w:rPr>
            <w:rStyle w:val="ac"/>
            <w:rFonts w:hint="eastAsia"/>
            <w:noProof/>
            <w:rtl/>
          </w:rPr>
          <w:t>غ</w:t>
        </w:r>
        <w:r w:rsidRPr="00BA3D48">
          <w:rPr>
            <w:rStyle w:val="ac"/>
            <w:rFonts w:hint="cs"/>
            <w:noProof/>
            <w:rtl/>
          </w:rPr>
          <w:t>ی</w:t>
        </w:r>
        <w:r w:rsidRPr="00BA3D48">
          <w:rPr>
            <w:rStyle w:val="ac"/>
            <w:rFonts w:hint="eastAsia"/>
            <w:noProof/>
            <w:rtl/>
          </w:rPr>
          <w:t>ر</w:t>
        </w:r>
        <w:r w:rsidRPr="00BA3D48">
          <w:rPr>
            <w:rStyle w:val="ac"/>
            <w:noProof/>
            <w:rtl/>
          </w:rPr>
          <w:t xml:space="preserve"> </w:t>
        </w:r>
        <w:r w:rsidRPr="00BA3D48">
          <w:rPr>
            <w:rStyle w:val="ac"/>
            <w:rFonts w:hint="eastAsia"/>
            <w:noProof/>
            <w:rtl/>
          </w:rPr>
          <w:t>لعب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Toc473724367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D3BF3" w:rsidRDefault="00ED3BF3" w:rsidP="00ED3BF3">
      <w:pPr>
        <w:pStyle w:val="32"/>
        <w:tabs>
          <w:tab w:val="right" w:leader="dot" w:pos="10194"/>
        </w:tabs>
        <w:rPr>
          <w:rFonts w:asciiTheme="minorHAnsi" w:eastAsiaTheme="minorEastAsia" w:hAnsiTheme="minorHAnsi" w:cstheme="minorBidi"/>
          <w:bCs w:val="0"/>
          <w:iCs w:val="0"/>
          <w:noProof/>
          <w:color w:val="auto"/>
          <w:szCs w:val="22"/>
          <w:rtl/>
        </w:rPr>
      </w:pPr>
      <w:hyperlink w:anchor="_Toc473724368" w:history="1">
        <w:r w:rsidRPr="00BA3D48">
          <w:rPr>
            <w:rStyle w:val="ac"/>
            <w:rFonts w:hint="eastAsia"/>
            <w:noProof/>
            <w:rtl/>
          </w:rPr>
          <w:t>وجه</w:t>
        </w:r>
        <w:r w:rsidRPr="00BA3D48">
          <w:rPr>
            <w:rStyle w:val="ac"/>
            <w:noProof/>
            <w:rtl/>
          </w:rPr>
          <w:t xml:space="preserve"> </w:t>
        </w:r>
        <w:r w:rsidRPr="00BA3D48">
          <w:rPr>
            <w:rStyle w:val="ac"/>
            <w:rFonts w:hint="eastAsia"/>
            <w:noProof/>
            <w:rtl/>
          </w:rPr>
          <w:t>شک</w:t>
        </w:r>
        <w:r w:rsidRPr="00BA3D48">
          <w:rPr>
            <w:rStyle w:val="ac"/>
            <w:noProof/>
            <w:rtl/>
          </w:rPr>
          <w:t xml:space="preserve"> </w:t>
        </w:r>
        <w:r w:rsidRPr="00BA3D48">
          <w:rPr>
            <w:rStyle w:val="ac"/>
            <w:rFonts w:hint="eastAsia"/>
            <w:noProof/>
            <w:rtl/>
          </w:rPr>
          <w:t>در</w:t>
        </w:r>
        <w:r w:rsidRPr="00BA3D48">
          <w:rPr>
            <w:rStyle w:val="ac"/>
            <w:noProof/>
            <w:rtl/>
          </w:rPr>
          <w:t xml:space="preserve"> </w:t>
        </w:r>
        <w:r w:rsidRPr="00BA3D48">
          <w:rPr>
            <w:rStyle w:val="ac"/>
            <w:rFonts w:hint="eastAsia"/>
            <w:noProof/>
            <w:rtl/>
          </w:rPr>
          <w:t>حرمت</w:t>
        </w:r>
        <w:r w:rsidRPr="00BA3D48">
          <w:rPr>
            <w:rStyle w:val="ac"/>
            <w:noProof/>
            <w:rtl/>
          </w:rPr>
          <w:t xml:space="preserve"> </w:t>
        </w:r>
        <w:r w:rsidRPr="00BA3D48">
          <w:rPr>
            <w:rStyle w:val="ac"/>
            <w:rFonts w:hint="eastAsia"/>
            <w:noProof/>
            <w:rtl/>
          </w:rPr>
          <w:t>قمار</w:t>
        </w:r>
        <w:r w:rsidRPr="00BA3D48">
          <w:rPr>
            <w:rStyle w:val="ac"/>
            <w:noProof/>
            <w:rtl/>
          </w:rPr>
          <w:t xml:space="preserve"> </w:t>
        </w:r>
        <w:r w:rsidRPr="00BA3D48">
          <w:rPr>
            <w:rStyle w:val="ac"/>
            <w:rFonts w:hint="eastAsia"/>
            <w:noProof/>
            <w:rtl/>
          </w:rPr>
          <w:t>بدون</w:t>
        </w:r>
        <w:r w:rsidRPr="00BA3D48">
          <w:rPr>
            <w:rStyle w:val="ac"/>
            <w:noProof/>
            <w:rtl/>
          </w:rPr>
          <w:t xml:space="preserve"> </w:t>
        </w:r>
        <w:r w:rsidRPr="00BA3D48">
          <w:rPr>
            <w:rStyle w:val="ac"/>
            <w:rFonts w:hint="eastAsia"/>
            <w:noProof/>
            <w:rtl/>
          </w:rPr>
          <w:t>رهان</w:t>
        </w:r>
        <w:r w:rsidRPr="00BA3D48">
          <w:rPr>
            <w:rStyle w:val="ac"/>
            <w:noProof/>
            <w:rtl/>
          </w:rPr>
          <w:t xml:space="preserve"> </w:t>
        </w:r>
        <w:r w:rsidRPr="00BA3D48">
          <w:rPr>
            <w:rStyle w:val="ac"/>
            <w:rFonts w:hint="cs"/>
            <w:noProof/>
            <w:rtl/>
          </w:rPr>
          <w:t>ی</w:t>
        </w:r>
        <w:r w:rsidRPr="00BA3D48">
          <w:rPr>
            <w:rStyle w:val="ac"/>
            <w:rFonts w:hint="eastAsia"/>
            <w:noProof/>
            <w:rtl/>
          </w:rPr>
          <w:t>ا</w:t>
        </w:r>
        <w:r w:rsidRPr="00BA3D48">
          <w:rPr>
            <w:rStyle w:val="ac"/>
            <w:noProof/>
            <w:rtl/>
          </w:rPr>
          <w:t xml:space="preserve"> </w:t>
        </w:r>
        <w:r w:rsidRPr="00BA3D48">
          <w:rPr>
            <w:rStyle w:val="ac"/>
            <w:rFonts w:hint="eastAsia"/>
            <w:noProof/>
            <w:rtl/>
          </w:rPr>
          <w:t>رهان</w:t>
        </w:r>
        <w:r w:rsidRPr="00BA3D48">
          <w:rPr>
            <w:rStyle w:val="ac"/>
            <w:noProof/>
            <w:rtl/>
          </w:rPr>
          <w:t xml:space="preserve"> </w:t>
        </w:r>
        <w:r w:rsidRPr="00BA3D48">
          <w:rPr>
            <w:rStyle w:val="ac"/>
            <w:rFonts w:hint="eastAsia"/>
            <w:noProof/>
            <w:rtl/>
          </w:rPr>
          <w:t>از</w:t>
        </w:r>
        <w:r w:rsidRPr="00BA3D48">
          <w:rPr>
            <w:rStyle w:val="ac"/>
            <w:noProof/>
            <w:rtl/>
          </w:rPr>
          <w:t xml:space="preserve"> </w:t>
        </w:r>
        <w:r w:rsidRPr="00BA3D48">
          <w:rPr>
            <w:rStyle w:val="ac"/>
            <w:rFonts w:hint="eastAsia"/>
            <w:noProof/>
            <w:rtl/>
          </w:rPr>
          <w:t>شخص</w:t>
        </w:r>
        <w:r w:rsidRPr="00BA3D48">
          <w:rPr>
            <w:rStyle w:val="ac"/>
            <w:noProof/>
            <w:rtl/>
          </w:rPr>
          <w:t xml:space="preserve"> </w:t>
        </w:r>
        <w:r w:rsidRPr="00BA3D48">
          <w:rPr>
            <w:rStyle w:val="ac"/>
            <w:rFonts w:hint="eastAsia"/>
            <w:noProof/>
            <w:rtl/>
          </w:rPr>
          <w:t>ثالث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Toc473724368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D3BF3" w:rsidRDefault="00ED3BF3" w:rsidP="00ED3BF3">
      <w:pPr>
        <w:pStyle w:val="42"/>
        <w:tabs>
          <w:tab w:val="right" w:leader="dot" w:pos="10194"/>
        </w:tabs>
        <w:rPr>
          <w:rFonts w:asciiTheme="minorHAnsi" w:eastAsiaTheme="minorEastAsia" w:hAnsiTheme="minorHAnsi" w:cstheme="minorBidi"/>
          <w:bCs w:val="0"/>
          <w:noProof/>
          <w:color w:val="auto"/>
          <w:szCs w:val="22"/>
          <w:rtl/>
        </w:rPr>
      </w:pPr>
      <w:hyperlink w:anchor="_Toc473724369" w:history="1">
        <w:r w:rsidRPr="00BA3D48">
          <w:rPr>
            <w:rStyle w:val="ac"/>
            <w:rFonts w:hint="eastAsia"/>
            <w:noProof/>
            <w:rtl/>
          </w:rPr>
          <w:t>شرط</w:t>
        </w:r>
        <w:r w:rsidRPr="00BA3D48">
          <w:rPr>
            <w:rStyle w:val="ac"/>
            <w:noProof/>
            <w:rtl/>
          </w:rPr>
          <w:t xml:space="preserve"> </w:t>
        </w:r>
        <w:r w:rsidRPr="00BA3D48">
          <w:rPr>
            <w:rStyle w:val="ac"/>
            <w:rFonts w:hint="eastAsia"/>
            <w:noProof/>
            <w:rtl/>
          </w:rPr>
          <w:t>بند</w:t>
        </w:r>
        <w:r w:rsidRPr="00BA3D48">
          <w:rPr>
            <w:rStyle w:val="ac"/>
            <w:rFonts w:hint="cs"/>
            <w:noProof/>
            <w:rtl/>
          </w:rPr>
          <w:t>ی</w:t>
        </w:r>
        <w:r w:rsidRPr="00BA3D48">
          <w:rPr>
            <w:rStyle w:val="ac"/>
            <w:noProof/>
            <w:rtl/>
          </w:rPr>
          <w:t xml:space="preserve"> </w:t>
        </w:r>
        <w:r w:rsidRPr="00BA3D48">
          <w:rPr>
            <w:rStyle w:val="ac"/>
            <w:rFonts w:hint="eastAsia"/>
            <w:noProof/>
            <w:rtl/>
          </w:rPr>
          <w:t>در</w:t>
        </w:r>
        <w:r w:rsidRPr="00BA3D48">
          <w:rPr>
            <w:rStyle w:val="ac"/>
            <w:noProof/>
            <w:rtl/>
          </w:rPr>
          <w:t xml:space="preserve"> </w:t>
        </w:r>
        <w:r w:rsidRPr="00BA3D48">
          <w:rPr>
            <w:rStyle w:val="ac"/>
            <w:rFonts w:hint="eastAsia"/>
            <w:noProof/>
            <w:rtl/>
          </w:rPr>
          <w:t>تع</w:t>
        </w:r>
        <w:r w:rsidRPr="00BA3D48">
          <w:rPr>
            <w:rStyle w:val="ac"/>
            <w:rFonts w:hint="cs"/>
            <w:noProof/>
            <w:rtl/>
          </w:rPr>
          <w:t>یی</w:t>
        </w:r>
        <w:r w:rsidRPr="00BA3D48">
          <w:rPr>
            <w:rStyle w:val="ac"/>
            <w:rFonts w:hint="eastAsia"/>
            <w:noProof/>
            <w:rtl/>
          </w:rPr>
          <w:t>ن</w:t>
        </w:r>
        <w:r w:rsidRPr="00BA3D48">
          <w:rPr>
            <w:rStyle w:val="ac"/>
            <w:noProof/>
            <w:rtl/>
          </w:rPr>
          <w:t xml:space="preserve"> </w:t>
        </w:r>
        <w:r w:rsidRPr="00BA3D48">
          <w:rPr>
            <w:rStyle w:val="ac"/>
            <w:rFonts w:hint="eastAsia"/>
            <w:noProof/>
            <w:rtl/>
          </w:rPr>
          <w:t>برنده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Toc473724369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D3BF3" w:rsidRDefault="00ED3BF3" w:rsidP="00ED3BF3">
      <w:pPr>
        <w:pStyle w:val="42"/>
        <w:tabs>
          <w:tab w:val="right" w:leader="dot" w:pos="10194"/>
        </w:tabs>
        <w:rPr>
          <w:rFonts w:asciiTheme="minorHAnsi" w:eastAsiaTheme="minorEastAsia" w:hAnsiTheme="minorHAnsi" w:cstheme="minorBidi"/>
          <w:bCs w:val="0"/>
          <w:noProof/>
          <w:color w:val="auto"/>
          <w:szCs w:val="22"/>
          <w:rtl/>
        </w:rPr>
      </w:pPr>
      <w:hyperlink w:anchor="_Toc473724370" w:history="1">
        <w:r w:rsidRPr="00BA3D48">
          <w:rPr>
            <w:rStyle w:val="ac"/>
            <w:rFonts w:hint="eastAsia"/>
            <w:noProof/>
            <w:rtl/>
          </w:rPr>
          <w:t>گرفتن</w:t>
        </w:r>
        <w:r w:rsidRPr="00BA3D48">
          <w:rPr>
            <w:rStyle w:val="ac"/>
            <w:noProof/>
            <w:rtl/>
          </w:rPr>
          <w:t xml:space="preserve"> </w:t>
        </w:r>
        <w:r w:rsidRPr="00BA3D48">
          <w:rPr>
            <w:rStyle w:val="ac"/>
            <w:rFonts w:hint="eastAsia"/>
            <w:noProof/>
            <w:rtl/>
          </w:rPr>
          <w:t>پول</w:t>
        </w:r>
        <w:r w:rsidRPr="00BA3D48">
          <w:rPr>
            <w:rStyle w:val="ac"/>
            <w:noProof/>
            <w:rtl/>
          </w:rPr>
          <w:t xml:space="preserve"> </w:t>
        </w:r>
        <w:r w:rsidRPr="00BA3D48">
          <w:rPr>
            <w:rStyle w:val="ac"/>
            <w:rFonts w:hint="eastAsia"/>
            <w:noProof/>
            <w:rtl/>
          </w:rPr>
          <w:t>برا</w:t>
        </w:r>
        <w:r w:rsidRPr="00BA3D48">
          <w:rPr>
            <w:rStyle w:val="ac"/>
            <w:rFonts w:hint="cs"/>
            <w:noProof/>
            <w:rtl/>
          </w:rPr>
          <w:t>ی</w:t>
        </w:r>
        <w:r w:rsidRPr="00BA3D48">
          <w:rPr>
            <w:rStyle w:val="ac"/>
            <w:noProof/>
            <w:rtl/>
          </w:rPr>
          <w:t xml:space="preserve"> </w:t>
        </w:r>
        <w:r w:rsidRPr="00BA3D48">
          <w:rPr>
            <w:rStyle w:val="ac"/>
            <w:rFonts w:hint="eastAsia"/>
            <w:noProof/>
            <w:rtl/>
          </w:rPr>
          <w:t>شرکت</w:t>
        </w:r>
        <w:r w:rsidRPr="00BA3D48">
          <w:rPr>
            <w:rStyle w:val="ac"/>
            <w:noProof/>
            <w:rtl/>
          </w:rPr>
          <w:t xml:space="preserve"> </w:t>
        </w:r>
        <w:r w:rsidRPr="00BA3D48">
          <w:rPr>
            <w:rStyle w:val="ac"/>
            <w:rFonts w:hint="eastAsia"/>
            <w:noProof/>
            <w:rtl/>
          </w:rPr>
          <w:t>در</w:t>
        </w:r>
        <w:r w:rsidRPr="00BA3D48">
          <w:rPr>
            <w:rStyle w:val="ac"/>
            <w:noProof/>
            <w:rtl/>
          </w:rPr>
          <w:t xml:space="preserve"> </w:t>
        </w:r>
        <w:r w:rsidRPr="00BA3D48">
          <w:rPr>
            <w:rStyle w:val="ac"/>
            <w:rFonts w:hint="eastAsia"/>
            <w:noProof/>
            <w:rtl/>
          </w:rPr>
          <w:t>مسابقه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Toc473724370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D3BF3" w:rsidRDefault="00ED3BF3" w:rsidP="00ED3BF3">
      <w:pPr>
        <w:pStyle w:val="32"/>
        <w:tabs>
          <w:tab w:val="right" w:leader="dot" w:pos="10194"/>
        </w:tabs>
        <w:rPr>
          <w:rFonts w:asciiTheme="minorHAnsi" w:eastAsiaTheme="minorEastAsia" w:hAnsiTheme="minorHAnsi" w:cstheme="minorBidi"/>
          <w:bCs w:val="0"/>
          <w:iCs w:val="0"/>
          <w:noProof/>
          <w:color w:val="auto"/>
          <w:szCs w:val="22"/>
          <w:rtl/>
        </w:rPr>
      </w:pPr>
      <w:hyperlink w:anchor="_Toc473724371" w:history="1">
        <w:r w:rsidRPr="00BA3D48">
          <w:rPr>
            <w:rStyle w:val="ac"/>
            <w:rFonts w:hint="eastAsia"/>
            <w:noProof/>
            <w:rtl/>
          </w:rPr>
          <w:t>بل</w:t>
        </w:r>
        <w:r w:rsidRPr="00BA3D48">
          <w:rPr>
            <w:rStyle w:val="ac"/>
            <w:rFonts w:hint="cs"/>
            <w:noProof/>
            <w:rtl/>
          </w:rPr>
          <w:t>ی</w:t>
        </w:r>
        <w:r w:rsidRPr="00BA3D48">
          <w:rPr>
            <w:rStyle w:val="ac"/>
            <w:rFonts w:hint="eastAsia"/>
            <w:noProof/>
            <w:rtl/>
          </w:rPr>
          <w:t>ط</w:t>
        </w:r>
        <w:r w:rsidRPr="00BA3D48">
          <w:rPr>
            <w:rStyle w:val="ac"/>
            <w:noProof/>
            <w:rtl/>
          </w:rPr>
          <w:t xml:space="preserve"> </w:t>
        </w:r>
        <w:r w:rsidRPr="00BA3D48">
          <w:rPr>
            <w:rStyle w:val="ac"/>
            <w:rFonts w:hint="eastAsia"/>
            <w:noProof/>
            <w:rtl/>
          </w:rPr>
          <w:t>بخت</w:t>
        </w:r>
        <w:r w:rsidRPr="00BA3D48">
          <w:rPr>
            <w:rStyle w:val="ac"/>
            <w:noProof/>
            <w:rtl/>
          </w:rPr>
          <w:t xml:space="preserve"> </w:t>
        </w:r>
        <w:r w:rsidRPr="00BA3D48">
          <w:rPr>
            <w:rStyle w:val="ac"/>
            <w:rFonts w:hint="eastAsia"/>
            <w:noProof/>
            <w:rtl/>
          </w:rPr>
          <w:t>آزما</w:t>
        </w:r>
        <w:r w:rsidRPr="00BA3D4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Toc473724371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D3BF3" w:rsidRDefault="00ED3BF3" w:rsidP="00ED3BF3">
      <w:pPr>
        <w:pStyle w:val="32"/>
        <w:tabs>
          <w:tab w:val="right" w:leader="dot" w:pos="10194"/>
        </w:tabs>
        <w:rPr>
          <w:rFonts w:asciiTheme="minorHAnsi" w:eastAsiaTheme="minorEastAsia" w:hAnsiTheme="minorHAnsi" w:cstheme="minorBidi"/>
          <w:bCs w:val="0"/>
          <w:iCs w:val="0"/>
          <w:noProof/>
          <w:color w:val="auto"/>
          <w:szCs w:val="22"/>
          <w:rtl/>
        </w:rPr>
      </w:pPr>
      <w:hyperlink w:anchor="_Toc473724372" w:history="1">
        <w:r w:rsidRPr="00BA3D48">
          <w:rPr>
            <w:rStyle w:val="ac"/>
            <w:rFonts w:hint="eastAsia"/>
            <w:noProof/>
            <w:rtl/>
          </w:rPr>
          <w:t>وجه</w:t>
        </w:r>
        <w:r w:rsidRPr="00BA3D48">
          <w:rPr>
            <w:rStyle w:val="ac"/>
            <w:noProof/>
            <w:rtl/>
          </w:rPr>
          <w:t xml:space="preserve"> </w:t>
        </w:r>
        <w:r w:rsidRPr="00BA3D48">
          <w:rPr>
            <w:rStyle w:val="ac"/>
            <w:rFonts w:hint="eastAsia"/>
            <w:noProof/>
            <w:rtl/>
          </w:rPr>
          <w:t>عدم</w:t>
        </w:r>
        <w:r w:rsidRPr="00BA3D48">
          <w:rPr>
            <w:rStyle w:val="ac"/>
            <w:noProof/>
            <w:rtl/>
          </w:rPr>
          <w:t xml:space="preserve"> </w:t>
        </w:r>
        <w:r w:rsidRPr="00BA3D48">
          <w:rPr>
            <w:rStyle w:val="ac"/>
            <w:rFonts w:hint="eastAsia"/>
            <w:noProof/>
            <w:rtl/>
          </w:rPr>
          <w:t>صدق</w:t>
        </w:r>
        <w:r w:rsidRPr="00BA3D48">
          <w:rPr>
            <w:rStyle w:val="ac"/>
            <w:noProof/>
            <w:rtl/>
          </w:rPr>
          <w:t xml:space="preserve"> </w:t>
        </w:r>
        <w:r w:rsidRPr="00BA3D48">
          <w:rPr>
            <w:rStyle w:val="ac"/>
            <w:rFonts w:hint="eastAsia"/>
            <w:noProof/>
            <w:rtl/>
          </w:rPr>
          <w:t>قمار</w:t>
        </w:r>
        <w:r w:rsidRPr="00BA3D48">
          <w:rPr>
            <w:rStyle w:val="ac"/>
            <w:noProof/>
            <w:rtl/>
          </w:rPr>
          <w:t xml:space="preserve"> </w:t>
        </w:r>
        <w:r w:rsidRPr="00BA3D48">
          <w:rPr>
            <w:rStyle w:val="ac"/>
            <w:rFonts w:hint="eastAsia"/>
            <w:noProof/>
            <w:rtl/>
          </w:rPr>
          <w:t>بر</w:t>
        </w:r>
        <w:r w:rsidRPr="00BA3D48">
          <w:rPr>
            <w:rStyle w:val="ac"/>
            <w:noProof/>
            <w:rtl/>
          </w:rPr>
          <w:t xml:space="preserve"> </w:t>
        </w:r>
        <w:r w:rsidRPr="00BA3D48">
          <w:rPr>
            <w:rStyle w:val="ac"/>
            <w:rFonts w:hint="eastAsia"/>
            <w:noProof/>
            <w:rtl/>
          </w:rPr>
          <w:t>باز</w:t>
        </w:r>
        <w:r w:rsidRPr="00BA3D48">
          <w:rPr>
            <w:rStyle w:val="ac"/>
            <w:rFonts w:hint="cs"/>
            <w:noProof/>
            <w:rtl/>
          </w:rPr>
          <w:t>ی</w:t>
        </w:r>
        <w:r w:rsidRPr="00BA3D48">
          <w:rPr>
            <w:rStyle w:val="ac"/>
            <w:noProof/>
            <w:rtl/>
          </w:rPr>
          <w:t xml:space="preserve"> </w:t>
        </w:r>
        <w:r w:rsidRPr="00BA3D48">
          <w:rPr>
            <w:rStyle w:val="ac"/>
            <w:rFonts w:hint="eastAsia"/>
            <w:noProof/>
            <w:rtl/>
          </w:rPr>
          <w:t>فوتبال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Toc473724372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D3BF3" w:rsidRDefault="00ED3BF3" w:rsidP="00ED3BF3">
      <w:pPr>
        <w:pStyle w:val="22"/>
        <w:tabs>
          <w:tab w:val="right" w:leader="dot" w:pos="10194"/>
        </w:tabs>
        <w:rPr>
          <w:rFonts w:asciiTheme="minorHAnsi" w:eastAsiaTheme="minorEastAsia" w:hAnsiTheme="minorHAnsi" w:cstheme="minorBidi"/>
          <w:bCs w:val="0"/>
          <w:noProof/>
          <w:color w:val="auto"/>
          <w:szCs w:val="22"/>
          <w:rtl/>
        </w:rPr>
      </w:pPr>
      <w:hyperlink w:anchor="_Toc473724373" w:history="1">
        <w:r w:rsidRPr="00BA3D48">
          <w:rPr>
            <w:rStyle w:val="ac"/>
            <w:rFonts w:ascii="Cambria" w:eastAsia="Times New Roman" w:hAnsi="Cambria" w:hint="eastAsia"/>
            <w:b/>
            <w:i/>
            <w:noProof/>
            <w:rtl/>
          </w:rPr>
          <w:t>قسم</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دوم</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لعب</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با</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آلات</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قمار</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بدون</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برد</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و</w:t>
        </w:r>
        <w:r w:rsidRPr="00BA3D48">
          <w:rPr>
            <w:rStyle w:val="ac"/>
            <w:rFonts w:ascii="Cambria" w:eastAsia="Times New Roman" w:hAnsi="Cambria"/>
            <w:b/>
            <w:i/>
            <w:noProof/>
            <w:rtl/>
          </w:rPr>
          <w:t xml:space="preserve"> </w:t>
        </w:r>
        <w:r w:rsidRPr="00BA3D48">
          <w:rPr>
            <w:rStyle w:val="ac"/>
            <w:rFonts w:ascii="Cambria" w:eastAsia="Times New Roman" w:hAnsi="Cambria" w:hint="eastAsia"/>
            <w:b/>
            <w:i/>
            <w:noProof/>
            <w:rtl/>
          </w:rPr>
          <w:t>باخت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Toc473724373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D3BF3" w:rsidRDefault="00ED3BF3" w:rsidP="00ED3BF3">
      <w:pPr>
        <w:pStyle w:val="32"/>
        <w:tabs>
          <w:tab w:val="right" w:leader="dot" w:pos="10194"/>
        </w:tabs>
        <w:rPr>
          <w:rFonts w:asciiTheme="minorHAnsi" w:eastAsiaTheme="minorEastAsia" w:hAnsiTheme="minorHAnsi" w:cstheme="minorBidi"/>
          <w:bCs w:val="0"/>
          <w:iCs w:val="0"/>
          <w:noProof/>
          <w:color w:val="auto"/>
          <w:szCs w:val="22"/>
          <w:rtl/>
        </w:rPr>
      </w:pPr>
      <w:hyperlink w:anchor="_Toc473724374" w:history="1">
        <w:r w:rsidRPr="00BA3D48">
          <w:rPr>
            <w:rStyle w:val="ac"/>
            <w:rFonts w:hint="eastAsia"/>
            <w:noProof/>
            <w:rtl/>
          </w:rPr>
          <w:t>معنا</w:t>
        </w:r>
        <w:r w:rsidRPr="00BA3D48">
          <w:rPr>
            <w:rStyle w:val="ac"/>
            <w:rFonts w:hint="cs"/>
            <w:noProof/>
            <w:rtl/>
          </w:rPr>
          <w:t>ی</w:t>
        </w:r>
        <w:r w:rsidRPr="00BA3D48">
          <w:rPr>
            <w:rStyle w:val="ac"/>
            <w:noProof/>
            <w:rtl/>
          </w:rPr>
          <w:t xml:space="preserve"> </w:t>
        </w:r>
        <w:r w:rsidRPr="00BA3D48">
          <w:rPr>
            <w:rStyle w:val="ac"/>
            <w:rFonts w:hint="eastAsia"/>
            <w:noProof/>
            <w:rtl/>
          </w:rPr>
          <w:t>آلت</w:t>
        </w:r>
        <w:r w:rsidRPr="00BA3D48">
          <w:rPr>
            <w:rStyle w:val="ac"/>
            <w:noProof/>
            <w:rtl/>
          </w:rPr>
          <w:t xml:space="preserve"> </w:t>
        </w:r>
        <w:r w:rsidRPr="00BA3D48">
          <w:rPr>
            <w:rStyle w:val="ac"/>
            <w:rFonts w:hint="eastAsia"/>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Toc473724374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D3BF3" w:rsidRDefault="00ED3BF3" w:rsidP="00ED3BF3">
      <w:pPr>
        <w:pStyle w:val="32"/>
        <w:tabs>
          <w:tab w:val="right" w:leader="dot" w:pos="10194"/>
        </w:tabs>
        <w:rPr>
          <w:rFonts w:asciiTheme="minorHAnsi" w:eastAsiaTheme="minorEastAsia" w:hAnsiTheme="minorHAnsi" w:cstheme="minorBidi"/>
          <w:bCs w:val="0"/>
          <w:iCs w:val="0"/>
          <w:noProof/>
          <w:color w:val="auto"/>
          <w:szCs w:val="22"/>
          <w:rtl/>
        </w:rPr>
      </w:pPr>
      <w:hyperlink w:anchor="_Toc473724375" w:history="1">
        <w:r w:rsidRPr="00BA3D48">
          <w:rPr>
            <w:rStyle w:val="ac"/>
            <w:rFonts w:hint="eastAsia"/>
            <w:noProof/>
            <w:rtl/>
          </w:rPr>
          <w:t>ملاک</w:t>
        </w:r>
        <w:r w:rsidRPr="00BA3D48">
          <w:rPr>
            <w:rStyle w:val="ac"/>
            <w:noProof/>
            <w:rtl/>
          </w:rPr>
          <w:t xml:space="preserve"> </w:t>
        </w:r>
        <w:r w:rsidRPr="00BA3D48">
          <w:rPr>
            <w:rStyle w:val="ac"/>
            <w:rFonts w:hint="eastAsia"/>
            <w:noProof/>
            <w:rtl/>
          </w:rPr>
          <w:t>صدق</w:t>
        </w:r>
        <w:r w:rsidRPr="00BA3D48">
          <w:rPr>
            <w:rStyle w:val="ac"/>
            <w:noProof/>
            <w:rtl/>
          </w:rPr>
          <w:t xml:space="preserve"> </w:t>
        </w:r>
        <w:r w:rsidRPr="00BA3D48">
          <w:rPr>
            <w:rStyle w:val="ac"/>
            <w:rFonts w:hint="eastAsia"/>
            <w:noProof/>
            <w:rtl/>
          </w:rPr>
          <w:t>آلت</w:t>
        </w:r>
        <w:r w:rsidRPr="00BA3D48">
          <w:rPr>
            <w:rStyle w:val="ac"/>
            <w:noProof/>
            <w:rtl/>
          </w:rPr>
          <w:t xml:space="preserve"> </w:t>
        </w:r>
        <w:r w:rsidRPr="00BA3D48">
          <w:rPr>
            <w:rStyle w:val="ac"/>
            <w:rFonts w:hint="eastAsia"/>
            <w:noProof/>
            <w:rtl/>
          </w:rPr>
          <w:t>قمار</w:t>
        </w:r>
        <w:r w:rsidRPr="00BA3D48">
          <w:rPr>
            <w:rStyle w:val="ac"/>
            <w:noProof/>
            <w:rtl/>
          </w:rPr>
          <w:t xml:space="preserve">: </w:t>
        </w:r>
        <w:r w:rsidRPr="00BA3D48">
          <w:rPr>
            <w:rStyle w:val="ac"/>
            <w:rFonts w:hint="eastAsia"/>
            <w:noProof/>
            <w:rtl/>
          </w:rPr>
          <w:t>عرف</w:t>
        </w:r>
        <w:r w:rsidRPr="00BA3D48">
          <w:rPr>
            <w:rStyle w:val="ac"/>
            <w:noProof/>
            <w:rtl/>
          </w:rPr>
          <w:t xml:space="preserve"> </w:t>
        </w:r>
        <w:r w:rsidRPr="00BA3D48">
          <w:rPr>
            <w:rStyle w:val="ac"/>
            <w:rFonts w:hint="eastAsia"/>
            <w:noProof/>
            <w:rtl/>
          </w:rPr>
          <w:t>عام</w:t>
        </w:r>
        <w:r w:rsidRPr="00BA3D48">
          <w:rPr>
            <w:rStyle w:val="ac"/>
            <w:noProof/>
            <w:rtl/>
          </w:rPr>
          <w:t xml:space="preserve"> </w:t>
        </w:r>
        <w:r w:rsidRPr="00BA3D48">
          <w:rPr>
            <w:rStyle w:val="ac"/>
            <w:rFonts w:hint="cs"/>
            <w:noProof/>
            <w:rtl/>
          </w:rPr>
          <w:t>ی</w:t>
        </w:r>
        <w:r w:rsidRPr="00BA3D48">
          <w:rPr>
            <w:rStyle w:val="ac"/>
            <w:rFonts w:hint="eastAsia"/>
            <w:noProof/>
            <w:rtl/>
          </w:rPr>
          <w:t>ا</w:t>
        </w:r>
        <w:r w:rsidRPr="00BA3D48">
          <w:rPr>
            <w:rStyle w:val="ac"/>
            <w:noProof/>
            <w:rtl/>
          </w:rPr>
          <w:t xml:space="preserve"> </w:t>
        </w:r>
        <w:r w:rsidRPr="00BA3D48">
          <w:rPr>
            <w:rStyle w:val="ac"/>
            <w:rFonts w:hint="eastAsia"/>
            <w:noProof/>
            <w:rtl/>
          </w:rPr>
          <w:t>عرف</w:t>
        </w:r>
        <w:r w:rsidRPr="00BA3D48">
          <w:rPr>
            <w:rStyle w:val="ac"/>
            <w:noProof/>
            <w:rtl/>
          </w:rPr>
          <w:t xml:space="preserve"> </w:t>
        </w:r>
        <w:r w:rsidRPr="00BA3D48">
          <w:rPr>
            <w:rStyle w:val="ac"/>
            <w:rFonts w:hint="eastAsia"/>
            <w:noProof/>
            <w:rtl/>
          </w:rPr>
          <w:t>محلّ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Toc473724375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D3BF3" w:rsidRDefault="00ED3BF3" w:rsidP="00ED3BF3">
      <w:pPr>
        <w:pStyle w:val="32"/>
        <w:tabs>
          <w:tab w:val="right" w:leader="dot" w:pos="10194"/>
        </w:tabs>
        <w:rPr>
          <w:rFonts w:asciiTheme="minorHAnsi" w:eastAsiaTheme="minorEastAsia" w:hAnsiTheme="minorHAnsi" w:cstheme="minorBidi"/>
          <w:bCs w:val="0"/>
          <w:iCs w:val="0"/>
          <w:noProof/>
          <w:color w:val="auto"/>
          <w:szCs w:val="22"/>
          <w:rtl/>
        </w:rPr>
      </w:pPr>
      <w:hyperlink w:anchor="_Toc473724376" w:history="1">
        <w:r w:rsidRPr="00BA3D48">
          <w:rPr>
            <w:rStyle w:val="ac"/>
            <w:rFonts w:hint="eastAsia"/>
            <w:noProof/>
            <w:rtl/>
          </w:rPr>
          <w:t>نظر</w:t>
        </w:r>
        <w:r w:rsidRPr="00BA3D48">
          <w:rPr>
            <w:rStyle w:val="ac"/>
            <w:noProof/>
            <w:rtl/>
          </w:rPr>
          <w:t xml:space="preserve"> </w:t>
        </w:r>
        <w:r w:rsidRPr="00BA3D48">
          <w:rPr>
            <w:rStyle w:val="ac"/>
            <w:rFonts w:hint="eastAsia"/>
            <w:noProof/>
            <w:rtl/>
          </w:rPr>
          <w:t>مرحوم</w:t>
        </w:r>
        <w:r w:rsidRPr="00BA3D48">
          <w:rPr>
            <w:rStyle w:val="ac"/>
            <w:noProof/>
            <w:rtl/>
          </w:rPr>
          <w:t xml:space="preserve"> </w:t>
        </w:r>
        <w:r w:rsidRPr="00BA3D48">
          <w:rPr>
            <w:rStyle w:val="ac"/>
            <w:rFonts w:hint="eastAsia"/>
            <w:noProof/>
            <w:rtl/>
          </w:rPr>
          <w:t>ش</w:t>
        </w:r>
        <w:r w:rsidRPr="00BA3D48">
          <w:rPr>
            <w:rStyle w:val="ac"/>
            <w:rFonts w:hint="cs"/>
            <w:noProof/>
            <w:rtl/>
          </w:rPr>
          <w:t>ی</w:t>
        </w:r>
        <w:r w:rsidRPr="00BA3D48">
          <w:rPr>
            <w:rStyle w:val="ac"/>
            <w:rFonts w:hint="eastAsia"/>
            <w:noProof/>
            <w:rtl/>
          </w:rPr>
          <w:t>خ</w:t>
        </w:r>
        <w:r w:rsidRPr="00BA3D48">
          <w:rPr>
            <w:rStyle w:val="ac"/>
            <w:noProof/>
            <w:rtl/>
          </w:rPr>
          <w:t xml:space="preserve"> </w:t>
        </w:r>
        <w:r w:rsidRPr="00BA3D48">
          <w:rPr>
            <w:rStyle w:val="ac"/>
            <w:rFonts w:hint="eastAsia"/>
            <w:noProof/>
            <w:rtl/>
          </w:rPr>
          <w:t>انصار</w:t>
        </w:r>
        <w:r w:rsidRPr="00BA3D48">
          <w:rPr>
            <w:rStyle w:val="ac"/>
            <w:rFonts w:hint="cs"/>
            <w:noProof/>
            <w:rtl/>
          </w:rPr>
          <w:t>ی</w:t>
        </w:r>
        <w:r w:rsidRPr="00BA3D48">
          <w:rPr>
            <w:rStyle w:val="ac"/>
            <w:noProof/>
            <w:rtl/>
          </w:rPr>
          <w:t xml:space="preserve">: </w:t>
        </w:r>
        <w:r w:rsidRPr="00BA3D48">
          <w:rPr>
            <w:rStyle w:val="ac"/>
            <w:rFonts w:hint="eastAsia"/>
            <w:noProof/>
            <w:rtl/>
          </w:rPr>
          <w:t>عدم</w:t>
        </w:r>
        <w:r w:rsidRPr="00BA3D48">
          <w:rPr>
            <w:rStyle w:val="ac"/>
            <w:noProof/>
            <w:rtl/>
          </w:rPr>
          <w:t xml:space="preserve"> </w:t>
        </w:r>
        <w:r w:rsidRPr="00BA3D48">
          <w:rPr>
            <w:rStyle w:val="ac"/>
            <w:rFonts w:hint="eastAsia"/>
            <w:noProof/>
            <w:rtl/>
          </w:rPr>
          <w:t>شمول</w:t>
        </w:r>
        <w:r w:rsidRPr="00BA3D48">
          <w:rPr>
            <w:rStyle w:val="ac"/>
            <w:rFonts w:hint="cs"/>
            <w:noProof/>
            <w:rtl/>
          </w:rPr>
          <w:t>یّ</w:t>
        </w:r>
        <w:r w:rsidRPr="00BA3D48">
          <w:rPr>
            <w:rStyle w:val="ac"/>
            <w:rFonts w:hint="eastAsia"/>
            <w:noProof/>
            <w:rtl/>
          </w:rPr>
          <w:t>ت</w:t>
        </w:r>
        <w:r w:rsidRPr="00BA3D48">
          <w:rPr>
            <w:rStyle w:val="ac"/>
            <w:noProof/>
            <w:rtl/>
          </w:rPr>
          <w:t xml:space="preserve"> </w:t>
        </w:r>
        <w:r w:rsidRPr="00BA3D48">
          <w:rPr>
            <w:rStyle w:val="ac"/>
            <w:rFonts w:hint="eastAsia"/>
            <w:noProof/>
            <w:rtl/>
          </w:rPr>
          <w:t>أدله</w:t>
        </w:r>
        <w:r w:rsidRPr="00BA3D48">
          <w:rPr>
            <w:rStyle w:val="ac"/>
            <w:noProof/>
            <w:rtl/>
          </w:rPr>
          <w:t xml:space="preserve"> </w:t>
        </w:r>
        <w:r w:rsidRPr="00BA3D48">
          <w:rPr>
            <w:rStyle w:val="ac"/>
            <w:rFonts w:hint="eastAsia"/>
            <w:noProof/>
            <w:rtl/>
          </w:rPr>
          <w:t>نسبت</w:t>
        </w:r>
        <w:r w:rsidRPr="00BA3D48">
          <w:rPr>
            <w:rStyle w:val="ac"/>
            <w:noProof/>
            <w:rtl/>
          </w:rPr>
          <w:t xml:space="preserve"> </w:t>
        </w:r>
        <w:r w:rsidRPr="00BA3D48">
          <w:rPr>
            <w:rStyle w:val="ac"/>
            <w:rFonts w:hint="eastAsia"/>
            <w:noProof/>
            <w:rtl/>
          </w:rPr>
          <w:t>به</w:t>
        </w:r>
        <w:r w:rsidRPr="00BA3D48">
          <w:rPr>
            <w:rStyle w:val="ac"/>
            <w:noProof/>
            <w:rtl/>
          </w:rPr>
          <w:t xml:space="preserve"> </w:t>
        </w:r>
        <w:r w:rsidRPr="00BA3D48">
          <w:rPr>
            <w:rStyle w:val="ac"/>
            <w:rFonts w:hint="eastAsia"/>
            <w:noProof/>
            <w:rtl/>
          </w:rPr>
          <w:t>قسم</w:t>
        </w:r>
        <w:r w:rsidRPr="00BA3D48">
          <w:rPr>
            <w:rStyle w:val="ac"/>
            <w:noProof/>
            <w:rtl/>
          </w:rPr>
          <w:t xml:space="preserve"> </w:t>
        </w:r>
        <w:r w:rsidRPr="00BA3D4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Toc473724376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D3BF3" w:rsidRDefault="00ED3BF3" w:rsidP="00ED3BF3">
      <w:pPr>
        <w:pStyle w:val="32"/>
        <w:tabs>
          <w:tab w:val="right" w:leader="dot" w:pos="10194"/>
        </w:tabs>
        <w:rPr>
          <w:rFonts w:asciiTheme="minorHAnsi" w:eastAsiaTheme="minorEastAsia" w:hAnsiTheme="minorHAnsi" w:cstheme="minorBidi"/>
          <w:bCs w:val="0"/>
          <w:iCs w:val="0"/>
          <w:noProof/>
          <w:color w:val="auto"/>
          <w:szCs w:val="22"/>
          <w:rtl/>
        </w:rPr>
      </w:pPr>
      <w:hyperlink w:anchor="_Toc473724377" w:history="1">
        <w:r w:rsidRPr="00BA3D48">
          <w:rPr>
            <w:rStyle w:val="ac"/>
            <w:rFonts w:hint="eastAsia"/>
            <w:noProof/>
            <w:rtl/>
          </w:rPr>
          <w:t>دل</w:t>
        </w:r>
        <w:r w:rsidRPr="00BA3D48">
          <w:rPr>
            <w:rStyle w:val="ac"/>
            <w:rFonts w:hint="cs"/>
            <w:noProof/>
            <w:rtl/>
          </w:rPr>
          <w:t>ی</w:t>
        </w:r>
        <w:r w:rsidRPr="00BA3D48">
          <w:rPr>
            <w:rStyle w:val="ac"/>
            <w:rFonts w:hint="eastAsia"/>
            <w:noProof/>
            <w:rtl/>
          </w:rPr>
          <w:t>ل</w:t>
        </w:r>
        <w:r w:rsidRPr="00BA3D48">
          <w:rPr>
            <w:rStyle w:val="ac"/>
            <w:noProof/>
            <w:rtl/>
          </w:rPr>
          <w:t xml:space="preserve"> </w:t>
        </w:r>
        <w:r w:rsidRPr="00BA3D4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Toc473724377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ED3BF3"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5A1F27">
        <w:rPr>
          <w:rFonts w:hint="cs"/>
          <w:rtl/>
        </w:rPr>
        <w:t>محرّمات</w:t>
      </w:r>
      <w:r w:rsidR="00724537">
        <w:rPr>
          <w:rFonts w:hint="cs"/>
          <w:rtl/>
        </w:rPr>
        <w:t>/</w:t>
      </w:r>
      <w:bookmarkStart w:id="2" w:name="BokSabj_d"/>
      <w:bookmarkEnd w:id="2"/>
      <w:r w:rsidR="005A1F27">
        <w:rPr>
          <w:rFonts w:hint="cs"/>
          <w:rtl/>
        </w:rPr>
        <w:t>قِمار</w:t>
      </w:r>
      <w:r w:rsidR="00596C1E">
        <w:rPr>
          <w:rFonts w:hint="cs"/>
          <w:rtl/>
        </w:rPr>
        <w:t xml:space="preserve"> </w:t>
      </w:r>
      <w:r w:rsidR="00724537">
        <w:rPr>
          <w:rFonts w:hint="cs"/>
          <w:rtl/>
        </w:rPr>
        <w:t>/</w:t>
      </w:r>
      <w:bookmarkStart w:id="3" w:name="BokSabj2_d"/>
      <w:bookmarkEnd w:id="3"/>
      <w:r w:rsidR="005A1F27">
        <w:rPr>
          <w:rFonts w:hint="cs"/>
          <w:rtl/>
        </w:rPr>
        <w:t>أقسام</w:t>
      </w:r>
      <w:r w:rsidR="005A1F27">
        <w:rPr>
          <w:rtl/>
        </w:rPr>
        <w:t>/</w:t>
      </w:r>
      <w:r w:rsidR="005A1F27">
        <w:rPr>
          <w:rFonts w:hint="cs"/>
          <w:rtl/>
        </w:rPr>
        <w:t>قسم</w:t>
      </w:r>
      <w:r w:rsidR="005A1F27">
        <w:rPr>
          <w:rtl/>
        </w:rPr>
        <w:t xml:space="preserve"> </w:t>
      </w:r>
      <w:r w:rsidR="005A1F27">
        <w:rPr>
          <w:rFonts w:hint="cs"/>
          <w:rtl/>
        </w:rPr>
        <w:t>أول</w:t>
      </w:r>
      <w:r w:rsidR="005A1F27">
        <w:rPr>
          <w:rtl/>
        </w:rPr>
        <w:t xml:space="preserve"> </w:t>
      </w:r>
      <w:r w:rsidR="005A1F27">
        <w:rPr>
          <w:rFonts w:hint="cs"/>
          <w:rtl/>
        </w:rPr>
        <w:t>و</w:t>
      </w:r>
      <w:r w:rsidR="005A1F27">
        <w:rPr>
          <w:rtl/>
        </w:rPr>
        <w:t xml:space="preserve"> </w:t>
      </w:r>
      <w:r w:rsidR="005A1F27">
        <w:rPr>
          <w:rFonts w:hint="cs"/>
          <w:rtl/>
        </w:rPr>
        <w:t>دوم</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133E37" w:rsidRPr="00133E37" w:rsidRDefault="00133E37" w:rsidP="00133E37">
      <w:pPr>
        <w:rPr>
          <w:rtl/>
        </w:rPr>
      </w:pPr>
      <w:r w:rsidRPr="00133E37">
        <w:rPr>
          <w:rFonts w:hint="cs"/>
          <w:rtl/>
        </w:rPr>
        <w:t>بحث راجع به حرمت قِمار بود.</w:t>
      </w:r>
    </w:p>
    <w:p w:rsidR="00133E37" w:rsidRPr="00133E37" w:rsidRDefault="00133E37" w:rsidP="00133E37">
      <w:pPr>
        <w:keepNext/>
        <w:spacing w:before="240" w:after="60"/>
        <w:outlineLvl w:val="1"/>
        <w:rPr>
          <w:rFonts w:ascii="Cambria" w:eastAsia="Times New Roman" w:hAnsi="Cambria" w:cs="B Titr"/>
          <w:b/>
          <w:i/>
          <w:color w:val="0000FF"/>
          <w:sz w:val="28"/>
          <w:szCs w:val="30"/>
          <w:rtl/>
        </w:rPr>
      </w:pPr>
      <w:bookmarkStart w:id="4" w:name="_Toc473724365"/>
      <w:r w:rsidRPr="00133E37">
        <w:rPr>
          <w:rFonts w:ascii="Cambria" w:eastAsia="Times New Roman" w:hAnsi="Cambria" w:cs="B Titr" w:hint="cs"/>
          <w:b/>
          <w:i/>
          <w:color w:val="0000FF"/>
          <w:sz w:val="28"/>
          <w:szCs w:val="30"/>
          <w:rtl/>
        </w:rPr>
        <w:t>أقسام قمار</w:t>
      </w:r>
      <w:bookmarkEnd w:id="4"/>
    </w:p>
    <w:p w:rsidR="00133E37" w:rsidRPr="00133E37" w:rsidRDefault="00133E37" w:rsidP="00133E37">
      <w:pPr>
        <w:rPr>
          <w:rtl/>
        </w:rPr>
      </w:pPr>
      <w:r w:rsidRPr="00133E37">
        <w:rPr>
          <w:rFonts w:hint="cs"/>
          <w:rtl/>
        </w:rPr>
        <w:t>قمار دارای چهار قسم است و قدر متیقّن آن</w:t>
      </w:r>
      <w:r w:rsidR="00116D06">
        <w:rPr>
          <w:rFonts w:hint="cs"/>
          <w:rtl/>
        </w:rPr>
        <w:t xml:space="preserve"> از حیث حرمت تکلیفی و وضعی،</w:t>
      </w:r>
      <w:r w:rsidRPr="00133E37">
        <w:rPr>
          <w:rFonts w:hint="cs"/>
          <w:rtl/>
        </w:rPr>
        <w:t xml:space="preserve"> قسم أول است که لعب</w:t>
      </w:r>
      <w:r w:rsidR="00116D06">
        <w:rPr>
          <w:rFonts w:hint="cs"/>
          <w:rtl/>
        </w:rPr>
        <w:t>،</w:t>
      </w:r>
      <w:r w:rsidRPr="00133E37">
        <w:rPr>
          <w:rFonts w:hint="cs"/>
          <w:rtl/>
        </w:rPr>
        <w:t xml:space="preserve"> با برد و باخت مالی باشد و لعب هم با آلات معدّ برای قمار باشد: مثلاً با تخت نَرد همراه با رهان و برد و باخت مالی بازی کنند که هم لعب مع الرهان است و هم مورد</w:t>
      </w:r>
      <w:r w:rsidR="00116D06">
        <w:rPr>
          <w:rFonts w:hint="cs"/>
          <w:rtl/>
        </w:rPr>
        <w:t>ِ</w:t>
      </w:r>
      <w:r w:rsidRPr="00133E37">
        <w:rPr>
          <w:rFonts w:hint="cs"/>
          <w:rtl/>
        </w:rPr>
        <w:t xml:space="preserve"> لعب، آلات قمار است. این صورت قدر مقیقّن از حرمت غنا تکلیفاً و وضعاً است:</w:t>
      </w:r>
    </w:p>
    <w:p w:rsidR="00133E37" w:rsidRPr="00133E37" w:rsidRDefault="00133E37" w:rsidP="00133E37">
      <w:pPr>
        <w:rPr>
          <w:rtl/>
        </w:rPr>
      </w:pPr>
      <w:r w:rsidRPr="00133E37">
        <w:rPr>
          <w:rFonts w:hint="cs"/>
          <w:rtl/>
        </w:rPr>
        <w:t>برخی از افعال تنها حرام وضعی اند یا تنها حرام تکلیفی اند ولی</w:t>
      </w:r>
      <w:r w:rsidR="00116D06">
        <w:rPr>
          <w:rFonts w:hint="cs"/>
          <w:rtl/>
        </w:rPr>
        <w:t xml:space="preserve"> قِمار هر دو را دارد:</w:t>
      </w:r>
      <w:r w:rsidRPr="00133E37">
        <w:rPr>
          <w:rFonts w:hint="cs"/>
          <w:rtl/>
        </w:rPr>
        <w:t xml:space="preserve"> بازی قمار حرام تکلیفی است و پولی هم که از این راه به دست می آید حرام وضعی است.</w:t>
      </w:r>
    </w:p>
    <w:p w:rsidR="00133E37" w:rsidRPr="00133E37" w:rsidRDefault="00133E37" w:rsidP="00133E37">
      <w:pPr>
        <w:rPr>
          <w:rtl/>
        </w:rPr>
      </w:pPr>
      <w:r w:rsidRPr="00133E37">
        <w:rPr>
          <w:rFonts w:hint="cs"/>
          <w:rtl/>
        </w:rPr>
        <w:t xml:space="preserve">البته قدر متیقّن این است که بازی با آلات قمار حرمت تکلیفی دارد. أمّا آیا نفس قرارداد بستن </w:t>
      </w:r>
      <w:r w:rsidR="00116D06">
        <w:rPr>
          <w:rFonts w:hint="cs"/>
          <w:rtl/>
        </w:rPr>
        <w:t xml:space="preserve">بر لعب به آلات قمار </w:t>
      </w:r>
      <w:r w:rsidRPr="00133E37">
        <w:rPr>
          <w:rFonts w:hint="cs"/>
          <w:rtl/>
        </w:rPr>
        <w:t>هم حرام است یا نه، باید بعداً بحث کنیم. و ما فعلاً قدر متیقّن از حرمت را بیان می کنیم: لعب مع الرهان با آلات قمار.</w:t>
      </w:r>
    </w:p>
    <w:p w:rsidR="00133E37" w:rsidRPr="00133E37" w:rsidRDefault="00133E37" w:rsidP="00133E37">
      <w:pPr>
        <w:keepNext/>
        <w:spacing w:before="240" w:after="60"/>
        <w:outlineLvl w:val="1"/>
        <w:rPr>
          <w:rFonts w:ascii="Cambria" w:eastAsia="Times New Roman" w:hAnsi="Cambria" w:cs="B Titr"/>
          <w:b/>
          <w:i/>
          <w:color w:val="0000FF"/>
          <w:sz w:val="28"/>
          <w:szCs w:val="30"/>
          <w:rtl/>
        </w:rPr>
      </w:pPr>
      <w:bookmarkStart w:id="5" w:name="_Toc473724366"/>
      <w:r w:rsidRPr="00133E37">
        <w:rPr>
          <w:rFonts w:ascii="Cambria" w:eastAsia="Times New Roman" w:hAnsi="Cambria" w:cs="B Titr" w:hint="cs"/>
          <w:b/>
          <w:i/>
          <w:color w:val="0000FF"/>
          <w:sz w:val="28"/>
          <w:szCs w:val="30"/>
          <w:rtl/>
        </w:rPr>
        <w:lastRenderedPageBreak/>
        <w:t>قسم أول: لعب مع الرهان با آلات قمار</w:t>
      </w:r>
      <w:bookmarkEnd w:id="5"/>
    </w:p>
    <w:p w:rsidR="00116D06" w:rsidRDefault="006E3D6A" w:rsidP="00116D06">
      <w:pPr>
        <w:pStyle w:val="30"/>
        <w:rPr>
          <w:rtl/>
        </w:rPr>
      </w:pPr>
      <w:bookmarkStart w:id="6" w:name="_Toc473724367"/>
      <w:r>
        <w:rPr>
          <w:rFonts w:hint="cs"/>
          <w:rtl/>
        </w:rPr>
        <w:t>وجه شک در حرمت قمار در غیر لعب</w:t>
      </w:r>
      <w:bookmarkEnd w:id="6"/>
    </w:p>
    <w:p w:rsidR="00133E37" w:rsidRPr="00133E37" w:rsidRDefault="00133E37" w:rsidP="00133E37">
      <w:pPr>
        <w:rPr>
          <w:rtl/>
        </w:rPr>
      </w:pPr>
      <w:r w:rsidRPr="00133E37">
        <w:rPr>
          <w:rFonts w:hint="cs"/>
          <w:b/>
          <w:bCs/>
          <w:rtl/>
        </w:rPr>
        <w:t>لفظ لعب:</w:t>
      </w:r>
      <w:r w:rsidRPr="00133E37">
        <w:rPr>
          <w:rFonts w:hint="cs"/>
          <w:rtl/>
        </w:rPr>
        <w:t xml:space="preserve"> برای احتراز از چیزهایی است که عرفاً لعب نیست و مشتمل بر بازی نیست. ما تبعاً لشیخنا الأستاذ قدس سره، در صدق عرفی قمار در مواردی که برد و باخت است أما عرفاً لعب و بازی صدق نمی کند مناقشه می کنیم. مثلاً در مس</w:t>
      </w:r>
      <w:r w:rsidR="00116D06">
        <w:rPr>
          <w:rFonts w:hint="cs"/>
          <w:rtl/>
        </w:rPr>
        <w:t>ابقات علمی که عرفاً بازی نیست،</w:t>
      </w:r>
      <w:r w:rsidRPr="00133E37">
        <w:rPr>
          <w:rFonts w:hint="cs"/>
          <w:rtl/>
        </w:rPr>
        <w:t xml:space="preserve"> حتّی اگر بازنده پولی بدهد در صدق قمار شک داریم.</w:t>
      </w:r>
    </w:p>
    <w:p w:rsidR="006E3D6A" w:rsidRDefault="006E3D6A" w:rsidP="006E3D6A">
      <w:pPr>
        <w:pStyle w:val="30"/>
        <w:rPr>
          <w:rtl/>
        </w:rPr>
      </w:pPr>
      <w:bookmarkStart w:id="7" w:name="_Toc473724368"/>
      <w:r>
        <w:rPr>
          <w:rFonts w:hint="cs"/>
          <w:rtl/>
        </w:rPr>
        <w:t>وجه شک در حرمت قمار بدون رهان یا رهان از شخص ثالث</w:t>
      </w:r>
      <w:bookmarkEnd w:id="7"/>
    </w:p>
    <w:p w:rsidR="00133E37" w:rsidRPr="00133E37" w:rsidRDefault="00133E37" w:rsidP="00133E37">
      <w:pPr>
        <w:rPr>
          <w:rtl/>
        </w:rPr>
      </w:pPr>
      <w:r w:rsidRPr="00133E37">
        <w:rPr>
          <w:rFonts w:hint="cs"/>
          <w:b/>
          <w:bCs/>
          <w:rtl/>
        </w:rPr>
        <w:t>و نیز باید مع الرهان باشد:</w:t>
      </w:r>
      <w:r w:rsidRPr="00133E37">
        <w:rPr>
          <w:rFonts w:hint="cs"/>
          <w:rtl/>
        </w:rPr>
        <w:t xml:space="preserve"> توجّه شود که اگر شخص ثالث جائزه تعیین کند رهان نیست. رهان که در لغت مقامره را به مراهنه معنا کرده اند قدر متیقّنش این است که برنده از بازنده چیزی دریافت کند. و در قرآن هم که فرموده است: </w:t>
      </w:r>
      <w:r w:rsidRPr="00133E37">
        <w:rPr>
          <w:rFonts w:hint="cs"/>
          <w:b/>
          <w:i/>
          <w:color w:val="008000"/>
          <w:rtl/>
        </w:rPr>
        <w:t>إِنَّمَا يُرِيدُ الشَّيْطَانُ أَنْ يُوقِعَ بَيْنَكُمُ الْعَدَاوَةَ وَ الْبَغْضَاءَ فِي الْخَمْرِ وَ الْمَيْسِرِ وَ يَصُدَّكُمْ عَنْ ذِكْرِ اللَّهِ وَ عَنِ الصَّلاَةِ فَهَلْ أَنْتُمْ مُنْتَهُونَ</w:t>
      </w:r>
      <w:r w:rsidRPr="00133E37">
        <w:rPr>
          <w:b/>
          <w:i/>
          <w:color w:val="008000"/>
          <w:vertAlign w:val="superscript"/>
          <w:rtl/>
        </w:rPr>
        <w:footnoteReference w:id="1"/>
      </w:r>
      <w:r w:rsidRPr="00133E37">
        <w:rPr>
          <w:rFonts w:hint="cs"/>
          <w:rtl/>
        </w:rPr>
        <w:t xml:space="preserve"> نکته اش این است که شخص بازنده، مال خود را باخته است لذا کینه شخص برنده را به دل می گیرد. لذا اگر شخص ثالثی جائزه را تعیین کند کینه به وجود نمی آید. بله برد و باخت به معنای بردن و نبردن صدق می کند ولی قدر متیقّن از قمار جایی است که بازنده، مالی را از دست می دهد یعنی از او مال را می گیرند و به برنده می دهند. و در مازاد بر این در صدق قمار شک می کنیم و می توانیم برائت جاری کنیم.</w:t>
      </w:r>
    </w:p>
    <w:p w:rsidR="006E3D6A" w:rsidRDefault="006E3D6A" w:rsidP="006E3D6A">
      <w:pPr>
        <w:pStyle w:val="40"/>
        <w:rPr>
          <w:rtl/>
        </w:rPr>
      </w:pPr>
      <w:bookmarkStart w:id="8" w:name="_Toc473724369"/>
      <w:r>
        <w:rPr>
          <w:rFonts w:hint="cs"/>
          <w:rtl/>
        </w:rPr>
        <w:t>شرط بندی در تعیین برنده</w:t>
      </w:r>
      <w:bookmarkEnd w:id="8"/>
    </w:p>
    <w:p w:rsidR="00133E37" w:rsidRPr="00133E37" w:rsidRDefault="006E3D6A" w:rsidP="00133E37">
      <w:pPr>
        <w:rPr>
          <w:rtl/>
        </w:rPr>
      </w:pPr>
      <w:r w:rsidRPr="006E3D6A">
        <w:rPr>
          <w:rFonts w:hint="cs"/>
          <w:b/>
          <w:bCs/>
          <w:rtl/>
        </w:rPr>
        <w:t>نکته:</w:t>
      </w:r>
      <w:r>
        <w:rPr>
          <w:rFonts w:hint="cs"/>
          <w:rtl/>
        </w:rPr>
        <w:t xml:space="preserve"> </w:t>
      </w:r>
      <w:r w:rsidR="00133E37" w:rsidRPr="00133E37">
        <w:rPr>
          <w:rFonts w:hint="cs"/>
          <w:rtl/>
        </w:rPr>
        <w:t>شرط بندی بر پیش بینی بازی دیگران و برنده و بازنده آن بازی، لعب نیست. و ما در صدق قمار مناقشه می کنیم و نمی خواهیم بگوییم جمیع عناوین فقهیه این جا منتفی است لذا شاید أکل مال به باطل صدق کند و حرام وضعی باشد مثل این که یک شیء بی ارزش را به دیگری بفروشی. ولی بحث این است که قمار نیست که حرام تکلیفی باشد و از این جهت حرام وضعی هم باشد.</w:t>
      </w:r>
    </w:p>
    <w:p w:rsidR="006E3D6A" w:rsidRDefault="00791BF6" w:rsidP="00791BF6">
      <w:pPr>
        <w:pStyle w:val="40"/>
        <w:rPr>
          <w:rtl/>
        </w:rPr>
      </w:pPr>
      <w:bookmarkStart w:id="9" w:name="_Toc473724370"/>
      <w:r>
        <w:rPr>
          <w:rFonts w:hint="cs"/>
          <w:rtl/>
        </w:rPr>
        <w:lastRenderedPageBreak/>
        <w:t>گرفتن پول برای شرکت در مسابقه</w:t>
      </w:r>
      <w:bookmarkEnd w:id="9"/>
    </w:p>
    <w:p w:rsidR="00133E37" w:rsidRPr="00133E37" w:rsidRDefault="00133E37" w:rsidP="00133E37">
      <w:pPr>
        <w:rPr>
          <w:rtl/>
        </w:rPr>
      </w:pPr>
      <w:r w:rsidRPr="00133E37">
        <w:rPr>
          <w:rFonts w:hint="cs"/>
          <w:rtl/>
        </w:rPr>
        <w:t>اگر برای شرکت در این مسابقه اجرتی تعیین شود ربطی به رهان ندارد. منتها مسؤول برگزاری مسابقه از همین هزینه ها به برنده جایزه می دهد و به نظر ما تبعاً لشیخنا الأستاذ اشکالی ندارد.</w:t>
      </w:r>
    </w:p>
    <w:p w:rsidR="00791BF6" w:rsidRDefault="00791BF6" w:rsidP="00791BF6">
      <w:pPr>
        <w:pStyle w:val="30"/>
        <w:rPr>
          <w:rFonts w:hint="cs"/>
          <w:rtl/>
        </w:rPr>
      </w:pPr>
      <w:bookmarkStart w:id="10" w:name="_Toc473724371"/>
      <w:r>
        <w:rPr>
          <w:rFonts w:hint="cs"/>
          <w:rtl/>
        </w:rPr>
        <w:t>بلیط بخت آزمایی</w:t>
      </w:r>
      <w:bookmarkEnd w:id="10"/>
    </w:p>
    <w:p w:rsidR="00133E37" w:rsidRPr="00133E37" w:rsidRDefault="00133E37" w:rsidP="00133E37">
      <w:pPr>
        <w:rPr>
          <w:rtl/>
        </w:rPr>
      </w:pPr>
      <w:r w:rsidRPr="00133E37">
        <w:rPr>
          <w:rFonts w:hint="cs"/>
          <w:rtl/>
        </w:rPr>
        <w:t>این که مرحوم خویی در مصباح الفقاهه فرموده قسم أول یعنی اللعب مع الرهان بآلات القمار شامل بلیط بخت آزمایی می شود درست نیست:</w:t>
      </w:r>
    </w:p>
    <w:p w:rsidR="00133E37" w:rsidRPr="00133E37" w:rsidRDefault="00133E37" w:rsidP="00133E37">
      <w:pPr>
        <w:rPr>
          <w:rtl/>
        </w:rPr>
      </w:pPr>
      <w:r w:rsidRPr="00133E37">
        <w:rPr>
          <w:rFonts w:hint="cs"/>
          <w:rtl/>
        </w:rPr>
        <w:t>چون عرفاً بلیط بخت آزمایی مشتمل بر لعب نیست و قمار بر آن صدق نمی کند: که أفراد، بلیطی را که سریال و کدی روی آن نوشته شده است را می خرند و بعد در قرعه کشی شرکت می کنند. ما نمی گوییم قطعاً قمار نیست، اگر شک هم کنیم برائت جاری می شود.</w:t>
      </w:r>
    </w:p>
    <w:p w:rsidR="00791BF6" w:rsidRDefault="00791BF6" w:rsidP="00791BF6">
      <w:pPr>
        <w:pStyle w:val="30"/>
        <w:rPr>
          <w:rtl/>
        </w:rPr>
      </w:pPr>
      <w:bookmarkStart w:id="11" w:name="_Toc473724372"/>
      <w:r>
        <w:rPr>
          <w:rFonts w:hint="cs"/>
          <w:rtl/>
        </w:rPr>
        <w:t>وجه عدم صدق قمار بر بازی فوتبال</w:t>
      </w:r>
      <w:bookmarkEnd w:id="11"/>
    </w:p>
    <w:p w:rsidR="00133E37" w:rsidRPr="00133E37" w:rsidRDefault="00133E37" w:rsidP="00133E37">
      <w:pPr>
        <w:rPr>
          <w:rtl/>
        </w:rPr>
      </w:pPr>
      <w:r w:rsidRPr="00133E37">
        <w:rPr>
          <w:rFonts w:hint="cs"/>
          <w:b/>
          <w:bCs/>
          <w:rtl/>
        </w:rPr>
        <w:t>و أمّا بازی فوتبال:</w:t>
      </w:r>
      <w:r w:rsidRPr="00133E37">
        <w:rPr>
          <w:rFonts w:hint="cs"/>
          <w:rtl/>
        </w:rPr>
        <w:t xml:space="preserve"> وجه این که </w:t>
      </w:r>
      <w:r w:rsidR="00791BF6">
        <w:rPr>
          <w:rFonts w:hint="cs"/>
          <w:rtl/>
        </w:rPr>
        <w:t>بر بازی فوتبال قمار صدق نمی کند</w:t>
      </w:r>
      <w:r w:rsidRPr="00133E37">
        <w:rPr>
          <w:rFonts w:hint="cs"/>
          <w:rtl/>
        </w:rPr>
        <w:t xml:space="preserve"> این است که معنای رهان این است که تیم مغلوب به تیم غالب پولی بدهد در حالی که در فوتبال متعارف این است که فدراسیون پولی می دهد نه تیم مغلوب. و عرفاً هم فوتبال آلت قمار نیست زیرا آلت قمار آنی است که بازی بدون برد و باخت با آن نادر کالمعدوم باشد، در حالی که در فوتبال، بازی بدون برد و باخت نادر کالمعدوم نیست و نهایت فوتبال از آلات مشترکه می شود. و بازی مشترک که هم با آن قمار بازی می کنند و هم بدون قمار بازی می کنند، آلت قمار نیست.</w:t>
      </w:r>
    </w:p>
    <w:p w:rsidR="00133E37" w:rsidRPr="00133E37" w:rsidRDefault="00133E37" w:rsidP="00133E37">
      <w:pPr>
        <w:rPr>
          <w:rtl/>
        </w:rPr>
      </w:pPr>
      <w:r w:rsidRPr="00133E37">
        <w:rPr>
          <w:rFonts w:hint="cs"/>
          <w:rtl/>
        </w:rPr>
        <w:t>لذا اگر برد و باخت توسّط دو تیم صورت بگیرد و بگویند تیم بازنده پول سالن فوتبال را بدهد و یا بستنی بخرد: این از حیث لعب به آلات قمار حرام نیست و داخل در قسم های دیگر می شود.</w:t>
      </w:r>
    </w:p>
    <w:p w:rsidR="00133E37" w:rsidRPr="00133E37" w:rsidRDefault="00133E37" w:rsidP="00133E37">
      <w:pPr>
        <w:rPr>
          <w:rtl/>
        </w:rPr>
      </w:pPr>
      <w:r w:rsidRPr="00133E37">
        <w:rPr>
          <w:rFonts w:hint="cs"/>
          <w:b/>
          <w:bCs/>
          <w:rtl/>
        </w:rPr>
        <w:t>نکته:</w:t>
      </w:r>
      <w:r w:rsidRPr="00133E37">
        <w:rPr>
          <w:rFonts w:hint="cs"/>
          <w:rtl/>
        </w:rPr>
        <w:t xml:space="preserve"> جائزه باید یک شیء با ارزش مثل پول یا جنس یا خدمت با ارزش باشد.</w:t>
      </w:r>
    </w:p>
    <w:p w:rsidR="00133E37" w:rsidRPr="00133E37" w:rsidRDefault="00133E37" w:rsidP="00133E37">
      <w:pPr>
        <w:keepNext/>
        <w:spacing w:before="240" w:after="60"/>
        <w:outlineLvl w:val="1"/>
        <w:rPr>
          <w:rFonts w:ascii="Cambria" w:eastAsia="Times New Roman" w:hAnsi="Cambria" w:cs="B Titr"/>
          <w:b/>
          <w:i/>
          <w:color w:val="0000FF"/>
          <w:sz w:val="28"/>
          <w:szCs w:val="30"/>
          <w:rtl/>
        </w:rPr>
      </w:pPr>
      <w:bookmarkStart w:id="12" w:name="_Toc473724373"/>
      <w:r w:rsidRPr="00133E37">
        <w:rPr>
          <w:rFonts w:ascii="Cambria" w:eastAsia="Times New Roman" w:hAnsi="Cambria" w:cs="B Titr" w:hint="cs"/>
          <w:b/>
          <w:i/>
          <w:color w:val="0000FF"/>
          <w:sz w:val="28"/>
          <w:szCs w:val="30"/>
          <w:rtl/>
        </w:rPr>
        <w:t>قسم دوم: لعب با آلات قمار بدون برد و باخت</w:t>
      </w:r>
      <w:bookmarkEnd w:id="12"/>
    </w:p>
    <w:p w:rsidR="00133E37" w:rsidRPr="00133E37" w:rsidRDefault="00133E37" w:rsidP="00133E37">
      <w:pPr>
        <w:rPr>
          <w:rtl/>
        </w:rPr>
      </w:pPr>
      <w:r w:rsidRPr="00133E37">
        <w:rPr>
          <w:rFonts w:hint="cs"/>
          <w:b/>
          <w:bCs/>
          <w:rtl/>
        </w:rPr>
        <w:t>بنا بر این که شطرنج هنوز آلت قمار است:</w:t>
      </w:r>
      <w:r w:rsidRPr="00133E37">
        <w:rPr>
          <w:rFonts w:hint="cs"/>
          <w:rtl/>
        </w:rPr>
        <w:t xml:space="preserve"> آیا اگر بدون برد و باخت و به قصد تفریح باشد تکلیفاً حرام است. بحث مهمی است و مرحوم نراقی در مستند الشیعه فرموده است که خلافی بین علمای شیعه در حرمت آن نیست هر چند عامّه اختلاف </w:t>
      </w:r>
      <w:r w:rsidRPr="00133E37">
        <w:rPr>
          <w:rFonts w:hint="cs"/>
          <w:rtl/>
        </w:rPr>
        <w:lastRenderedPageBreak/>
        <w:t>دارند. و مشهور بین فقهای معاصر هم حرمت است. بلکه ما مخالفی پیدا نکردیم و تنها مرحوم آقای خوانساری در جامع المدارک در أدله آن تشکیک کرده اند ولی فتوا به حلیّت قسم دوم نداده اند.</w:t>
      </w:r>
    </w:p>
    <w:p w:rsidR="000C2922" w:rsidRDefault="000C2922" w:rsidP="000C2922">
      <w:pPr>
        <w:pStyle w:val="30"/>
        <w:rPr>
          <w:rFonts w:hint="cs"/>
          <w:rtl/>
        </w:rPr>
      </w:pPr>
      <w:bookmarkStart w:id="13" w:name="_Toc473724374"/>
      <w:r>
        <w:rPr>
          <w:rFonts w:hint="cs"/>
          <w:rtl/>
        </w:rPr>
        <w:t>معنای آلت قمار</w:t>
      </w:r>
      <w:bookmarkEnd w:id="13"/>
    </w:p>
    <w:p w:rsidR="00133E37" w:rsidRPr="00133E37" w:rsidRDefault="00133E37" w:rsidP="00133E37">
      <w:pPr>
        <w:rPr>
          <w:rtl/>
        </w:rPr>
      </w:pPr>
      <w:r w:rsidRPr="00133E37">
        <w:rPr>
          <w:rFonts w:hint="cs"/>
          <w:b/>
          <w:bCs/>
          <w:rtl/>
        </w:rPr>
        <w:t>عرض کردم:</w:t>
      </w:r>
      <w:r w:rsidRPr="00133E37">
        <w:rPr>
          <w:rFonts w:hint="cs"/>
          <w:rtl/>
        </w:rPr>
        <w:t xml:space="preserve"> آلت قمار، آلاتی است که متعارف از آن بازی با برد و باخت است و بازی بدون برد و باخت مالی نادر کالمعدوم است و لذا در این قسم دوم بحث شروع می شود که اگر با تخت نرد به قصد تفریح و سرگرمی بدون برد و باخت بازی کنند، حرام است؟</w:t>
      </w:r>
    </w:p>
    <w:p w:rsidR="00133E37" w:rsidRPr="00133E37" w:rsidRDefault="00133E37" w:rsidP="00133E37">
      <w:pPr>
        <w:rPr>
          <w:rtl/>
        </w:rPr>
      </w:pPr>
      <w:r w:rsidRPr="00133E37">
        <w:rPr>
          <w:rFonts w:hint="cs"/>
          <w:b/>
          <w:bCs/>
          <w:rtl/>
        </w:rPr>
        <w:t>آلات قمار مثل آلات لهو و آلات قتل است:</w:t>
      </w:r>
      <w:r w:rsidRPr="00133E37">
        <w:rPr>
          <w:rFonts w:hint="cs"/>
          <w:rtl/>
        </w:rPr>
        <w:t xml:space="preserve"> ممکن است با چاقو هم سر را ببرند ولی چون استعمال مشترک دارد آلت قتل نیست ولی شمشیر و خنجر آلت قتل است چون عرفاً معدّ برای قتل است. ولی چاقو هر چقدر بزرگ هم باشد آلت قتل نیست مگر این که قدّاره و قمه شود. تبر آلت قتل نیست.</w:t>
      </w:r>
    </w:p>
    <w:p w:rsidR="00133E37" w:rsidRPr="00133E37" w:rsidRDefault="00133E37" w:rsidP="00133E37">
      <w:pPr>
        <w:rPr>
          <w:rtl/>
        </w:rPr>
      </w:pPr>
      <w:r w:rsidRPr="00133E37">
        <w:rPr>
          <w:rFonts w:hint="cs"/>
          <w:b/>
          <w:bCs/>
          <w:rtl/>
        </w:rPr>
        <w:t>توجّه شود که:</w:t>
      </w:r>
      <w:r w:rsidRPr="00133E37">
        <w:rPr>
          <w:rFonts w:hint="cs"/>
          <w:rtl/>
        </w:rPr>
        <w:t xml:space="preserve"> در قتل عمدی ما یقتل مثله موضوعیّت دارد که اگر تبر را به پای کسی بزنید ما یقتل مثله نیست ولی اگر به سمت قلب کسی بزنید ما یقتل مثله است و حتّی اگر سنگ بزرگی را به سر کسی بزنید موضوع محقّق می شود. ولی در بحث آلات قمار دنبال آلت قمار هستیم که به این معنا است که عرفاً معدّ برای برد و باخت مالی است.</w:t>
      </w:r>
    </w:p>
    <w:p w:rsidR="000C2922" w:rsidRDefault="000C2922" w:rsidP="000C2922">
      <w:pPr>
        <w:pStyle w:val="30"/>
        <w:rPr>
          <w:rtl/>
        </w:rPr>
      </w:pPr>
      <w:bookmarkStart w:id="14" w:name="_Toc473724375"/>
      <w:r>
        <w:rPr>
          <w:rFonts w:hint="cs"/>
          <w:rtl/>
        </w:rPr>
        <w:t>ملاک صدق آلت قمار: عرف عام یا عرف محلّ</w:t>
      </w:r>
      <w:bookmarkEnd w:id="14"/>
    </w:p>
    <w:p w:rsidR="00133E37" w:rsidRPr="00133E37" w:rsidRDefault="00133E37" w:rsidP="00133E37">
      <w:pPr>
        <w:rPr>
          <w:rtl/>
        </w:rPr>
      </w:pPr>
      <w:r w:rsidRPr="00133E37">
        <w:rPr>
          <w:rFonts w:hint="cs"/>
          <w:b/>
          <w:bCs/>
          <w:rtl/>
        </w:rPr>
        <w:t>در این قسم دوم این اختلاف وجود دارد که</w:t>
      </w:r>
      <w:r w:rsidRPr="00133E37">
        <w:rPr>
          <w:rFonts w:hint="cs"/>
          <w:rtl/>
        </w:rPr>
        <w:t>: آلت قمار بودن را عرف عام تعیین می کند یا عرف محلّ: و آقای سیستانی این نظر دوم را انتخاب کرده اند: مثلاً در قم که بازی بیلیارد چون معمولاً بدون برد و</w:t>
      </w:r>
      <w:r w:rsidR="000C2922">
        <w:rPr>
          <w:rFonts w:hint="cs"/>
          <w:rtl/>
        </w:rPr>
        <w:t xml:space="preserve"> </w:t>
      </w:r>
      <w:r w:rsidRPr="00133E37">
        <w:rPr>
          <w:rFonts w:hint="cs"/>
          <w:rtl/>
        </w:rPr>
        <w:t>باخت است آلت قمار نیست ولی مثلاً در استانبول اگر معمولاً با برد و باخت باشد بیلیارد آلت قمار می شود.</w:t>
      </w:r>
    </w:p>
    <w:p w:rsidR="00133E37" w:rsidRPr="00133E37" w:rsidRDefault="00133E37" w:rsidP="00133E37">
      <w:pPr>
        <w:rPr>
          <w:rtl/>
        </w:rPr>
      </w:pPr>
      <w:r w:rsidRPr="00133E37">
        <w:rPr>
          <w:rFonts w:hint="cs"/>
          <w:b/>
          <w:bCs/>
          <w:rtl/>
        </w:rPr>
        <w:t>و در بحث مکیل و موزون نیز فقهاء چنین بحثی را  مطرح کرده اند که</w:t>
      </w:r>
      <w:r w:rsidRPr="00133E37">
        <w:rPr>
          <w:rFonts w:hint="cs"/>
          <w:rtl/>
        </w:rPr>
        <w:t>: ربای معاوضی تابع عرف محلّ است: اگر در قم تخم مرغ و گردو را کیلویی بفروشند اگر یک کیلو تخم مرغ رسمی را با دو کیلو تخم مرغ ماشینی معاوضه کنی ربا می شود. ولی اگر در جایی عددی می فروشند اگر ده تخم مرغ رسمی را در مقابل بیست عدد تخم مرغ ماشینی معاوضه کنی ربا نیست. که می گویند انحلالی است و عرف هر محلّی جدا سنجیده می شود که معدود معامله می شود یا به صورت مکیل و موزون معامله می شود.</w:t>
      </w:r>
    </w:p>
    <w:p w:rsidR="00133E37" w:rsidRPr="00133E37" w:rsidRDefault="00133E37" w:rsidP="00133E37">
      <w:pPr>
        <w:rPr>
          <w:rtl/>
        </w:rPr>
      </w:pPr>
      <w:r w:rsidRPr="00133E37">
        <w:rPr>
          <w:rFonts w:hint="cs"/>
          <w:b/>
          <w:bCs/>
          <w:rtl/>
        </w:rPr>
        <w:lastRenderedPageBreak/>
        <w:t>البته این اشکال وجود دارد که چرا عرف عام ملاک نباشد</w:t>
      </w:r>
      <w:r w:rsidRPr="00133E37">
        <w:rPr>
          <w:rFonts w:hint="cs"/>
          <w:rtl/>
        </w:rPr>
        <w:t>: شما در «سجود علی ما ینبت من الأرض» که از آن «ما یلبس أو یؤکل» استثناء شده است این حرف را نزده اید که این شیء در قم مثلاً خوردنی است ولی در تهران مثلاً خوردنی نیست ولی کسی معیار عرف محلّ را بیان نکرده است. این را بیان کردیم تا روی آن فکر کنید. لذا فعلاً سراغ بحث کبروی می رویم:</w:t>
      </w:r>
    </w:p>
    <w:p w:rsidR="00506A49" w:rsidRDefault="00506A49" w:rsidP="00506A49">
      <w:pPr>
        <w:pStyle w:val="30"/>
        <w:rPr>
          <w:rFonts w:hint="cs"/>
          <w:rtl/>
        </w:rPr>
      </w:pPr>
      <w:bookmarkStart w:id="15" w:name="_Toc473724376"/>
      <w:r>
        <w:rPr>
          <w:rFonts w:hint="cs"/>
          <w:rtl/>
        </w:rPr>
        <w:t>نظر مرحوم شیخ انصاری: عدم شمولیّت أدله نسبت به قسم دوم</w:t>
      </w:r>
      <w:bookmarkEnd w:id="15"/>
    </w:p>
    <w:p w:rsidR="00133E37" w:rsidRPr="00133E37" w:rsidRDefault="00133E37" w:rsidP="00133E37">
      <w:pPr>
        <w:rPr>
          <w:b/>
          <w:bCs/>
          <w:rtl/>
        </w:rPr>
      </w:pPr>
      <w:r w:rsidRPr="00133E37">
        <w:rPr>
          <w:rFonts w:hint="cs"/>
          <w:b/>
          <w:bCs/>
          <w:rtl/>
        </w:rPr>
        <w:t>مرحوم شیخ انصاری ابتدا در شمول أدله نسبت به این قسم دوم مناقشه می کند:</w:t>
      </w:r>
    </w:p>
    <w:p w:rsidR="00506A49" w:rsidRDefault="00506A49" w:rsidP="00506A49">
      <w:pPr>
        <w:pStyle w:val="30"/>
        <w:rPr>
          <w:rtl/>
        </w:rPr>
      </w:pPr>
      <w:bookmarkStart w:id="16" w:name="_Toc473724377"/>
      <w:r>
        <w:rPr>
          <w:rFonts w:hint="cs"/>
          <w:rtl/>
        </w:rPr>
        <w:t>دلیل أول</w:t>
      </w:r>
      <w:bookmarkEnd w:id="16"/>
    </w:p>
    <w:p w:rsidR="00133E37" w:rsidRPr="00133E37" w:rsidRDefault="00133E37" w:rsidP="00133E37">
      <w:pPr>
        <w:rPr>
          <w:rtl/>
        </w:rPr>
      </w:pPr>
      <w:r w:rsidRPr="00133E37">
        <w:rPr>
          <w:rFonts w:hint="cs"/>
          <w:rtl/>
        </w:rPr>
        <w:t>اطلاق قمار در روایات شامل لعب به آلات قمار بدون برد و باخت هم می شود.</w:t>
      </w:r>
    </w:p>
    <w:p w:rsidR="00133E37" w:rsidRPr="00133E37" w:rsidRDefault="00133E37" w:rsidP="00133E37">
      <w:pPr>
        <w:rPr>
          <w:rtl/>
        </w:rPr>
      </w:pPr>
      <w:r w:rsidRPr="00133E37">
        <w:rPr>
          <w:rFonts w:hint="cs"/>
          <w:b/>
          <w:bCs/>
          <w:rtl/>
        </w:rPr>
        <w:t>ما در تقریب این ادّعا دو مطلب را نیاز داریم:</w:t>
      </w:r>
      <w:r w:rsidRPr="00133E37">
        <w:rPr>
          <w:rFonts w:hint="cs"/>
          <w:rtl/>
        </w:rPr>
        <w:t xml:space="preserve"> أول کبرایی که بر حرمت قمار دلالت کند و دوم این که از نظر لغوی، ثابت کنیم قمار به معنای لعب مع الرهان نیست بلکه به معنای مطلق لعب به آلات قمار است.</w:t>
      </w:r>
    </w:p>
    <w:p w:rsidR="00133E37" w:rsidRPr="00133E37" w:rsidRDefault="00133E37" w:rsidP="00133E37">
      <w:pPr>
        <w:rPr>
          <w:b/>
          <w:bCs/>
          <w:rtl/>
        </w:rPr>
      </w:pPr>
      <w:r w:rsidRPr="00133E37">
        <w:rPr>
          <w:rFonts w:hint="cs"/>
          <w:b/>
          <w:bCs/>
          <w:rtl/>
        </w:rPr>
        <w:t>أما راجع به کبرای حرمت قمار، گفته می شود که روایات عدیده ای داریم:</w:t>
      </w:r>
    </w:p>
    <w:p w:rsidR="00133E37" w:rsidRPr="00133E37" w:rsidRDefault="00133E37" w:rsidP="00133E37">
      <w:pPr>
        <w:rPr>
          <w:b/>
          <w:bCs/>
          <w:rtl/>
        </w:rPr>
      </w:pPr>
      <w:r w:rsidRPr="00133E37">
        <w:rPr>
          <w:rFonts w:hint="cs"/>
          <w:b/>
          <w:bCs/>
          <w:rtl/>
        </w:rPr>
        <w:t>روایت أول (صحیحه معمر بن خلّاد)</w:t>
      </w:r>
    </w:p>
    <w:p w:rsidR="00133E37" w:rsidRPr="00133E37" w:rsidRDefault="00133E37" w:rsidP="00133E37">
      <w:pPr>
        <w:rPr>
          <w:b/>
          <w:i/>
          <w:color w:val="008000"/>
        </w:rPr>
      </w:pPr>
      <w:r w:rsidRPr="00133E37">
        <w:rPr>
          <w:rFonts w:hint="cs"/>
          <w:b/>
          <w:i/>
          <w:color w:val="008000"/>
          <w:rtl/>
        </w:rPr>
        <w:t>مُحَمَّدُ بْنُ يَعْقُوبَ عَنْ مُحَمَّدِ بْنِ يَحْيَى عَنْ أَحْمَدَ بْنِ مُحَمَّدٍ عَنْ مُعَمَّرِ بْنِ خَلَّادٍ عَنْ أَبِي الْحَسَنِ ع قَالَ: النَّرْدُ وَ الشِّطْرَنْجُ وَ الْأَرْبَعَةَ عَشَرَ بِمَنْزِلَةٍ وَاحِدَةٍ- وَ كُلُّ مَا قُومِرَ عَلَيْهِ فَهُوَ مَيْسِرٌ.</w:t>
      </w:r>
      <w:r w:rsidRPr="00133E37">
        <w:rPr>
          <w:b/>
          <w:i/>
          <w:color w:val="008000"/>
          <w:vertAlign w:val="superscript"/>
        </w:rPr>
        <w:footnoteReference w:id="2"/>
      </w:r>
      <w:r w:rsidRPr="00133E37">
        <w:rPr>
          <w:rFonts w:hint="cs"/>
          <w:b/>
          <w:i/>
          <w:color w:val="008000"/>
          <w:rtl/>
        </w:rPr>
        <w:t xml:space="preserve"> </w:t>
      </w:r>
      <w:r w:rsidRPr="00133E37">
        <w:rPr>
          <w:rFonts w:hint="cs"/>
          <w:rtl/>
        </w:rPr>
        <w:t>به ضمیمه این که قرآن هم می گوید:</w:t>
      </w:r>
      <w:r w:rsidRPr="00133E37">
        <w:rPr>
          <w:rFonts w:hint="cs"/>
          <w:b/>
          <w:i/>
          <w:color w:val="008000"/>
          <w:rtl/>
        </w:rPr>
        <w:t xml:space="preserve"> «إِنَّمَا يُرِيدُ الشَّيْطَانُ أَنْ يُوقِعَ بَيْنَكُمُ الْعَدَاوَةَ وَ الْبَغْضَاءَ فِي الْخَمْرِ وَ الْمَيْسِرِ وَ يَصُدَّكُمْ عَنْ ذِكْرِ اللَّهِ وَ عَنِ الصَّلاَةِ فَهَلْ أَنْتُمْ مُنْتَهُونَ</w:t>
      </w:r>
      <w:r w:rsidRPr="00133E37">
        <w:rPr>
          <w:b/>
          <w:i/>
          <w:color w:val="008000"/>
          <w:vertAlign w:val="superscript"/>
          <w:rtl/>
        </w:rPr>
        <w:footnoteReference w:id="3"/>
      </w:r>
      <w:r w:rsidRPr="00133E37">
        <w:rPr>
          <w:rFonts w:hint="cs"/>
          <w:b/>
          <w:i/>
          <w:color w:val="008000"/>
          <w:rtl/>
        </w:rPr>
        <w:t xml:space="preserve">» یعنی </w:t>
      </w:r>
    </w:p>
    <w:p w:rsidR="00133E37" w:rsidRPr="00133E37" w:rsidRDefault="00133E37" w:rsidP="00133E37">
      <w:pPr>
        <w:rPr>
          <w:rFonts w:hint="cs"/>
          <w:rtl/>
        </w:rPr>
      </w:pPr>
      <w:r w:rsidRPr="00133E37">
        <w:rPr>
          <w:rFonts w:hint="cs"/>
          <w:rtl/>
        </w:rPr>
        <w:t>روایت گفت که آلات قمار میسر هستند و آیه هم می گوید از میسر اجتناب کنید: یعنی از آلات قمار اجتناب کنید و این اطلاق دارد. لذا ظاهر روایت این است که از قمار در مورد آلات قمار اجتناب کنید.</w:t>
      </w:r>
    </w:p>
    <w:p w:rsidR="00133E37" w:rsidRPr="00133E37" w:rsidRDefault="00133E37" w:rsidP="00133E37">
      <w:pPr>
        <w:rPr>
          <w:rFonts w:hint="cs"/>
          <w:rtl/>
        </w:rPr>
      </w:pPr>
      <w:r w:rsidRPr="00133E37">
        <w:rPr>
          <w:rFonts w:hint="cs"/>
          <w:rtl/>
        </w:rPr>
        <w:t>فرض این است که متعارف در تخت نرد این است که با برد و باخت مالی بازی می شود و شخصی بدون برد و باخت مالی با آن بازی می کند. و کل ما قومر علیه یعنی هر چه که به صورت متعارف با آن قمار می شود میسر است.</w:t>
      </w:r>
    </w:p>
    <w:p w:rsidR="00133E37" w:rsidRPr="00133E37" w:rsidRDefault="00133E37" w:rsidP="00133E37">
      <w:pPr>
        <w:rPr>
          <w:b/>
          <w:bCs/>
          <w:rtl/>
        </w:rPr>
      </w:pPr>
      <w:r w:rsidRPr="00133E37">
        <w:rPr>
          <w:rFonts w:hint="cs"/>
          <w:b/>
          <w:bCs/>
          <w:rtl/>
        </w:rPr>
        <w:t>روایت دوم (صحیحه زیاد بن عیسی)</w:t>
      </w:r>
    </w:p>
    <w:p w:rsidR="00133E37" w:rsidRPr="00133E37" w:rsidRDefault="00133E37" w:rsidP="00133E37">
      <w:r w:rsidRPr="00133E37">
        <w:rPr>
          <w:rFonts w:hint="cs"/>
          <w:rtl/>
        </w:rPr>
        <w:lastRenderedPageBreak/>
        <w:t xml:space="preserve">مُحَمَّدُ بْنُ يَعْقُوبَ عَنْ عِدَّةٍ مِنْ أَصْحَابِنَا عَنْ أَحْمَدَ بْنِ مُحَمَّدٍ عَنْ عَلِيِّ بْنِ الْحَكَمِ عَنْ سَيْفِ بْنِ عَمِيرَةَ عَنْ زِيَادِ بْنِ عِيسَى قَالَ: </w:t>
      </w:r>
      <w:r w:rsidRPr="00133E37">
        <w:rPr>
          <w:rFonts w:hint="cs"/>
          <w:b/>
          <w:i/>
          <w:color w:val="008000"/>
          <w:rtl/>
        </w:rPr>
        <w:t>سَأَلْتُ أَبَا عَبْدِ اللَّهِ ع عَنْ قَوْلِهِ عَزَّ وَ جَلَّ وَ ل</w:t>
      </w:r>
      <w:r w:rsidRPr="00133E37">
        <w:rPr>
          <w:rFonts w:ascii="Sakkal Majalla" w:hAnsi="Sakkal Majalla" w:cs="Sakkal Majalla" w:hint="cs"/>
          <w:b/>
          <w:i/>
          <w:color w:val="008000"/>
          <w:rtl/>
        </w:rPr>
        <w:t>ٰ</w:t>
      </w:r>
      <w:r w:rsidRPr="00133E37">
        <w:rPr>
          <w:rFonts w:hint="cs"/>
          <w:b/>
          <w:i/>
          <w:color w:val="008000"/>
          <w:rtl/>
        </w:rPr>
        <w:t>ا تَأْكُلُوا- أَمْو</w:t>
      </w:r>
      <w:r w:rsidRPr="00133E37">
        <w:rPr>
          <w:rFonts w:ascii="Sakkal Majalla" w:hAnsi="Sakkal Majalla" w:cs="Sakkal Majalla" w:hint="cs"/>
          <w:b/>
          <w:i/>
          <w:color w:val="008000"/>
          <w:rtl/>
        </w:rPr>
        <w:t>ٰ</w:t>
      </w:r>
      <w:r w:rsidRPr="00133E37">
        <w:rPr>
          <w:rFonts w:hint="cs"/>
          <w:b/>
          <w:i/>
          <w:color w:val="008000"/>
          <w:rtl/>
        </w:rPr>
        <w:t>الَكُمْ بَيْنَكُمْ بِالْب</w:t>
      </w:r>
      <w:r w:rsidRPr="00133E37">
        <w:rPr>
          <w:rFonts w:ascii="Sakkal Majalla" w:hAnsi="Sakkal Majalla" w:cs="Sakkal Majalla" w:hint="cs"/>
          <w:b/>
          <w:i/>
          <w:color w:val="008000"/>
          <w:rtl/>
        </w:rPr>
        <w:t>ٰ</w:t>
      </w:r>
      <w:r w:rsidRPr="00133E37">
        <w:rPr>
          <w:rFonts w:hint="cs"/>
          <w:b/>
          <w:i/>
          <w:color w:val="008000"/>
          <w:rtl/>
        </w:rPr>
        <w:t>اطِلِ فَقَالَ كَانَتْ قُرَيْشٌ تُقَامِرُ الرَّجُلَ بِأَهْلِهِ وَ مَالِهِ- فَنَهَاهُمُ اللَّهُ عَزَّ وَ جَلَّ عَنْ ذَلِكَ</w:t>
      </w:r>
      <w:r w:rsidRPr="00133E37">
        <w:rPr>
          <w:rFonts w:hint="cs"/>
          <w:rtl/>
        </w:rPr>
        <w:t>.</w:t>
      </w:r>
      <w:r w:rsidRPr="00133E37">
        <w:rPr>
          <w:vertAlign w:val="superscript"/>
        </w:rPr>
        <w:footnoteReference w:id="4"/>
      </w:r>
    </w:p>
    <w:p w:rsidR="00133E37" w:rsidRPr="00133E37" w:rsidRDefault="00133E37" w:rsidP="00133E37">
      <w:pPr>
        <w:rPr>
          <w:rtl/>
        </w:rPr>
      </w:pPr>
      <w:r w:rsidRPr="00133E37">
        <w:rPr>
          <w:rFonts w:hint="cs"/>
          <w:b/>
          <w:bCs/>
          <w:rtl/>
        </w:rPr>
        <w:t>این روایت دلالت ندارد زیرا قیدی دارد:</w:t>
      </w:r>
      <w:r w:rsidRPr="00133E37">
        <w:rPr>
          <w:rFonts w:hint="cs"/>
          <w:rtl/>
        </w:rPr>
        <w:t xml:space="preserve"> با مال و أهل قمار می کردند یعنی نعوذ بالله بر سر زنان هم قمار می کردند. یا این که مال می دادند و اگر تمام می شد ناموس خود را می داد. و لذا شاید از جهت قمار با أهل مشکل داشته باشد.</w:t>
      </w:r>
    </w:p>
    <w:p w:rsidR="00133E37" w:rsidRPr="00133E37" w:rsidRDefault="00133E37" w:rsidP="00133E37">
      <w:pPr>
        <w:rPr>
          <w:rtl/>
        </w:rPr>
      </w:pPr>
      <w:r w:rsidRPr="00133E37">
        <w:rPr>
          <w:rFonts w:hint="cs"/>
          <w:b/>
          <w:bCs/>
          <w:rtl/>
        </w:rPr>
        <w:t xml:space="preserve">أما صغرای </w:t>
      </w:r>
      <w:r w:rsidR="00506A49">
        <w:rPr>
          <w:rFonts w:hint="cs"/>
          <w:b/>
          <w:bCs/>
          <w:rtl/>
        </w:rPr>
        <w:t xml:space="preserve">حرمت </w:t>
      </w:r>
      <w:r w:rsidRPr="00133E37">
        <w:rPr>
          <w:rFonts w:hint="cs"/>
          <w:b/>
          <w:bCs/>
          <w:rtl/>
        </w:rPr>
        <w:t>قمار</w:t>
      </w:r>
      <w:r w:rsidRPr="00133E37">
        <w:rPr>
          <w:rFonts w:hint="cs"/>
          <w:rtl/>
        </w:rPr>
        <w:t>: که آیا مطلق قمار با آلات قمار</w:t>
      </w:r>
      <w:r w:rsidR="00506A49">
        <w:rPr>
          <w:rFonts w:hint="cs"/>
          <w:rtl/>
        </w:rPr>
        <w:t>،</w:t>
      </w:r>
      <w:r w:rsidRPr="00133E37">
        <w:rPr>
          <w:rFonts w:hint="cs"/>
          <w:rtl/>
        </w:rPr>
        <w:t xml:space="preserve"> مصداق قمار می باشد یا نه؛</w:t>
      </w:r>
    </w:p>
    <w:p w:rsidR="00133E37" w:rsidRPr="00133E37" w:rsidRDefault="00133E37" w:rsidP="00133E37">
      <w:pPr>
        <w:rPr>
          <w:rFonts w:hint="cs"/>
          <w:rtl/>
        </w:rPr>
      </w:pPr>
      <w:r w:rsidRPr="00133E37">
        <w:rPr>
          <w:rFonts w:hint="cs"/>
          <w:b/>
          <w:bCs/>
          <w:rtl/>
        </w:rPr>
        <w:t>مرحوم شیخ اشکال کرده است که</w:t>
      </w:r>
      <w:r w:rsidRPr="00133E37">
        <w:rPr>
          <w:rFonts w:hint="cs"/>
          <w:rtl/>
        </w:rPr>
        <w:t>: صدق قمار بر مطلق لعب به آلات قمار مشکوک است:</w:t>
      </w:r>
    </w:p>
    <w:p w:rsidR="00133E37" w:rsidRPr="00133E37" w:rsidRDefault="00133E37" w:rsidP="00133E37">
      <w:pPr>
        <w:rPr>
          <w:rFonts w:hint="cs"/>
          <w:rtl/>
        </w:rPr>
      </w:pPr>
      <w:r w:rsidRPr="00133E37">
        <w:rPr>
          <w:rFonts w:hint="cs"/>
          <w:rtl/>
        </w:rPr>
        <w:t>«قامر الرجل» در لغت واضح نیست که به معنای لعب به آلات قمار باشد. در قاموس می گوید: «قامر الرجل: راهنه فغلبه و هو التغامر» یعنی رهان داشته است. أقرب الموارد: « قمر الرجل قمراً: راهنه».</w:t>
      </w:r>
    </w:p>
    <w:p w:rsidR="00133E37" w:rsidRPr="00133E37" w:rsidRDefault="00133E37" w:rsidP="00133E37">
      <w:pPr>
        <w:rPr>
          <w:rtl/>
        </w:rPr>
      </w:pPr>
      <w:r w:rsidRPr="00133E37">
        <w:rPr>
          <w:rFonts w:hint="cs"/>
          <w:rtl/>
        </w:rPr>
        <w:t>بله در برخی کلمات مطلق لعب به آلات قمار را، قمار گرفته اند: مثلاً در مجمع البحرین می گوید: «</w:t>
      </w:r>
      <w:r w:rsidRPr="00133E37">
        <w:rPr>
          <w:rFonts w:hint="cs"/>
          <w:b/>
          <w:i/>
          <w:color w:val="008000"/>
          <w:rtl/>
        </w:rPr>
        <w:t>القمار بالكسر المقامرة. و تقامروا: لعبوا بالقمار، و اللعب بالآلات المعدة له على اختلاف أنواعها نحو الشطرنج و النرد و غير ذلك، و أصل القمار الرهن على اللعب بالشي‌ء من هذه الأشياء، و ربما أطلق على اللعب بالخاتم و الجوز</w:t>
      </w:r>
      <w:r w:rsidRPr="00133E37">
        <w:rPr>
          <w:b/>
          <w:i/>
          <w:color w:val="008000"/>
          <w:vertAlign w:val="superscript"/>
          <w:rtl/>
        </w:rPr>
        <w:footnoteReference w:id="5"/>
      </w:r>
      <w:r w:rsidRPr="00133E37">
        <w:rPr>
          <w:rFonts w:hint="cs"/>
          <w:rtl/>
        </w:rPr>
        <w:t>» ولی در ادامه چنین فرموده است که «و أصل القمار» لذا بعید نیست بگوییم معنای فارسی قمار، برد و باخت با آلات قمار است.</w:t>
      </w:r>
    </w:p>
    <w:p w:rsidR="00133E37" w:rsidRPr="00133E37" w:rsidRDefault="00133E37" w:rsidP="00133E37">
      <w:pPr>
        <w:rPr>
          <w:rtl/>
        </w:rPr>
      </w:pPr>
      <w:r w:rsidRPr="00133E37">
        <w:rPr>
          <w:rFonts w:hint="cs"/>
          <w:rtl/>
        </w:rPr>
        <w:t>و اگر کسی اشکال کند که قمار در لعب به آلات قمار بدون برد و باخت هم استعمال شده است: مرحوم شیخ فرموده است استعمال أعم از حقیقت است. و استعمال أحیانی با قرینه ملازم با ظهور اطلاقی قمار نسبت به لعب به آلات قمار، نیست.</w:t>
      </w:r>
    </w:p>
    <w:p w:rsidR="00133E37" w:rsidRPr="00133E37" w:rsidRDefault="00133E37" w:rsidP="00133E37">
      <w:pPr>
        <w:rPr>
          <w:rtl/>
        </w:rPr>
      </w:pPr>
      <w:r w:rsidRPr="00133E37">
        <w:rPr>
          <w:rFonts w:hint="cs"/>
          <w:b/>
          <w:bCs/>
          <w:rtl/>
        </w:rPr>
        <w:t>بعد ایشان مناقشه کبرویه کرده است که</w:t>
      </w:r>
      <w:r w:rsidRPr="00133E37">
        <w:rPr>
          <w:rFonts w:hint="cs"/>
          <w:rtl/>
        </w:rPr>
        <w:t>: ممکن است گفته شود اطلاقات حرمت قمار منصرف به فرد غالب است که در آن برد و باخت وجود داشته است.</w:t>
      </w:r>
    </w:p>
    <w:p w:rsidR="001A1EA5" w:rsidRPr="006162A2" w:rsidRDefault="00133E37" w:rsidP="003265DE">
      <w:pPr>
        <w:rPr>
          <w:rtl/>
        </w:rPr>
      </w:pPr>
      <w:r w:rsidRPr="00133E37">
        <w:rPr>
          <w:rFonts w:hint="cs"/>
          <w:b/>
          <w:bCs/>
          <w:rtl/>
        </w:rPr>
        <w:t>بعد فرموده است</w:t>
      </w:r>
      <w:r w:rsidRPr="00133E37">
        <w:rPr>
          <w:rFonts w:hint="cs"/>
          <w:rtl/>
        </w:rPr>
        <w:t>: این اشکال کبروی که قمار از لعب بدون برد و باخت انصراف دارد شامل روایاتی که از خود آلات قمار نهی می کند هم می شود: لذا اگر در روایت شطرنج و نرد آمده باشد می توان ادّعای انصراف به موارد غالب که مع الرهان بوده است، کرد.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91" w:rsidRDefault="00991891" w:rsidP="008B750B">
      <w:pPr>
        <w:spacing w:line="240" w:lineRule="auto"/>
      </w:pPr>
      <w:r>
        <w:separator/>
      </w:r>
    </w:p>
  </w:endnote>
  <w:endnote w:type="continuationSeparator" w:id="0">
    <w:p w:rsidR="00991891" w:rsidRDefault="0099189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D3BF3" w:rsidRPr="00ED3BF3">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5A1F27" w:rsidP="001B6799">
          <w:pPr>
            <w:pStyle w:val="a6"/>
            <w:bidi w:val="0"/>
            <w:rPr>
              <w:color w:val="808080" w:themeColor="background1" w:themeShade="80"/>
              <w:rtl/>
            </w:rPr>
          </w:pPr>
          <w:bookmarkStart w:id="24" w:name="BokAdres"/>
          <w:bookmarkEnd w:id="24"/>
          <w:r>
            <w:rPr>
              <w:color w:val="808080" w:themeColor="background1" w:themeShade="80"/>
            </w:rPr>
            <w:t>F1ms4_13951113-017_hr1_mfeb.ir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91" w:rsidRDefault="00991891" w:rsidP="008B750B">
      <w:pPr>
        <w:spacing w:line="240" w:lineRule="auto"/>
      </w:pPr>
      <w:r>
        <w:separator/>
      </w:r>
    </w:p>
  </w:footnote>
  <w:footnote w:type="continuationSeparator" w:id="0">
    <w:p w:rsidR="00991891" w:rsidRDefault="00991891" w:rsidP="008B750B">
      <w:pPr>
        <w:spacing w:line="240" w:lineRule="auto"/>
      </w:pPr>
      <w:r>
        <w:continuationSeparator/>
      </w:r>
    </w:p>
  </w:footnote>
  <w:footnote w:id="1">
    <w:p w:rsidR="00133E37" w:rsidRDefault="00133E37" w:rsidP="00133E37">
      <w:pPr>
        <w:pStyle w:val="a9"/>
      </w:pPr>
      <w:r>
        <w:rPr>
          <w:rStyle w:val="ab"/>
        </w:rPr>
        <w:footnoteRef/>
      </w:r>
      <w:r>
        <w:rPr>
          <w:rtl/>
        </w:rPr>
        <w:t xml:space="preserve"> </w:t>
      </w:r>
      <w:r>
        <w:rPr>
          <w:rFonts w:hint="cs"/>
          <w:rtl/>
        </w:rPr>
        <w:t>مائده/91</w:t>
      </w:r>
    </w:p>
  </w:footnote>
  <w:footnote w:id="2">
    <w:p w:rsidR="00133E37" w:rsidRDefault="00133E37" w:rsidP="00133E37">
      <w:pPr>
        <w:pStyle w:val="a9"/>
        <w:rPr>
          <w:rtl/>
        </w:rPr>
      </w:pPr>
      <w:r>
        <w:rPr>
          <w:rStyle w:val="ab"/>
        </w:rPr>
        <w:footnoteRef/>
      </w:r>
      <w:r>
        <w:rPr>
          <w:rtl/>
        </w:rPr>
        <w:t xml:space="preserve"> </w:t>
      </w:r>
      <w:r w:rsidRPr="006722EE">
        <w:rPr>
          <w:rFonts w:hint="cs"/>
          <w:rtl/>
        </w:rPr>
        <w:t>وسائل الشيعة، ج‌17، ص: 323‌</w:t>
      </w:r>
    </w:p>
  </w:footnote>
  <w:footnote w:id="3">
    <w:p w:rsidR="00133E37" w:rsidRDefault="00133E37" w:rsidP="00133E37">
      <w:pPr>
        <w:pStyle w:val="a9"/>
      </w:pPr>
      <w:r>
        <w:rPr>
          <w:rStyle w:val="ab"/>
        </w:rPr>
        <w:footnoteRef/>
      </w:r>
      <w:r>
        <w:rPr>
          <w:rtl/>
        </w:rPr>
        <w:t xml:space="preserve"> </w:t>
      </w:r>
      <w:r>
        <w:rPr>
          <w:rFonts w:hint="cs"/>
          <w:rtl/>
        </w:rPr>
        <w:t>مائده/91</w:t>
      </w:r>
    </w:p>
  </w:footnote>
  <w:footnote w:id="4">
    <w:p w:rsidR="00133E37" w:rsidRDefault="00133E37" w:rsidP="00133E37">
      <w:pPr>
        <w:pStyle w:val="a9"/>
        <w:rPr>
          <w:rtl/>
        </w:rPr>
      </w:pPr>
      <w:r>
        <w:rPr>
          <w:rStyle w:val="ab"/>
        </w:rPr>
        <w:footnoteRef/>
      </w:r>
      <w:r>
        <w:rPr>
          <w:rtl/>
        </w:rPr>
        <w:t xml:space="preserve"> </w:t>
      </w:r>
      <w:r w:rsidRPr="003C0A72">
        <w:rPr>
          <w:rFonts w:hint="cs"/>
          <w:rtl/>
        </w:rPr>
        <w:t>وسائل الشيعة، ج‌17، ص: 164‌</w:t>
      </w:r>
    </w:p>
  </w:footnote>
  <w:footnote w:id="5">
    <w:p w:rsidR="00133E37" w:rsidRDefault="00133E37" w:rsidP="00133E37">
      <w:pPr>
        <w:pStyle w:val="a9"/>
        <w:rPr>
          <w:rFonts w:hint="cs"/>
        </w:rPr>
      </w:pPr>
      <w:r>
        <w:rPr>
          <w:rStyle w:val="ab"/>
        </w:rPr>
        <w:footnoteRef/>
      </w:r>
      <w:r>
        <w:rPr>
          <w:rtl/>
        </w:rPr>
        <w:t xml:space="preserve"> </w:t>
      </w:r>
      <w:r w:rsidRPr="00AB0B08">
        <w:rPr>
          <w:rFonts w:hint="cs"/>
          <w:rtl/>
        </w:rPr>
        <w:t>مجمع البحرين، ج‌3، ص: 463‌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5A1F27">
      <w:rPr>
        <w:b/>
        <w:bCs/>
        <w:sz w:val="20"/>
        <w:szCs w:val="24"/>
        <w:rtl/>
      </w:rPr>
      <w:t>017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5A1F2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5A1F27">
      <w:rPr>
        <w:rFonts w:hint="cs"/>
        <w:b/>
        <w:bCs/>
        <w:color w:val="632423" w:themeColor="accent2" w:themeShade="80"/>
        <w:sz w:val="20"/>
        <w:szCs w:val="24"/>
        <w:rtl/>
      </w:rPr>
      <w:t>شهيدي</w:t>
    </w:r>
    <w:r w:rsidR="005A1F27">
      <w:rPr>
        <w:b/>
        <w:bCs/>
        <w:color w:val="632423" w:themeColor="accent2" w:themeShade="80"/>
        <w:sz w:val="20"/>
        <w:szCs w:val="24"/>
        <w:rtl/>
      </w:rPr>
      <w:t xml:space="preserve"> </w:t>
    </w:r>
    <w:r w:rsidR="005A1F27">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5A1F27">
      <w:rPr>
        <w:sz w:val="24"/>
        <w:szCs w:val="24"/>
        <w:rtl/>
      </w:rPr>
      <w:t>13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5A1F27">
      <w:rPr>
        <w:rFonts w:hint="cs"/>
        <w:sz w:val="24"/>
        <w:szCs w:val="24"/>
        <w:rtl/>
      </w:rPr>
      <w:t>قِمار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5A1F27">
      <w:rPr>
        <w:rFonts w:hint="cs"/>
        <w:sz w:val="24"/>
        <w:szCs w:val="24"/>
        <w:rtl/>
      </w:rPr>
      <w:t>حسن</w:t>
    </w:r>
    <w:r w:rsidR="005A1F27">
      <w:rPr>
        <w:sz w:val="24"/>
        <w:szCs w:val="24"/>
        <w:rtl/>
      </w:rPr>
      <w:t xml:space="preserve"> </w:t>
    </w:r>
    <w:r w:rsidR="005A1F27">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5A1F27">
      <w:rPr>
        <w:rFonts w:hint="cs"/>
        <w:sz w:val="24"/>
        <w:szCs w:val="24"/>
        <w:rtl/>
      </w:rPr>
      <w:t>أقسام</w:t>
    </w:r>
    <w:r w:rsidR="005A1F27">
      <w:rPr>
        <w:sz w:val="24"/>
        <w:szCs w:val="24"/>
        <w:rtl/>
      </w:rPr>
      <w:t>/</w:t>
    </w:r>
    <w:r w:rsidR="005A1F27">
      <w:rPr>
        <w:rFonts w:hint="cs"/>
        <w:sz w:val="24"/>
        <w:szCs w:val="24"/>
        <w:rtl/>
      </w:rPr>
      <w:t>قسم</w:t>
    </w:r>
    <w:r w:rsidR="005A1F27">
      <w:rPr>
        <w:sz w:val="24"/>
        <w:szCs w:val="24"/>
        <w:rtl/>
      </w:rPr>
      <w:t xml:space="preserve"> </w:t>
    </w:r>
    <w:r w:rsidR="005A1F27">
      <w:rPr>
        <w:rFonts w:hint="cs"/>
        <w:sz w:val="24"/>
        <w:szCs w:val="24"/>
        <w:rtl/>
      </w:rPr>
      <w:t>أول</w:t>
    </w:r>
    <w:r w:rsidR="005A1F27">
      <w:rPr>
        <w:sz w:val="24"/>
        <w:szCs w:val="24"/>
        <w:rtl/>
      </w:rPr>
      <w:t xml:space="preserve"> </w:t>
    </w:r>
    <w:r w:rsidR="005A1F27">
      <w:rPr>
        <w:rFonts w:hint="cs"/>
        <w:sz w:val="24"/>
        <w:szCs w:val="24"/>
        <w:rtl/>
      </w:rPr>
      <w:t>و</w:t>
    </w:r>
    <w:r w:rsidR="005A1F27">
      <w:rPr>
        <w:sz w:val="24"/>
        <w:szCs w:val="24"/>
        <w:rtl/>
      </w:rPr>
      <w:t xml:space="preserve"> </w:t>
    </w:r>
    <w:r w:rsidR="005A1F27">
      <w:rPr>
        <w:rFonts w:hint="cs"/>
        <w:sz w:val="24"/>
        <w:szCs w:val="24"/>
        <w:rtl/>
      </w:rPr>
      <w:t>دوم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2922"/>
    <w:rsid w:val="000C3947"/>
    <w:rsid w:val="000D30E9"/>
    <w:rsid w:val="000D6818"/>
    <w:rsid w:val="000E335E"/>
    <w:rsid w:val="000F16CF"/>
    <w:rsid w:val="000F5BAC"/>
    <w:rsid w:val="00116B2B"/>
    <w:rsid w:val="00116D06"/>
    <w:rsid w:val="00124E3D"/>
    <w:rsid w:val="00127E95"/>
    <w:rsid w:val="00130659"/>
    <w:rsid w:val="00133E37"/>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265DE"/>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06A49"/>
    <w:rsid w:val="005128DF"/>
    <w:rsid w:val="005206FE"/>
    <w:rsid w:val="005257ED"/>
    <w:rsid w:val="005306F8"/>
    <w:rsid w:val="0054023D"/>
    <w:rsid w:val="0056213C"/>
    <w:rsid w:val="00580C24"/>
    <w:rsid w:val="005968EF"/>
    <w:rsid w:val="00596C1E"/>
    <w:rsid w:val="005A1F27"/>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3D6A"/>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1BF6"/>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1891"/>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31391"/>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D3BF3"/>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5057-65EB-493F-BE43-A1132D11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TotalTime>
  <Pages>6</Pages>
  <Words>1599</Words>
  <Characters>9120</Characters>
  <Application>Microsoft Office Word</Application>
  <DocSecurity>0</DocSecurity>
  <Lines>76</Lines>
  <Paragraphs>21</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10698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7</cp:revision>
  <dcterms:created xsi:type="dcterms:W3CDTF">2017-02-01T11:06:00Z</dcterms:created>
  <dcterms:modified xsi:type="dcterms:W3CDTF">2017-02-01T11:27:00Z</dcterms:modified>
</cp:coreProperties>
</file>