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4C14" w14:textId="77777777" w:rsidR="00272E1C" w:rsidRPr="00B27B54" w:rsidRDefault="00272E1C" w:rsidP="00272E1C">
      <w:pPr>
        <w:pStyle w:val="TOCHeading"/>
        <w:bidi/>
        <w:rPr>
          <w:rFonts w:cs="B Mitra"/>
          <w:b w:val="0"/>
          <w:bCs w:val="0"/>
          <w:kern w:val="2"/>
          <w:rtl/>
          <w:lang w:val="fa-IR"/>
          <w14:ligatures w14:val="standardContextual"/>
        </w:rPr>
      </w:pPr>
      <w:bookmarkStart w:id="0" w:name="_Hlk198714762"/>
      <w:r w:rsidRPr="00B27B54">
        <w:rPr>
          <w:rFonts w:cs="B Mitra" w:hint="cs"/>
          <w:b w:val="0"/>
          <w:bCs w:val="0"/>
          <w:kern w:val="2"/>
          <w:rtl/>
          <w:lang w:val="fa-IR"/>
          <w14:ligatures w14:val="standardContextual"/>
        </w:rPr>
        <w:t>بسمه تعالی</w:t>
      </w:r>
    </w:p>
    <w:p w14:paraId="247D842B" w14:textId="348346EB" w:rsidR="00272E1C" w:rsidRPr="00B27B54" w:rsidRDefault="00272E1C" w:rsidP="00272E1C">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w:t>
      </w:r>
      <w:r>
        <w:rPr>
          <w:rFonts w:cs="B Mitra" w:hint="cs"/>
          <w:rtl/>
          <w:lang w:val="fa-IR"/>
        </w:rPr>
        <w:t>قهقهه</w:t>
      </w:r>
      <w:r w:rsidRPr="00B27B54">
        <w:rPr>
          <w:rFonts w:cs="B Mitra" w:hint="cs"/>
          <w:rtl/>
          <w:lang w:val="fa-IR"/>
        </w:rPr>
        <w:t xml:space="preserve">/ </w:t>
      </w:r>
      <w:r w:rsidRPr="00B27B54">
        <w:rPr>
          <w:rFonts w:cs="B Mitra"/>
          <w:rtl/>
          <w:lang w:val="fa-IR"/>
        </w:rPr>
        <w:t xml:space="preserve">فصل في </w:t>
      </w:r>
      <w:r w:rsidRPr="00B27B54">
        <w:rPr>
          <w:rFonts w:cs="B Mitra" w:hint="cs"/>
          <w:rtl/>
          <w:lang w:val="fa-IR"/>
        </w:rPr>
        <w:t>مبطلات الصلاة</w:t>
      </w:r>
    </w:p>
    <w:bookmarkEnd w:id="0"/>
    <w:p w14:paraId="54BBBEC4" w14:textId="77777777" w:rsidR="00272E1C" w:rsidRDefault="00272E1C"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6F601969" w:rsidR="002D1057" w:rsidRDefault="002D1057" w:rsidP="00272E1C">
          <w:pPr>
            <w:pStyle w:val="TOCHeading"/>
            <w:bidi/>
            <w:rPr>
              <w:rtl/>
            </w:rPr>
          </w:pPr>
          <w:r>
            <w:rPr>
              <w:rFonts w:hint="cs"/>
              <w:rtl/>
              <w:lang w:val="fa-IR"/>
            </w:rPr>
            <w:t xml:space="preserve">فهرست </w:t>
          </w:r>
          <w:r>
            <w:rPr>
              <w:rtl/>
              <w:lang w:val="fa-IR"/>
            </w:rPr>
            <w:t>مطالب</w:t>
          </w:r>
        </w:p>
        <w:p w14:paraId="57771050" w14:textId="3C3BDC6A" w:rsidR="00C72637" w:rsidRDefault="002D1057" w:rsidP="00C72637">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1893662" w:history="1">
            <w:r w:rsidR="00C72637" w:rsidRPr="002F6F10">
              <w:rPr>
                <w:rStyle w:val="Hyperlink"/>
                <w:noProof/>
                <w:rtl/>
              </w:rPr>
              <w:t>ادامه مبطل ششم: قهقهه</w:t>
            </w:r>
            <w:r w:rsidR="00C72637">
              <w:rPr>
                <w:noProof/>
                <w:webHidden/>
              </w:rPr>
              <w:tab/>
            </w:r>
            <w:r w:rsidR="00C72637">
              <w:rPr>
                <w:rStyle w:val="Hyperlink"/>
                <w:noProof/>
              </w:rPr>
              <w:fldChar w:fldCharType="begin"/>
            </w:r>
            <w:r w:rsidR="00C72637">
              <w:rPr>
                <w:noProof/>
                <w:webHidden/>
              </w:rPr>
              <w:instrText xml:space="preserve"> PAGEREF _Toc191893662 \h </w:instrText>
            </w:r>
            <w:r w:rsidR="00C72637">
              <w:rPr>
                <w:rStyle w:val="Hyperlink"/>
                <w:noProof/>
              </w:rPr>
            </w:r>
            <w:r w:rsidR="00C72637">
              <w:rPr>
                <w:rStyle w:val="Hyperlink"/>
                <w:noProof/>
              </w:rPr>
              <w:fldChar w:fldCharType="separate"/>
            </w:r>
            <w:r w:rsidR="00C72637">
              <w:rPr>
                <w:noProof/>
                <w:webHidden/>
              </w:rPr>
              <w:t>1</w:t>
            </w:r>
            <w:r w:rsidR="00C72637">
              <w:rPr>
                <w:rStyle w:val="Hyperlink"/>
                <w:noProof/>
              </w:rPr>
              <w:fldChar w:fldCharType="end"/>
            </w:r>
          </w:hyperlink>
        </w:p>
        <w:p w14:paraId="0DB9AD46" w14:textId="4D6913DB" w:rsidR="00C72637" w:rsidRDefault="00C72637" w:rsidP="00C72637">
          <w:pPr>
            <w:pStyle w:val="TOC2"/>
            <w:rPr>
              <w:rFonts w:asciiTheme="minorHAnsi" w:eastAsiaTheme="minorEastAsia" w:hAnsiTheme="minorHAnsi" w:cstheme="minorBidi"/>
              <w:noProof/>
              <w:sz w:val="24"/>
              <w:szCs w:val="24"/>
              <w:lang w:bidi="ar-SA"/>
            </w:rPr>
          </w:pPr>
          <w:hyperlink w:anchor="_Toc191893663" w:history="1">
            <w:r w:rsidRPr="002F6F10">
              <w:rPr>
                <w:rStyle w:val="Hyperlink"/>
                <w:noProof/>
                <w:rtl/>
              </w:rPr>
              <w:t>ادامه معنا</w:t>
            </w:r>
            <w:r w:rsidRPr="002F6F10">
              <w:rPr>
                <w:rStyle w:val="Hyperlink"/>
                <w:rFonts w:hint="cs"/>
                <w:noProof/>
                <w:rtl/>
              </w:rPr>
              <w:t>ی</w:t>
            </w:r>
            <w:r w:rsidRPr="002F6F10">
              <w:rPr>
                <w:rStyle w:val="Hyperlink"/>
                <w:noProof/>
                <w:rtl/>
              </w:rPr>
              <w:t xml:space="preserve"> لغو</w:t>
            </w:r>
            <w:r w:rsidRPr="002F6F10">
              <w:rPr>
                <w:rStyle w:val="Hyperlink"/>
                <w:rFonts w:hint="cs"/>
                <w:noProof/>
                <w:rtl/>
              </w:rPr>
              <w:t>ی</w:t>
            </w:r>
            <w:r w:rsidRPr="002F6F10">
              <w:rPr>
                <w:rStyle w:val="Hyperlink"/>
                <w:noProof/>
                <w:rtl/>
              </w:rPr>
              <w:t xml:space="preserve"> قهقهه و تبسم</w:t>
            </w:r>
            <w:r>
              <w:rPr>
                <w:noProof/>
                <w:webHidden/>
              </w:rPr>
              <w:tab/>
            </w:r>
            <w:r>
              <w:rPr>
                <w:rStyle w:val="Hyperlink"/>
                <w:noProof/>
              </w:rPr>
              <w:fldChar w:fldCharType="begin"/>
            </w:r>
            <w:r>
              <w:rPr>
                <w:noProof/>
                <w:webHidden/>
              </w:rPr>
              <w:instrText xml:space="preserve"> PAGEREF _Toc191893663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27391299" w14:textId="03D67479" w:rsidR="00C72637" w:rsidRDefault="00C72637" w:rsidP="00C72637">
          <w:pPr>
            <w:pStyle w:val="TOC2"/>
            <w:rPr>
              <w:rFonts w:asciiTheme="minorHAnsi" w:eastAsiaTheme="minorEastAsia" w:hAnsiTheme="minorHAnsi" w:cstheme="minorBidi"/>
              <w:noProof/>
              <w:sz w:val="24"/>
              <w:szCs w:val="24"/>
              <w:lang w:bidi="ar-SA"/>
            </w:rPr>
          </w:pPr>
          <w:hyperlink w:anchor="_Toc191893664" w:history="1">
            <w:r w:rsidRPr="002F6F10">
              <w:rPr>
                <w:rStyle w:val="Hyperlink"/>
                <w:noProof/>
                <w:rtl/>
              </w:rPr>
              <w:t>معنا</w:t>
            </w:r>
            <w:r w:rsidRPr="002F6F10">
              <w:rPr>
                <w:rStyle w:val="Hyperlink"/>
                <w:rFonts w:hint="cs"/>
                <w:noProof/>
                <w:rtl/>
              </w:rPr>
              <w:t>ی</w:t>
            </w:r>
            <w:r w:rsidRPr="002F6F10">
              <w:rPr>
                <w:rStyle w:val="Hyperlink"/>
                <w:noProof/>
                <w:rtl/>
              </w:rPr>
              <w:t xml:space="preserve"> تبسم و قهقهه در روا</w:t>
            </w:r>
            <w:r w:rsidRPr="002F6F10">
              <w:rPr>
                <w:rStyle w:val="Hyperlink"/>
                <w:rFonts w:hint="cs"/>
                <w:noProof/>
                <w:rtl/>
              </w:rPr>
              <w:t>ی</w:t>
            </w:r>
            <w:r w:rsidRPr="002F6F10">
              <w:rPr>
                <w:rStyle w:val="Hyperlink"/>
                <w:rFonts w:hint="eastAsia"/>
                <w:noProof/>
                <w:rtl/>
              </w:rPr>
              <w:t>ات</w:t>
            </w:r>
            <w:r>
              <w:rPr>
                <w:noProof/>
                <w:webHidden/>
              </w:rPr>
              <w:tab/>
            </w:r>
            <w:r>
              <w:rPr>
                <w:rStyle w:val="Hyperlink"/>
                <w:noProof/>
              </w:rPr>
              <w:fldChar w:fldCharType="begin"/>
            </w:r>
            <w:r>
              <w:rPr>
                <w:noProof/>
                <w:webHidden/>
              </w:rPr>
              <w:instrText xml:space="preserve"> PAGEREF _Toc191893664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538B4BF3" w14:textId="1D03F07B" w:rsidR="00C72637" w:rsidRDefault="00C72637" w:rsidP="00C72637">
          <w:pPr>
            <w:pStyle w:val="TOC3"/>
            <w:tabs>
              <w:tab w:val="right" w:leader="dot" w:pos="9016"/>
            </w:tabs>
            <w:rPr>
              <w:rFonts w:asciiTheme="minorHAnsi" w:eastAsiaTheme="minorEastAsia" w:hAnsiTheme="minorHAnsi" w:cstheme="minorBidi"/>
              <w:noProof/>
              <w:sz w:val="24"/>
              <w:szCs w:val="24"/>
              <w:lang w:bidi="ar-SA"/>
            </w:rPr>
          </w:pPr>
          <w:hyperlink w:anchor="_Toc191893665" w:history="1">
            <w:r w:rsidRPr="002F6F10">
              <w:rPr>
                <w:rStyle w:val="Hyperlink"/>
                <w:noProof/>
                <w:rtl/>
              </w:rPr>
              <w:t>ب</w:t>
            </w:r>
            <w:r w:rsidRPr="002F6F10">
              <w:rPr>
                <w:rStyle w:val="Hyperlink"/>
                <w:rFonts w:hint="cs"/>
                <w:noProof/>
                <w:rtl/>
              </w:rPr>
              <w:t>ی</w:t>
            </w:r>
            <w:r w:rsidRPr="002F6F10">
              <w:rPr>
                <w:rStyle w:val="Hyperlink"/>
                <w:rFonts w:hint="eastAsia"/>
                <w:noProof/>
                <w:rtl/>
              </w:rPr>
              <w:t>ان</w:t>
            </w:r>
            <w:r w:rsidRPr="002F6F10">
              <w:rPr>
                <w:rStyle w:val="Hyperlink"/>
                <w:noProof/>
                <w:rtl/>
              </w:rPr>
              <w:t xml:space="preserve"> آقا</w:t>
            </w:r>
            <w:r w:rsidRPr="002F6F10">
              <w:rPr>
                <w:rStyle w:val="Hyperlink"/>
                <w:rFonts w:hint="cs"/>
                <w:noProof/>
                <w:rtl/>
              </w:rPr>
              <w:t>ی</w:t>
            </w:r>
            <w:r w:rsidRPr="002F6F10">
              <w:rPr>
                <w:rStyle w:val="Hyperlink"/>
                <w:noProof/>
                <w:rtl/>
              </w:rPr>
              <w:t xml:space="preserve"> حائر</w:t>
            </w:r>
            <w:r w:rsidRPr="002F6F10">
              <w:rPr>
                <w:rStyle w:val="Hyperlink"/>
                <w:rFonts w:hint="cs"/>
                <w:noProof/>
                <w:rtl/>
              </w:rPr>
              <w:t>ی</w:t>
            </w:r>
            <w:r w:rsidRPr="002F6F10">
              <w:rPr>
                <w:rStyle w:val="Hyperlink"/>
                <w:noProof/>
                <w:rtl/>
              </w:rPr>
              <w:t xml:space="preserve"> (الحاق حکم</w:t>
            </w:r>
            <w:r w:rsidRPr="002F6F10">
              <w:rPr>
                <w:rStyle w:val="Hyperlink"/>
                <w:rFonts w:hint="cs"/>
                <w:noProof/>
                <w:rtl/>
              </w:rPr>
              <w:t>ی</w:t>
            </w:r>
            <w:r w:rsidRPr="002F6F10">
              <w:rPr>
                <w:rStyle w:val="Hyperlink"/>
                <w:noProof/>
                <w:rtl/>
              </w:rPr>
              <w:t>)</w:t>
            </w:r>
            <w:r>
              <w:rPr>
                <w:noProof/>
                <w:webHidden/>
              </w:rPr>
              <w:tab/>
            </w:r>
            <w:r>
              <w:rPr>
                <w:rStyle w:val="Hyperlink"/>
                <w:noProof/>
              </w:rPr>
              <w:fldChar w:fldCharType="begin"/>
            </w:r>
            <w:r>
              <w:rPr>
                <w:noProof/>
                <w:webHidden/>
              </w:rPr>
              <w:instrText xml:space="preserve"> PAGEREF _Toc191893665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21ED9759" w14:textId="6D43CD11" w:rsidR="00C72637" w:rsidRDefault="00C72637" w:rsidP="00C72637">
          <w:pPr>
            <w:pStyle w:val="TOC3"/>
            <w:tabs>
              <w:tab w:val="right" w:leader="dot" w:pos="9016"/>
            </w:tabs>
            <w:rPr>
              <w:rFonts w:asciiTheme="minorHAnsi" w:eastAsiaTheme="minorEastAsia" w:hAnsiTheme="minorHAnsi" w:cstheme="minorBidi"/>
              <w:noProof/>
              <w:sz w:val="24"/>
              <w:szCs w:val="24"/>
              <w:lang w:bidi="ar-SA"/>
            </w:rPr>
          </w:pPr>
          <w:hyperlink w:anchor="_Toc191893666" w:history="1">
            <w:r w:rsidRPr="002F6F10">
              <w:rPr>
                <w:rStyle w:val="Hyperlink"/>
                <w:noProof/>
                <w:rtl/>
              </w:rPr>
              <w:t>اشکال به ب</w:t>
            </w:r>
            <w:r w:rsidRPr="002F6F10">
              <w:rPr>
                <w:rStyle w:val="Hyperlink"/>
                <w:rFonts w:hint="cs"/>
                <w:noProof/>
                <w:rtl/>
              </w:rPr>
              <w:t>ی</w:t>
            </w:r>
            <w:r w:rsidRPr="002F6F10">
              <w:rPr>
                <w:rStyle w:val="Hyperlink"/>
                <w:rFonts w:hint="eastAsia"/>
                <w:noProof/>
                <w:rtl/>
              </w:rPr>
              <w:t>ان</w:t>
            </w:r>
            <w:r w:rsidRPr="002F6F10">
              <w:rPr>
                <w:rStyle w:val="Hyperlink"/>
                <w:noProof/>
                <w:rtl/>
              </w:rPr>
              <w:t xml:space="preserve"> آقا</w:t>
            </w:r>
            <w:r w:rsidRPr="002F6F10">
              <w:rPr>
                <w:rStyle w:val="Hyperlink"/>
                <w:rFonts w:hint="cs"/>
                <w:noProof/>
                <w:rtl/>
              </w:rPr>
              <w:t>ی</w:t>
            </w:r>
            <w:r w:rsidRPr="002F6F10">
              <w:rPr>
                <w:rStyle w:val="Hyperlink"/>
                <w:noProof/>
                <w:rtl/>
              </w:rPr>
              <w:t xml:space="preserve"> حائر</w:t>
            </w:r>
            <w:r w:rsidRPr="002F6F10">
              <w:rPr>
                <w:rStyle w:val="Hyperlink"/>
                <w:rFonts w:hint="cs"/>
                <w:noProof/>
                <w:rtl/>
              </w:rPr>
              <w:t>ی</w:t>
            </w:r>
            <w:r>
              <w:rPr>
                <w:noProof/>
                <w:webHidden/>
              </w:rPr>
              <w:tab/>
            </w:r>
            <w:r>
              <w:rPr>
                <w:rStyle w:val="Hyperlink"/>
                <w:noProof/>
              </w:rPr>
              <w:fldChar w:fldCharType="begin"/>
            </w:r>
            <w:r>
              <w:rPr>
                <w:noProof/>
                <w:webHidden/>
              </w:rPr>
              <w:instrText xml:space="preserve"> PAGEREF _Toc191893666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32D404A7" w14:textId="4915DAF9" w:rsidR="00C72637" w:rsidRDefault="00C72637" w:rsidP="00C72637">
          <w:pPr>
            <w:pStyle w:val="TOC3"/>
            <w:tabs>
              <w:tab w:val="right" w:leader="dot" w:pos="9016"/>
            </w:tabs>
            <w:rPr>
              <w:rFonts w:asciiTheme="minorHAnsi" w:eastAsiaTheme="minorEastAsia" w:hAnsiTheme="minorHAnsi" w:cstheme="minorBidi"/>
              <w:noProof/>
              <w:sz w:val="24"/>
              <w:szCs w:val="24"/>
              <w:lang w:bidi="ar-SA"/>
            </w:rPr>
          </w:pPr>
          <w:hyperlink w:anchor="_Toc191893667" w:history="1">
            <w:r w:rsidRPr="002F6F10">
              <w:rPr>
                <w:rStyle w:val="Hyperlink"/>
                <w:noProof/>
                <w:rtl/>
              </w:rPr>
              <w:t>الحاق موضوع</w:t>
            </w:r>
            <w:r w:rsidRPr="002F6F10">
              <w:rPr>
                <w:rStyle w:val="Hyperlink"/>
                <w:rFonts w:hint="cs"/>
                <w:noProof/>
                <w:rtl/>
              </w:rPr>
              <w:t>ی</w:t>
            </w:r>
            <w:r>
              <w:rPr>
                <w:noProof/>
                <w:webHidden/>
              </w:rPr>
              <w:tab/>
            </w:r>
            <w:r>
              <w:rPr>
                <w:rStyle w:val="Hyperlink"/>
                <w:noProof/>
              </w:rPr>
              <w:fldChar w:fldCharType="begin"/>
            </w:r>
            <w:r>
              <w:rPr>
                <w:noProof/>
                <w:webHidden/>
              </w:rPr>
              <w:instrText xml:space="preserve"> PAGEREF _Toc191893667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0AC353E9" w14:textId="01587B46" w:rsidR="00C72637" w:rsidRDefault="00C72637" w:rsidP="00C72637">
          <w:pPr>
            <w:pStyle w:val="TOC3"/>
            <w:tabs>
              <w:tab w:val="right" w:leader="dot" w:pos="9016"/>
            </w:tabs>
            <w:rPr>
              <w:rFonts w:asciiTheme="minorHAnsi" w:eastAsiaTheme="minorEastAsia" w:hAnsiTheme="minorHAnsi" w:cstheme="minorBidi"/>
              <w:noProof/>
              <w:sz w:val="24"/>
              <w:szCs w:val="24"/>
              <w:lang w:bidi="ar-SA"/>
            </w:rPr>
          </w:pPr>
          <w:hyperlink w:anchor="_Toc191893668" w:history="1">
            <w:r w:rsidRPr="002F6F10">
              <w:rPr>
                <w:rStyle w:val="Hyperlink"/>
                <w:noProof/>
                <w:rtl/>
              </w:rPr>
              <w:t>ب</w:t>
            </w:r>
            <w:r w:rsidRPr="002F6F10">
              <w:rPr>
                <w:rStyle w:val="Hyperlink"/>
                <w:rFonts w:hint="cs"/>
                <w:noProof/>
                <w:rtl/>
              </w:rPr>
              <w:t>ی</w:t>
            </w:r>
            <w:r w:rsidRPr="002F6F10">
              <w:rPr>
                <w:rStyle w:val="Hyperlink"/>
                <w:rFonts w:hint="eastAsia"/>
                <w:noProof/>
                <w:rtl/>
              </w:rPr>
              <w:t>ان</w:t>
            </w:r>
            <w:r w:rsidRPr="002F6F10">
              <w:rPr>
                <w:rStyle w:val="Hyperlink"/>
                <w:noProof/>
                <w:rtl/>
              </w:rPr>
              <w:t xml:space="preserve"> آقا</w:t>
            </w:r>
            <w:r w:rsidRPr="002F6F10">
              <w:rPr>
                <w:rStyle w:val="Hyperlink"/>
                <w:rFonts w:hint="cs"/>
                <w:noProof/>
                <w:rtl/>
              </w:rPr>
              <w:t>ی</w:t>
            </w:r>
            <w:r w:rsidRPr="002F6F10">
              <w:rPr>
                <w:rStyle w:val="Hyperlink"/>
                <w:noProof/>
                <w:rtl/>
              </w:rPr>
              <w:t xml:space="preserve"> خو</w:t>
            </w:r>
            <w:r w:rsidRPr="002F6F10">
              <w:rPr>
                <w:rStyle w:val="Hyperlink"/>
                <w:rFonts w:hint="cs"/>
                <w:noProof/>
                <w:rtl/>
              </w:rPr>
              <w:t>یی</w:t>
            </w:r>
            <w:r w:rsidRPr="002F6F10">
              <w:rPr>
                <w:rStyle w:val="Hyperlink"/>
                <w:noProof/>
                <w:rtl/>
              </w:rPr>
              <w:t xml:space="preserve"> (اشکال به الحاق موضوع</w:t>
            </w:r>
            <w:r w:rsidRPr="002F6F10">
              <w:rPr>
                <w:rStyle w:val="Hyperlink"/>
                <w:rFonts w:hint="cs"/>
                <w:noProof/>
                <w:rtl/>
              </w:rPr>
              <w:t>ی</w:t>
            </w:r>
            <w:r w:rsidRPr="002F6F10">
              <w:rPr>
                <w:rStyle w:val="Hyperlink"/>
                <w:noProof/>
                <w:rtl/>
              </w:rPr>
              <w:t>)</w:t>
            </w:r>
            <w:r>
              <w:rPr>
                <w:noProof/>
                <w:webHidden/>
              </w:rPr>
              <w:tab/>
            </w:r>
            <w:r>
              <w:rPr>
                <w:rStyle w:val="Hyperlink"/>
                <w:noProof/>
              </w:rPr>
              <w:fldChar w:fldCharType="begin"/>
            </w:r>
            <w:r>
              <w:rPr>
                <w:noProof/>
                <w:webHidden/>
              </w:rPr>
              <w:instrText xml:space="preserve"> PAGEREF _Toc191893668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0276D1F0" w14:textId="42E48E0C" w:rsidR="00C72637" w:rsidRDefault="00C72637" w:rsidP="00C72637">
          <w:pPr>
            <w:pStyle w:val="TOC3"/>
            <w:tabs>
              <w:tab w:val="right" w:leader="dot" w:pos="9016"/>
            </w:tabs>
            <w:rPr>
              <w:rFonts w:asciiTheme="minorHAnsi" w:eastAsiaTheme="minorEastAsia" w:hAnsiTheme="minorHAnsi" w:cstheme="minorBidi"/>
              <w:noProof/>
              <w:sz w:val="24"/>
              <w:szCs w:val="24"/>
              <w:lang w:bidi="ar-SA"/>
            </w:rPr>
          </w:pPr>
          <w:hyperlink w:anchor="_Toc191893669" w:history="1">
            <w:r w:rsidRPr="002F6F10">
              <w:rPr>
                <w:rStyle w:val="Hyperlink"/>
                <w:noProof/>
                <w:rtl/>
              </w:rPr>
              <w:t>اشکال آقا</w:t>
            </w:r>
            <w:r w:rsidRPr="002F6F10">
              <w:rPr>
                <w:rStyle w:val="Hyperlink"/>
                <w:rFonts w:hint="cs"/>
                <w:noProof/>
                <w:rtl/>
              </w:rPr>
              <w:t>ی</w:t>
            </w:r>
            <w:r w:rsidRPr="002F6F10">
              <w:rPr>
                <w:rStyle w:val="Hyperlink"/>
                <w:noProof/>
                <w:rtl/>
              </w:rPr>
              <w:t xml:space="preserve"> س</w:t>
            </w:r>
            <w:r w:rsidRPr="002F6F10">
              <w:rPr>
                <w:rStyle w:val="Hyperlink"/>
                <w:rFonts w:hint="cs"/>
                <w:noProof/>
                <w:rtl/>
              </w:rPr>
              <w:t>ی</w:t>
            </w:r>
            <w:r w:rsidRPr="002F6F10">
              <w:rPr>
                <w:rStyle w:val="Hyperlink"/>
                <w:rFonts w:hint="eastAsia"/>
                <w:noProof/>
                <w:rtl/>
              </w:rPr>
              <w:t>ستان</w:t>
            </w:r>
            <w:r w:rsidRPr="002F6F10">
              <w:rPr>
                <w:rStyle w:val="Hyperlink"/>
                <w:rFonts w:hint="cs"/>
                <w:noProof/>
                <w:rtl/>
              </w:rPr>
              <w:t>ی</w:t>
            </w:r>
            <w:r w:rsidRPr="002F6F10">
              <w:rPr>
                <w:rStyle w:val="Hyperlink"/>
                <w:noProof/>
                <w:rtl/>
              </w:rPr>
              <w:t xml:space="preserve"> به آقا</w:t>
            </w:r>
            <w:r w:rsidRPr="002F6F10">
              <w:rPr>
                <w:rStyle w:val="Hyperlink"/>
                <w:rFonts w:hint="cs"/>
                <w:noProof/>
                <w:rtl/>
              </w:rPr>
              <w:t>ی</w:t>
            </w:r>
            <w:r w:rsidRPr="002F6F10">
              <w:rPr>
                <w:rStyle w:val="Hyperlink"/>
                <w:noProof/>
                <w:rtl/>
              </w:rPr>
              <w:t xml:space="preserve"> خو</w:t>
            </w:r>
            <w:r w:rsidRPr="002F6F10">
              <w:rPr>
                <w:rStyle w:val="Hyperlink"/>
                <w:rFonts w:hint="cs"/>
                <w:noProof/>
                <w:rtl/>
              </w:rPr>
              <w:t>یی</w:t>
            </w:r>
            <w:r>
              <w:rPr>
                <w:noProof/>
                <w:webHidden/>
              </w:rPr>
              <w:tab/>
            </w:r>
            <w:r>
              <w:rPr>
                <w:rStyle w:val="Hyperlink"/>
                <w:noProof/>
              </w:rPr>
              <w:fldChar w:fldCharType="begin"/>
            </w:r>
            <w:r>
              <w:rPr>
                <w:noProof/>
                <w:webHidden/>
              </w:rPr>
              <w:instrText xml:space="preserve"> PAGEREF _Toc191893669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236091D2" w14:textId="4DC0B34D" w:rsidR="00C72637" w:rsidRDefault="00C72637" w:rsidP="00C72637">
          <w:pPr>
            <w:pStyle w:val="TOC3"/>
            <w:tabs>
              <w:tab w:val="right" w:leader="dot" w:pos="9016"/>
            </w:tabs>
            <w:rPr>
              <w:rFonts w:asciiTheme="minorHAnsi" w:eastAsiaTheme="minorEastAsia" w:hAnsiTheme="minorHAnsi" w:cstheme="minorBidi"/>
              <w:noProof/>
              <w:sz w:val="24"/>
              <w:szCs w:val="24"/>
              <w:lang w:bidi="ar-SA"/>
            </w:rPr>
          </w:pPr>
          <w:hyperlink w:anchor="_Toc191893670" w:history="1">
            <w:r w:rsidRPr="002F6F10">
              <w:rPr>
                <w:rStyle w:val="Hyperlink"/>
                <w:noProof/>
                <w:rtl/>
              </w:rPr>
              <w:t>پاسخ به اشکال آقا</w:t>
            </w:r>
            <w:r w:rsidRPr="002F6F10">
              <w:rPr>
                <w:rStyle w:val="Hyperlink"/>
                <w:rFonts w:hint="cs"/>
                <w:noProof/>
                <w:rtl/>
              </w:rPr>
              <w:t>ی</w:t>
            </w:r>
            <w:r w:rsidRPr="002F6F10">
              <w:rPr>
                <w:rStyle w:val="Hyperlink"/>
                <w:noProof/>
                <w:rtl/>
              </w:rPr>
              <w:t xml:space="preserve"> س</w:t>
            </w:r>
            <w:r w:rsidRPr="002F6F10">
              <w:rPr>
                <w:rStyle w:val="Hyperlink"/>
                <w:rFonts w:hint="cs"/>
                <w:noProof/>
                <w:rtl/>
              </w:rPr>
              <w:t>ی</w:t>
            </w:r>
            <w:r w:rsidRPr="002F6F10">
              <w:rPr>
                <w:rStyle w:val="Hyperlink"/>
                <w:rFonts w:hint="eastAsia"/>
                <w:noProof/>
                <w:rtl/>
              </w:rPr>
              <w:t>ستان</w:t>
            </w:r>
            <w:r w:rsidRPr="002F6F10">
              <w:rPr>
                <w:rStyle w:val="Hyperlink"/>
                <w:rFonts w:hint="cs"/>
                <w:noProof/>
                <w:rtl/>
              </w:rPr>
              <w:t>ی</w:t>
            </w:r>
            <w:r>
              <w:rPr>
                <w:noProof/>
                <w:webHidden/>
              </w:rPr>
              <w:tab/>
            </w:r>
            <w:r>
              <w:rPr>
                <w:rStyle w:val="Hyperlink"/>
                <w:noProof/>
              </w:rPr>
              <w:fldChar w:fldCharType="begin"/>
            </w:r>
            <w:r>
              <w:rPr>
                <w:noProof/>
                <w:webHidden/>
              </w:rPr>
              <w:instrText xml:space="preserve"> PAGEREF _Toc191893670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4AC6F085" w14:textId="1FD19619" w:rsidR="00C72637" w:rsidRDefault="00C72637" w:rsidP="00C72637">
          <w:pPr>
            <w:pStyle w:val="TOC2"/>
            <w:rPr>
              <w:rFonts w:asciiTheme="minorHAnsi" w:eastAsiaTheme="minorEastAsia" w:hAnsiTheme="minorHAnsi" w:cstheme="minorBidi"/>
              <w:noProof/>
              <w:sz w:val="24"/>
              <w:szCs w:val="24"/>
              <w:lang w:bidi="ar-SA"/>
            </w:rPr>
          </w:pPr>
          <w:hyperlink w:anchor="_Toc191893671" w:history="1">
            <w:r w:rsidRPr="002F6F10">
              <w:rPr>
                <w:rStyle w:val="Hyperlink"/>
                <w:noProof/>
                <w:rtl/>
              </w:rPr>
              <w:t>حکم «امتلأ جوفه ضحكا، و احمر وجهه، لكن منع نفسه من إظهار الصوت»</w:t>
            </w:r>
            <w:r>
              <w:rPr>
                <w:noProof/>
                <w:webHidden/>
              </w:rPr>
              <w:tab/>
            </w:r>
            <w:r>
              <w:rPr>
                <w:rStyle w:val="Hyperlink"/>
                <w:noProof/>
              </w:rPr>
              <w:fldChar w:fldCharType="begin"/>
            </w:r>
            <w:r>
              <w:rPr>
                <w:noProof/>
                <w:webHidden/>
              </w:rPr>
              <w:instrText xml:space="preserve"> PAGEREF _Toc191893671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4D05F6E2" w14:textId="07B4588A" w:rsidR="00C72637" w:rsidRDefault="00C72637" w:rsidP="00C72637">
          <w:pPr>
            <w:pStyle w:val="TOC1"/>
            <w:rPr>
              <w:rFonts w:asciiTheme="minorHAnsi" w:eastAsiaTheme="minorEastAsia" w:hAnsiTheme="minorHAnsi" w:cstheme="minorBidi"/>
              <w:noProof/>
              <w:sz w:val="24"/>
              <w:szCs w:val="24"/>
              <w:lang w:bidi="ar-SA"/>
            </w:rPr>
          </w:pPr>
          <w:hyperlink w:anchor="_Toc191893672" w:history="1">
            <w:r w:rsidRPr="002F6F10">
              <w:rPr>
                <w:rStyle w:val="Hyperlink"/>
                <w:noProof/>
                <w:rtl/>
              </w:rPr>
              <w:t>مبطل هفتم: تعمد البکاء</w:t>
            </w:r>
            <w:r>
              <w:rPr>
                <w:noProof/>
                <w:webHidden/>
              </w:rPr>
              <w:tab/>
            </w:r>
            <w:r>
              <w:rPr>
                <w:rStyle w:val="Hyperlink"/>
                <w:noProof/>
              </w:rPr>
              <w:fldChar w:fldCharType="begin"/>
            </w:r>
            <w:r>
              <w:rPr>
                <w:noProof/>
                <w:webHidden/>
              </w:rPr>
              <w:instrText xml:space="preserve"> PAGEREF _Toc191893672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5532F95B" w14:textId="78DD0A66" w:rsidR="002D1057" w:rsidRPr="00C60772" w:rsidRDefault="002D1057" w:rsidP="004D1B56">
          <w:pPr>
            <w:pStyle w:val="TOC3"/>
            <w:tabs>
              <w:tab w:val="right" w:leader="dot" w:pos="9016"/>
            </w:tabs>
            <w:rPr>
              <w:rtl/>
            </w:rPr>
          </w:pPr>
          <w:r>
            <w:fldChar w:fldCharType="end"/>
          </w:r>
        </w:p>
      </w:sdtContent>
    </w:sdt>
    <w:p w14:paraId="68AFA163" w14:textId="05320BA0" w:rsidR="00C4093C" w:rsidRPr="00272E1C" w:rsidRDefault="00272E1C" w:rsidP="00272E1C">
      <w:pPr>
        <w:jc w:val="center"/>
        <w:rPr>
          <w:rFonts w:cs="B Mitra"/>
          <w:color w:val="00B050"/>
          <w:lang w:bidi="ar"/>
        </w:rPr>
      </w:pPr>
      <w:bookmarkStart w:id="1" w:name="_Hlk198631522"/>
      <w:bookmarkStart w:id="2" w:name="_Hlk198714797"/>
      <w:r w:rsidRPr="00B27B54">
        <w:rPr>
          <w:rFonts w:cs="B Mitra" w:hint="cs"/>
          <w:noProof/>
          <w:color w:val="00B050"/>
          <w:rtl/>
        </w:rPr>
        <w:t>بسم الله الرحمن الرحیم</w:t>
      </w:r>
      <w:bookmarkEnd w:id="1"/>
    </w:p>
    <w:bookmarkEnd w:id="2"/>
    <w:p w14:paraId="247430F0" w14:textId="42DD9340" w:rsidR="004D1B56" w:rsidRPr="004D1B56" w:rsidRDefault="000521B5" w:rsidP="004D1B56">
      <w:pPr>
        <w:rPr>
          <w:color w:val="0000FF"/>
        </w:rPr>
      </w:pPr>
      <w:r w:rsidRPr="00323BE1">
        <w:rPr>
          <w:color w:val="0000FF"/>
          <w:rtl/>
        </w:rPr>
        <w:t>السادس: تعمد القهقهة</w:t>
      </w:r>
      <w:r w:rsidRPr="00323BE1">
        <w:rPr>
          <w:rFonts w:hint="cs"/>
          <w:color w:val="0000FF"/>
          <w:rtl/>
        </w:rPr>
        <w:t xml:space="preserve"> </w:t>
      </w:r>
      <w:r w:rsidRPr="00323BE1">
        <w:rPr>
          <w:color w:val="0000FF"/>
          <w:rtl/>
        </w:rPr>
        <w:t>و لو اضطراراً، و هي الضحك المشتمل على الصوت و المد و الترجيع</w:t>
      </w:r>
      <w:r w:rsidRPr="00323BE1">
        <w:rPr>
          <w:rFonts w:hint="cs"/>
          <w:color w:val="0000FF"/>
          <w:rtl/>
        </w:rPr>
        <w:t xml:space="preserve"> </w:t>
      </w:r>
      <w:r w:rsidRPr="00323BE1">
        <w:rPr>
          <w:color w:val="0000FF"/>
          <w:rtl/>
        </w:rPr>
        <w:t>بل مطلق الصوت، على الأحوط. و لا بأس بالتبسم، و لا بالقهقهة سهواً. نعم الضحك المشتمل على الصوت تقديراً،</w:t>
      </w:r>
      <w:r w:rsidRPr="00323BE1">
        <w:rPr>
          <w:rFonts w:hint="cs"/>
          <w:color w:val="0000FF"/>
          <w:rtl/>
        </w:rPr>
        <w:t xml:space="preserve"> </w:t>
      </w:r>
      <w:r w:rsidRPr="00323BE1">
        <w:rPr>
          <w:color w:val="0000FF"/>
          <w:rtl/>
        </w:rPr>
        <w:t>كما لو امتلأ جوفه ظهار الصوت حكمه حكم القهقهة.</w:t>
      </w:r>
    </w:p>
    <w:p w14:paraId="19AA7A58" w14:textId="77777777" w:rsidR="002F57DB" w:rsidRDefault="002F57DB" w:rsidP="002F57DB">
      <w:pPr>
        <w:pStyle w:val="Heading1"/>
        <w:rPr>
          <w:rtl/>
        </w:rPr>
      </w:pPr>
      <w:bookmarkStart w:id="3" w:name="_Toc191893662"/>
      <w:r>
        <w:rPr>
          <w:rFonts w:hint="cs"/>
          <w:rtl/>
        </w:rPr>
        <w:t>ادامه مبطل ششم: قهقهه</w:t>
      </w:r>
      <w:bookmarkEnd w:id="3"/>
    </w:p>
    <w:p w14:paraId="3C24433B" w14:textId="77777777" w:rsidR="002F57DB" w:rsidRPr="001F0C1C" w:rsidRDefault="002F57DB" w:rsidP="002F57DB">
      <w:pPr>
        <w:rPr>
          <w:rtl/>
        </w:rPr>
      </w:pPr>
      <w:r>
        <w:rPr>
          <w:rFonts w:hint="cs"/>
          <w:rtl/>
        </w:rPr>
        <w:t>بحث در مورد انواع ضحک در نماز بود.</w:t>
      </w:r>
    </w:p>
    <w:p w14:paraId="5634104A" w14:textId="77777777" w:rsidR="002F57DB" w:rsidRDefault="002F57DB" w:rsidP="002F57DB">
      <w:pPr>
        <w:rPr>
          <w:rtl/>
        </w:rPr>
      </w:pPr>
      <w:r>
        <w:rPr>
          <w:rFonts w:hint="cs"/>
          <w:rtl/>
        </w:rPr>
        <w:t>ضحک مشتمل بر صوت همراه با مد و ترجیع قدر متیقن از حرمت ضحک در نماز است که صاحب عروه مانند سایر فقها در مورد آن فتوا به حرمت دادند. ایشان فرضی را که مقتضی قهقهه در شخصی ایجاد می شود و خود را کنترل می کند «</w:t>
      </w:r>
      <w:r w:rsidRPr="00323BE1">
        <w:rPr>
          <w:color w:val="0000FF"/>
          <w:rtl/>
        </w:rPr>
        <w:t>لو امتلأ جوفه ضحكا، و احمر وجهه</w:t>
      </w:r>
      <w:r>
        <w:rPr>
          <w:rFonts w:hint="cs"/>
          <w:rtl/>
        </w:rPr>
        <w:t xml:space="preserve"> </w:t>
      </w:r>
      <w:r w:rsidRPr="00323BE1">
        <w:rPr>
          <w:color w:val="0000FF"/>
          <w:rtl/>
        </w:rPr>
        <w:t>لكن منع نفسه من إظهار الصوت</w:t>
      </w:r>
      <w:r>
        <w:rPr>
          <w:rFonts w:hint="cs"/>
          <w:rtl/>
        </w:rPr>
        <w:t>»، ملحق به فرض سابق کرد و  فتوا به بطلان نماز دادند. در ضحکی هم که فقط مشتمل بر صوت است  و مد و ترجیع ندارد، احتیاط واجب کردند.</w:t>
      </w:r>
    </w:p>
    <w:p w14:paraId="2661C944" w14:textId="77777777" w:rsidR="002F57DB" w:rsidRDefault="002F57DB" w:rsidP="002F57DB">
      <w:pPr>
        <w:pStyle w:val="Heading2"/>
        <w:rPr>
          <w:rtl/>
        </w:rPr>
      </w:pPr>
      <w:bookmarkStart w:id="4" w:name="_Toc191893663"/>
      <w:r>
        <w:rPr>
          <w:rFonts w:hint="cs"/>
          <w:rtl/>
        </w:rPr>
        <w:t>ادامه معنای لغوی قهقهه و تبسم</w:t>
      </w:r>
      <w:bookmarkEnd w:id="4"/>
    </w:p>
    <w:p w14:paraId="1072FC24" w14:textId="07217B03" w:rsidR="002F57DB" w:rsidRDefault="002F57DB" w:rsidP="002F57DB">
      <w:pPr>
        <w:rPr>
          <w:rtl/>
        </w:rPr>
      </w:pPr>
      <w:r>
        <w:rPr>
          <w:rFonts w:hint="cs"/>
          <w:rtl/>
        </w:rPr>
        <w:t>چون در روایات نهی از قهقهه بیان شده است، ابتدا معنای قهقهه را در کلمات لغویین بررس</w:t>
      </w:r>
      <w:r w:rsidR="00C803D8">
        <w:rPr>
          <w:rFonts w:hint="cs"/>
          <w:rtl/>
        </w:rPr>
        <w:t xml:space="preserve">ی کردیم. بیان شد که  معنای اول </w:t>
      </w:r>
      <w:r>
        <w:rPr>
          <w:rFonts w:hint="cs"/>
          <w:rtl/>
        </w:rPr>
        <w:t>این است که «</w:t>
      </w:r>
      <w:r>
        <w:rPr>
          <w:rtl/>
        </w:rPr>
        <w:t>القهقهة ه</w:t>
      </w:r>
      <w:r>
        <w:rPr>
          <w:rFonts w:hint="cs"/>
          <w:rtl/>
        </w:rPr>
        <w:t>ی</w:t>
      </w:r>
      <w:r>
        <w:rPr>
          <w:rtl/>
        </w:rPr>
        <w:t xml:space="preserve"> الضحک مع الصوت</w:t>
      </w:r>
      <w:r>
        <w:rPr>
          <w:rFonts w:hint="cs"/>
          <w:rtl/>
        </w:rPr>
        <w:t>».</w:t>
      </w:r>
      <w:r>
        <w:rPr>
          <w:rtl/>
        </w:rPr>
        <w:t xml:space="preserve"> نقل کردند </w:t>
      </w:r>
      <w:r>
        <w:rPr>
          <w:rFonts w:hint="cs"/>
          <w:rtl/>
        </w:rPr>
        <w:t xml:space="preserve">که </w:t>
      </w:r>
      <w:r>
        <w:rPr>
          <w:rtl/>
        </w:rPr>
        <w:t>زوزن</w:t>
      </w:r>
      <w:r>
        <w:rPr>
          <w:rFonts w:hint="cs"/>
          <w:rtl/>
        </w:rPr>
        <w:t>ی</w:t>
      </w:r>
      <w:r>
        <w:rPr>
          <w:rtl/>
        </w:rPr>
        <w:t xml:space="preserve"> در مفصل و ب</w:t>
      </w:r>
      <w:r>
        <w:rPr>
          <w:rFonts w:hint="cs"/>
          <w:rtl/>
        </w:rPr>
        <w:t>ی</w:t>
      </w:r>
      <w:r>
        <w:rPr>
          <w:rFonts w:hint="eastAsia"/>
          <w:rtl/>
        </w:rPr>
        <w:t>هق</w:t>
      </w:r>
      <w:r>
        <w:rPr>
          <w:rFonts w:hint="cs"/>
          <w:rtl/>
        </w:rPr>
        <w:t>ی</w:t>
      </w:r>
      <w:r>
        <w:rPr>
          <w:rtl/>
        </w:rPr>
        <w:t xml:space="preserve"> در مصادر </w:t>
      </w:r>
      <w:r>
        <w:rPr>
          <w:rFonts w:hint="cs"/>
          <w:rtl/>
        </w:rPr>
        <w:t>نیز به همین شکل قهقهه را معنا کرده اند</w:t>
      </w:r>
      <w:r>
        <w:rPr>
          <w:rStyle w:val="FootnoteReference"/>
          <w:rtl/>
        </w:rPr>
        <w:footnoteReference w:id="2"/>
      </w:r>
      <w:r>
        <w:rPr>
          <w:rFonts w:hint="cs"/>
          <w:rtl/>
        </w:rPr>
        <w:t xml:space="preserve">. </w:t>
      </w:r>
      <w:r>
        <w:rPr>
          <w:rtl/>
        </w:rPr>
        <w:t>طبق ا</w:t>
      </w:r>
      <w:r>
        <w:rPr>
          <w:rFonts w:hint="cs"/>
          <w:rtl/>
        </w:rPr>
        <w:t>ی</w:t>
      </w:r>
      <w:r>
        <w:rPr>
          <w:rFonts w:hint="eastAsia"/>
          <w:rtl/>
        </w:rPr>
        <w:t>ن</w:t>
      </w:r>
      <w:r>
        <w:rPr>
          <w:rtl/>
        </w:rPr>
        <w:t xml:space="preserve"> معنا مطلق ضحک مع الصوت</w:t>
      </w:r>
      <w:r>
        <w:rPr>
          <w:rFonts w:hint="cs"/>
          <w:rtl/>
        </w:rPr>
        <w:t>،</w:t>
      </w:r>
      <w:r>
        <w:rPr>
          <w:rtl/>
        </w:rPr>
        <w:t xml:space="preserve"> قهقهه</w:t>
      </w:r>
      <w:r>
        <w:rPr>
          <w:rFonts w:hint="cs"/>
          <w:rtl/>
        </w:rPr>
        <w:t xml:space="preserve"> می شود. </w:t>
      </w:r>
      <w:r>
        <w:rPr>
          <w:rFonts w:hint="eastAsia"/>
          <w:rtl/>
        </w:rPr>
        <w:t>معنا</w:t>
      </w:r>
      <w:r>
        <w:rPr>
          <w:rFonts w:hint="cs"/>
          <w:rtl/>
        </w:rPr>
        <w:t>ی</w:t>
      </w:r>
      <w:r>
        <w:rPr>
          <w:rtl/>
        </w:rPr>
        <w:t xml:space="preserve"> دوم در صحاح جوهر</w:t>
      </w:r>
      <w:r>
        <w:rPr>
          <w:rFonts w:hint="cs"/>
          <w:rtl/>
        </w:rPr>
        <w:t>ی</w:t>
      </w:r>
      <w:r>
        <w:rPr>
          <w:rtl/>
        </w:rPr>
        <w:t xml:space="preserve"> </w:t>
      </w:r>
      <w:r>
        <w:rPr>
          <w:rFonts w:hint="cs"/>
          <w:rtl/>
        </w:rPr>
        <w:t xml:space="preserve">مطرح شده </w:t>
      </w:r>
      <w:r>
        <w:rPr>
          <w:rtl/>
        </w:rPr>
        <w:t>است</w:t>
      </w:r>
      <w:r>
        <w:rPr>
          <w:rFonts w:hint="cs"/>
          <w:rtl/>
        </w:rPr>
        <w:t>: «</w:t>
      </w:r>
      <w:r w:rsidRPr="00923B35">
        <w:rPr>
          <w:color w:val="000080"/>
          <w:rtl/>
        </w:rPr>
        <w:t>ان تقول قه قه</w:t>
      </w:r>
      <w:r>
        <w:rPr>
          <w:rFonts w:hint="cs"/>
          <w:rtl/>
        </w:rPr>
        <w:t>»</w:t>
      </w:r>
      <w:r>
        <w:rPr>
          <w:rStyle w:val="FootnoteReference"/>
          <w:rtl/>
        </w:rPr>
        <w:footnoteReference w:id="3"/>
      </w:r>
      <w:r>
        <w:rPr>
          <w:rtl/>
        </w:rPr>
        <w:t>.</w:t>
      </w:r>
      <w:r>
        <w:rPr>
          <w:rFonts w:hint="cs"/>
          <w:rtl/>
        </w:rPr>
        <w:t xml:space="preserve"> معنای سوم که در عروه مطرح شده است: «</w:t>
      </w:r>
      <w:r w:rsidRPr="00323BE1">
        <w:rPr>
          <w:color w:val="0000FF"/>
          <w:rtl/>
        </w:rPr>
        <w:t>الضحك المشتمل على الصوت و المد و الترجيع</w:t>
      </w:r>
      <w:r>
        <w:rPr>
          <w:rFonts w:hint="cs"/>
          <w:rtl/>
        </w:rPr>
        <w:t>» می باشد. در کتاب العین هم بیان شده: «</w:t>
      </w:r>
      <w:r w:rsidRPr="00F32FB6">
        <w:rPr>
          <w:color w:val="000080"/>
          <w:rtl/>
        </w:rPr>
        <w:t>قَهْقَهَ الضاحك يُقَهْقِهُ قَهْقَهَةً، إذا مد و رجع</w:t>
      </w:r>
      <w:r>
        <w:rPr>
          <w:rFonts w:hint="cs"/>
          <w:rtl/>
        </w:rPr>
        <w:t>»</w:t>
      </w:r>
      <w:r>
        <w:rPr>
          <w:rStyle w:val="FootnoteReference"/>
          <w:rtl/>
        </w:rPr>
        <w:footnoteReference w:id="4"/>
      </w:r>
      <w:r>
        <w:rPr>
          <w:rFonts w:hint="cs"/>
          <w:rtl/>
        </w:rPr>
        <w:t xml:space="preserve">. در قاموس نیز بیان شده: </w:t>
      </w:r>
      <w:r w:rsidRPr="003A4527">
        <w:rPr>
          <w:rtl/>
        </w:rPr>
        <w:t>«</w:t>
      </w:r>
      <w:r w:rsidRPr="003A4527">
        <w:rPr>
          <w:color w:val="000080"/>
          <w:rtl/>
        </w:rPr>
        <w:t>قَهْقَهَ‌: رَجَّعَ في ضَحِكِهِ‌، أو اشْتَدَّ ضَحِكُهُ‌</w:t>
      </w:r>
      <w:r w:rsidR="008B4CB9">
        <w:rPr>
          <w:rFonts w:hint="cs"/>
          <w:rtl/>
        </w:rPr>
        <w:t>«</w:t>
      </w:r>
      <w:r>
        <w:rPr>
          <w:rStyle w:val="FootnoteReference"/>
          <w:rtl/>
        </w:rPr>
        <w:footnoteReference w:id="5"/>
      </w:r>
      <w:r>
        <w:rPr>
          <w:rFonts w:hint="cs"/>
          <w:rtl/>
        </w:rPr>
        <w:t>.</w:t>
      </w:r>
    </w:p>
    <w:p w14:paraId="263F9AAA" w14:textId="54507FC9" w:rsidR="002F57DB" w:rsidRDefault="002F57DB" w:rsidP="002F57DB">
      <w:pPr>
        <w:rPr>
          <w:rtl/>
        </w:rPr>
      </w:pPr>
      <w:r>
        <w:rPr>
          <w:rFonts w:hint="cs"/>
          <w:rtl/>
        </w:rPr>
        <w:t>برخی معنای دیگری نیز بیان کرده اند که: «</w:t>
      </w:r>
      <w:r w:rsidRPr="00356B66">
        <w:rPr>
          <w:color w:val="000080"/>
          <w:rtl/>
        </w:rPr>
        <w:t>القَهْقَهة: الإغراب فى الضحك</w:t>
      </w:r>
      <w:r>
        <w:rPr>
          <w:rFonts w:hint="cs"/>
          <w:rtl/>
        </w:rPr>
        <w:t>»</w:t>
      </w:r>
      <w:r>
        <w:rPr>
          <w:rStyle w:val="FootnoteReference"/>
          <w:rtl/>
        </w:rPr>
        <w:footnoteReference w:id="6"/>
      </w:r>
      <w:r>
        <w:rPr>
          <w:rFonts w:hint="cs"/>
          <w:rtl/>
        </w:rPr>
        <w:t xml:space="preserve"> ، </w:t>
      </w:r>
      <w:r>
        <w:rPr>
          <w:rFonts w:hint="cs"/>
          <w:rtl/>
          <w:lang w:bidi="ar-SA"/>
        </w:rPr>
        <w:t>«</w:t>
      </w:r>
      <w:r w:rsidRPr="00356B66">
        <w:rPr>
          <w:color w:val="000080"/>
          <w:rtl/>
          <w:lang w:bidi="ar-SA"/>
        </w:rPr>
        <w:t>القهقهة : المبالغة في الضحك</w:t>
      </w:r>
      <w:r>
        <w:rPr>
          <w:rFonts w:hint="cs"/>
          <w:rtl/>
          <w:lang w:bidi="ar-SA"/>
        </w:rPr>
        <w:t>»</w:t>
      </w:r>
      <w:r>
        <w:rPr>
          <w:rStyle w:val="FootnoteReference"/>
          <w:rtl/>
          <w:lang w:bidi="ar-SA"/>
        </w:rPr>
        <w:footnoteReference w:id="7"/>
      </w:r>
      <w:r>
        <w:rPr>
          <w:rFonts w:hint="cs"/>
          <w:rtl/>
        </w:rPr>
        <w:t xml:space="preserve"> اما این معنا  مجمل است و مشخص نیست که بازگشت به معانی قبلی است یا معنای جدیدی است. بنابراین این مورد را نمی توان به عنوان معنای جدیدی در نظر گرفت زیرا در اینجا کیفیت مبالغه و اغراق در ضحک مشخص نشده و ممکن است مراد همان معنای سومی باشد که برخی </w:t>
      </w:r>
      <w:r w:rsidR="00EF06DF">
        <w:rPr>
          <w:rFonts w:hint="cs"/>
          <w:rtl/>
        </w:rPr>
        <w:t xml:space="preserve">مانند عروه </w:t>
      </w:r>
      <w:r>
        <w:rPr>
          <w:rFonts w:hint="cs"/>
          <w:rtl/>
        </w:rPr>
        <w:t>مطرح کرده اند.</w:t>
      </w:r>
    </w:p>
    <w:p w14:paraId="711D3E53" w14:textId="77777777" w:rsidR="002F57DB" w:rsidRDefault="002F57DB" w:rsidP="002F57DB">
      <w:pPr>
        <w:rPr>
          <w:rtl/>
        </w:rPr>
      </w:pPr>
      <w:r>
        <w:rPr>
          <w:rFonts w:hint="cs"/>
          <w:rtl/>
        </w:rPr>
        <w:t>در مورد تبسم آقای بروجردی از کلمات لغویین استفاده می کنند که «</w:t>
      </w:r>
      <w:r w:rsidRPr="003100A0">
        <w:rPr>
          <w:color w:val="000080"/>
          <w:rtl/>
        </w:rPr>
        <w:t>التبسّم، و هو عبارة عمّا يحصل بتغيّر هيئة الوجه</w:t>
      </w:r>
      <w:r>
        <w:rPr>
          <w:rFonts w:hint="cs"/>
          <w:rtl/>
        </w:rPr>
        <w:t>»</w:t>
      </w:r>
      <w:r>
        <w:rPr>
          <w:rStyle w:val="FootnoteReference"/>
          <w:rtl/>
        </w:rPr>
        <w:footnoteReference w:id="8"/>
      </w:r>
      <w:r>
        <w:rPr>
          <w:rFonts w:hint="cs"/>
          <w:rtl/>
        </w:rPr>
        <w:t xml:space="preserve"> اما لغویون به صرف تغییر شکل صورت تبسم نمی گویند. گفته شده است که تبسم، باز شدن و آشکار شدن دندان های ثنایا از روی شادی است. در صحاح می گوید: «</w:t>
      </w:r>
      <w:r w:rsidRPr="0065049C">
        <w:rPr>
          <w:color w:val="000080"/>
          <w:rtl/>
        </w:rPr>
        <w:t>التَبَسُّمُ: دون الضحك</w:t>
      </w:r>
      <w:r>
        <w:rPr>
          <w:rFonts w:hint="cs"/>
          <w:rtl/>
        </w:rPr>
        <w:t>»</w:t>
      </w:r>
      <w:r>
        <w:rPr>
          <w:rStyle w:val="FootnoteReference"/>
          <w:rtl/>
        </w:rPr>
        <w:footnoteReference w:id="9"/>
      </w:r>
      <w:r>
        <w:rPr>
          <w:rFonts w:hint="cs"/>
          <w:rtl/>
        </w:rPr>
        <w:t xml:space="preserve"> یعنی تبسم ضحک نیست ولی در قاموس در مورد تبسم می گوید: «</w:t>
      </w:r>
      <w:r w:rsidRPr="00F32827">
        <w:rPr>
          <w:rFonts w:hint="cs"/>
          <w:color w:val="000080"/>
          <w:rtl/>
        </w:rPr>
        <w:t>اقل الضحک</w:t>
      </w:r>
      <w:r>
        <w:rPr>
          <w:rFonts w:hint="cs"/>
          <w:rtl/>
        </w:rPr>
        <w:t>»</w:t>
      </w:r>
      <w:r>
        <w:rPr>
          <w:rStyle w:val="FootnoteReference"/>
          <w:rtl/>
        </w:rPr>
        <w:footnoteReference w:id="10"/>
      </w:r>
      <w:r>
        <w:rPr>
          <w:rFonts w:hint="cs"/>
          <w:rtl/>
        </w:rPr>
        <w:t xml:space="preserve"> یعنی تبسم، کمترین ضحک است. در مجمع البحرین بیان شده: «</w:t>
      </w:r>
      <w:r w:rsidRPr="006F16C9">
        <w:rPr>
          <w:rtl/>
        </w:rPr>
        <w:t xml:space="preserve"> </w:t>
      </w:r>
      <w:r w:rsidRPr="00695771">
        <w:rPr>
          <w:color w:val="000080"/>
          <w:rtl/>
        </w:rPr>
        <w:t>قوله تعالى</w:t>
      </w:r>
      <w:r>
        <w:rPr>
          <w:rtl/>
        </w:rPr>
        <w:t xml:space="preserve">: </w:t>
      </w:r>
      <w:r>
        <w:rPr>
          <w:rFonts w:ascii="Times New Roman" w:hAnsi="Times New Roman" w:cs="Times New Roman" w:hint="cs"/>
          <w:color w:val="007200"/>
          <w:rtl/>
        </w:rPr>
        <w:t>﴿</w:t>
      </w:r>
      <w:r>
        <w:rPr>
          <w:rFonts w:hint="cs"/>
          <w:color w:val="007200"/>
          <w:rtl/>
        </w:rPr>
        <w:t>فَتَبَسَّمَ</w:t>
      </w:r>
      <w:r>
        <w:rPr>
          <w:color w:val="007200"/>
          <w:rtl/>
        </w:rPr>
        <w:t xml:space="preserve"> </w:t>
      </w:r>
      <w:r>
        <w:rPr>
          <w:rFonts w:hint="cs"/>
          <w:color w:val="007200"/>
          <w:rtl/>
        </w:rPr>
        <w:t>ضاحِكاً</w:t>
      </w:r>
      <w:r>
        <w:rPr>
          <w:color w:val="007200"/>
          <w:rtl/>
        </w:rPr>
        <w:t xml:space="preserve"> </w:t>
      </w:r>
      <w:r>
        <w:rPr>
          <w:rFonts w:hint="cs"/>
          <w:color w:val="007200"/>
          <w:rtl/>
        </w:rPr>
        <w:t>مِنْ</w:t>
      </w:r>
      <w:r>
        <w:rPr>
          <w:color w:val="007200"/>
          <w:rtl/>
        </w:rPr>
        <w:t xml:space="preserve"> </w:t>
      </w:r>
      <w:r>
        <w:rPr>
          <w:rFonts w:hint="cs"/>
          <w:color w:val="007200"/>
          <w:rtl/>
        </w:rPr>
        <w:t>قَوْلِها</w:t>
      </w:r>
      <w:r>
        <w:rPr>
          <w:rFonts w:ascii="Times New Roman" w:hAnsi="Times New Roman" w:cs="Times New Roman" w:hint="cs"/>
          <w:color w:val="007200"/>
          <w:rtl/>
        </w:rPr>
        <w:t>﴾</w:t>
      </w:r>
      <w:r>
        <w:rPr>
          <w:rtl/>
        </w:rPr>
        <w:t xml:space="preserve"> </w:t>
      </w:r>
      <w:r w:rsidRPr="00695771">
        <w:rPr>
          <w:color w:val="000080"/>
          <w:rtl/>
        </w:rPr>
        <w:t>التَّبَسُّمُ دون الضحك و هو أوله بلا صوت</w:t>
      </w:r>
      <w:r>
        <w:rPr>
          <w:rFonts w:hint="cs"/>
          <w:rtl/>
        </w:rPr>
        <w:t>»</w:t>
      </w:r>
      <w:r>
        <w:rPr>
          <w:rStyle w:val="FootnoteReference"/>
          <w:rtl/>
        </w:rPr>
        <w:footnoteReference w:id="11"/>
      </w:r>
      <w:r>
        <w:rPr>
          <w:rFonts w:hint="cs"/>
          <w:rtl/>
        </w:rPr>
        <w:t>.</w:t>
      </w:r>
    </w:p>
    <w:p w14:paraId="09ECFCCD" w14:textId="77777777" w:rsidR="002F57DB" w:rsidRDefault="002F57DB" w:rsidP="002F57DB">
      <w:r>
        <w:rPr>
          <w:rFonts w:hint="cs"/>
          <w:rtl/>
        </w:rPr>
        <w:t>برخی برداشتشان از صحاح که می گوید: «</w:t>
      </w:r>
      <w:r w:rsidRPr="0065049C">
        <w:rPr>
          <w:color w:val="000080"/>
          <w:rtl/>
        </w:rPr>
        <w:t>التَبَسُّمُ: دون الضحك</w:t>
      </w:r>
      <w:r>
        <w:rPr>
          <w:rFonts w:hint="cs"/>
          <w:rtl/>
        </w:rPr>
        <w:t>» این است که تبسم ضحک نیست و کمتر از ضحک است. اما به نظر ما این برداشت روشن نیست. کلمات لغویین خیلی دقیق نبوده و می خواهند معنا را تقریب به ذهن کنند، لذا در مجمع البحرین ابتدا گفت: «</w:t>
      </w:r>
      <w:r w:rsidRPr="00695771">
        <w:rPr>
          <w:color w:val="000080"/>
          <w:rtl/>
        </w:rPr>
        <w:t>التَّبَسُّمُ دون الضحك</w:t>
      </w:r>
      <w:r>
        <w:rPr>
          <w:rFonts w:hint="cs"/>
          <w:rtl/>
        </w:rPr>
        <w:t xml:space="preserve">» سپس در ادامه می گوید: </w:t>
      </w:r>
      <w:r>
        <w:rPr>
          <w:rFonts w:hint="cs"/>
          <w:color w:val="000080"/>
          <w:rtl/>
        </w:rPr>
        <w:t>«</w:t>
      </w:r>
      <w:r w:rsidRPr="00695771">
        <w:rPr>
          <w:color w:val="000080"/>
          <w:rtl/>
        </w:rPr>
        <w:t>و هو أوله</w:t>
      </w:r>
      <w:r>
        <w:rPr>
          <w:rFonts w:hint="cs"/>
          <w:rtl/>
        </w:rPr>
        <w:t>» که این همان کلام قاموس است که گفت: «</w:t>
      </w:r>
      <w:r w:rsidRPr="00F32827">
        <w:rPr>
          <w:rFonts w:hint="cs"/>
          <w:color w:val="000080"/>
          <w:rtl/>
        </w:rPr>
        <w:t>اقل الضحک</w:t>
      </w:r>
      <w:r>
        <w:rPr>
          <w:rFonts w:hint="cs"/>
          <w:rtl/>
        </w:rPr>
        <w:t>». بنابراین ممکن است که مراد صحاح نیز «التبسم اول الضحک» باشد، یعنی تبسم ضحک است اما ضحک خفیف است.</w:t>
      </w:r>
    </w:p>
    <w:p w14:paraId="63AB07AE" w14:textId="77777777" w:rsidR="002F57DB" w:rsidRDefault="002F57DB" w:rsidP="002F57DB">
      <w:pPr>
        <w:rPr>
          <w:rtl/>
        </w:rPr>
      </w:pPr>
      <w:r>
        <w:rPr>
          <w:rFonts w:hint="cs"/>
          <w:rtl/>
        </w:rPr>
        <w:t xml:space="preserve">درمورد آیه </w:t>
      </w:r>
      <w:r>
        <w:rPr>
          <w:rFonts w:ascii="Times New Roman" w:hAnsi="Times New Roman" w:cs="Times New Roman" w:hint="cs"/>
          <w:color w:val="007200"/>
          <w:rtl/>
        </w:rPr>
        <w:t>﴿</w:t>
      </w:r>
      <w:r>
        <w:rPr>
          <w:rFonts w:hint="cs"/>
          <w:color w:val="007200"/>
          <w:rtl/>
        </w:rPr>
        <w:t>فَتَبَسَّمَ</w:t>
      </w:r>
      <w:r>
        <w:rPr>
          <w:color w:val="007200"/>
          <w:rtl/>
        </w:rPr>
        <w:t xml:space="preserve"> </w:t>
      </w:r>
      <w:r>
        <w:rPr>
          <w:rFonts w:hint="cs"/>
          <w:color w:val="007200"/>
          <w:rtl/>
        </w:rPr>
        <w:t>ضاحِكاً</w:t>
      </w:r>
      <w:r>
        <w:rPr>
          <w:color w:val="007200"/>
          <w:rtl/>
        </w:rPr>
        <w:t xml:space="preserve"> </w:t>
      </w:r>
      <w:r>
        <w:rPr>
          <w:rFonts w:hint="cs"/>
          <w:color w:val="007200"/>
          <w:rtl/>
        </w:rPr>
        <w:t>مِنْ</w:t>
      </w:r>
      <w:r>
        <w:rPr>
          <w:color w:val="007200"/>
          <w:rtl/>
        </w:rPr>
        <w:t xml:space="preserve"> </w:t>
      </w:r>
      <w:r>
        <w:rPr>
          <w:rFonts w:hint="cs"/>
          <w:color w:val="007200"/>
          <w:rtl/>
        </w:rPr>
        <w:t>قَوْلِها</w:t>
      </w:r>
      <w:r>
        <w:rPr>
          <w:rFonts w:ascii="Times New Roman" w:hAnsi="Times New Roman" w:cs="Times New Roman" w:hint="cs"/>
          <w:color w:val="007200"/>
          <w:rtl/>
        </w:rPr>
        <w:t>﴾</w:t>
      </w:r>
      <w:r>
        <w:rPr>
          <w:rStyle w:val="FootnoteReference"/>
          <w:color w:val="007200"/>
          <w:rtl/>
        </w:rPr>
        <w:footnoteReference w:id="12"/>
      </w:r>
      <w:r>
        <w:rPr>
          <w:color w:val="007200"/>
          <w:rtl/>
        </w:rPr>
        <w:t xml:space="preserve"> </w:t>
      </w:r>
      <w:r>
        <w:rPr>
          <w:rFonts w:hint="cs"/>
          <w:rtl/>
        </w:rPr>
        <w:t>علامه طباطبایی می فرماید: «</w:t>
      </w:r>
      <w:r w:rsidRPr="003D3322">
        <w:rPr>
          <w:color w:val="000080"/>
          <w:rtl/>
        </w:rPr>
        <w:t>قيل: التبسم دون الضحك، و على هذا فالمراد بالضحك هو الإشراف عليه مجازا</w:t>
      </w:r>
      <w:r>
        <w:rPr>
          <w:rFonts w:hint="cs"/>
          <w:rtl/>
        </w:rPr>
        <w:t>»</w:t>
      </w:r>
      <w:r>
        <w:rPr>
          <w:rStyle w:val="FootnoteReference"/>
          <w:rtl/>
        </w:rPr>
        <w:footnoteReference w:id="13"/>
      </w:r>
      <w:r>
        <w:rPr>
          <w:rFonts w:hint="cs"/>
          <w:rtl/>
        </w:rPr>
        <w:t xml:space="preserve"> یعنی فتبسم و نزدیک به این بود که ضاحک باشد. ولی این معنا خلاف ظاهر است. ظاهر آیه این است که «تبسم و هو ضاحک» است. در مجمع البیان از زجاج نقل می کند که تبسم به معنای ضحک است اما ضحک خفیف است یعنی گویا می گوید: «ضحک متبسما ضاحکا من قولها». حضرت سلیمان ع به نحو تبسم خندید در حالی که از قول نمله خندان بود که گفت </w:t>
      </w:r>
      <w:r>
        <w:rPr>
          <w:rFonts w:ascii="Times New Roman" w:hAnsi="Times New Roman" w:cs="Times New Roman" w:hint="cs"/>
          <w:color w:val="007200"/>
          <w:rtl/>
        </w:rPr>
        <w:t>﴿</w:t>
      </w:r>
      <w:r>
        <w:rPr>
          <w:rFonts w:hint="cs"/>
          <w:color w:val="007200"/>
          <w:rtl/>
        </w:rPr>
        <w:t>لا</w:t>
      </w:r>
      <w:r>
        <w:rPr>
          <w:color w:val="007200"/>
          <w:rtl/>
        </w:rPr>
        <w:t xml:space="preserve"> </w:t>
      </w:r>
      <w:r>
        <w:rPr>
          <w:rFonts w:hint="cs"/>
          <w:color w:val="007200"/>
          <w:rtl/>
        </w:rPr>
        <w:t>يَحْطِمَنَّكُمْ</w:t>
      </w:r>
      <w:r>
        <w:rPr>
          <w:color w:val="007200"/>
          <w:rtl/>
        </w:rPr>
        <w:t xml:space="preserve"> </w:t>
      </w:r>
      <w:r>
        <w:rPr>
          <w:rFonts w:hint="cs"/>
          <w:color w:val="007200"/>
          <w:rtl/>
        </w:rPr>
        <w:t>سُلَيْمانُ</w:t>
      </w:r>
      <w:r>
        <w:rPr>
          <w:color w:val="007200"/>
          <w:rtl/>
        </w:rPr>
        <w:t xml:space="preserve"> </w:t>
      </w:r>
      <w:r>
        <w:rPr>
          <w:rFonts w:hint="cs"/>
          <w:color w:val="007200"/>
          <w:rtl/>
        </w:rPr>
        <w:t>وَ</w:t>
      </w:r>
      <w:r>
        <w:rPr>
          <w:color w:val="007200"/>
          <w:rtl/>
        </w:rPr>
        <w:t xml:space="preserve"> </w:t>
      </w:r>
      <w:r>
        <w:rPr>
          <w:rFonts w:hint="cs"/>
          <w:color w:val="007200"/>
          <w:rtl/>
        </w:rPr>
        <w:t>جُنُودُهُ</w:t>
      </w:r>
      <w:r>
        <w:rPr>
          <w:color w:val="007200"/>
          <w:rtl/>
        </w:rPr>
        <w:t xml:space="preserve"> </w:t>
      </w:r>
      <w:r>
        <w:rPr>
          <w:rFonts w:hint="cs"/>
          <w:color w:val="007200"/>
          <w:rtl/>
        </w:rPr>
        <w:t>وَ</w:t>
      </w:r>
      <w:r>
        <w:rPr>
          <w:color w:val="007200"/>
          <w:rtl/>
        </w:rPr>
        <w:t xml:space="preserve"> </w:t>
      </w:r>
      <w:r>
        <w:rPr>
          <w:rFonts w:hint="cs"/>
          <w:color w:val="007200"/>
          <w:rtl/>
        </w:rPr>
        <w:t>هُمْ</w:t>
      </w:r>
      <w:r>
        <w:rPr>
          <w:color w:val="007200"/>
          <w:rtl/>
        </w:rPr>
        <w:t xml:space="preserve"> </w:t>
      </w:r>
      <w:r>
        <w:rPr>
          <w:rFonts w:hint="cs"/>
          <w:color w:val="007200"/>
          <w:rtl/>
        </w:rPr>
        <w:t>لا</w:t>
      </w:r>
      <w:r>
        <w:rPr>
          <w:color w:val="007200"/>
          <w:rtl/>
        </w:rPr>
        <w:t xml:space="preserve"> </w:t>
      </w:r>
      <w:r>
        <w:rPr>
          <w:rFonts w:hint="cs"/>
          <w:color w:val="007200"/>
          <w:rtl/>
        </w:rPr>
        <w:t>يَشْعُرُون‏</w:t>
      </w:r>
      <w:r>
        <w:rPr>
          <w:rFonts w:ascii="Times New Roman" w:hAnsi="Times New Roman" w:cs="Times New Roman" w:hint="cs"/>
          <w:color w:val="007200"/>
          <w:rtl/>
        </w:rPr>
        <w:t>﴾</w:t>
      </w:r>
      <w:r>
        <w:rPr>
          <w:rStyle w:val="FootnoteReference"/>
          <w:rtl/>
        </w:rPr>
        <w:footnoteReference w:id="14"/>
      </w:r>
      <w:r>
        <w:rPr>
          <w:rFonts w:hint="cs"/>
          <w:rtl/>
        </w:rPr>
        <w:t>.</w:t>
      </w:r>
      <w:r>
        <w:rPr>
          <w:rStyle w:val="FootnoteReference"/>
        </w:rPr>
        <w:footnoteReference w:id="15"/>
      </w:r>
      <w:r>
        <w:rPr>
          <w:rFonts w:hint="cs"/>
          <w:rtl/>
        </w:rPr>
        <w:t xml:space="preserve"> طبق بیان علامه طباطبایی استعمال ضاحکا مجازی است ولی طبق معنایی که زجاج بیان می کند، تبسم ضحک خفیف بوده و لذا ضاحکا حال موکد می شود. در ادامه در مجمع البیان می فرماید که بعض متاخرین می گویند که تبسم ضحک نیست و «تبسم ضاحکا» به معنی این است که «تبسم تبسما آل الی الضحک» یعنی ابتدا تبسم کرد اما تبسمش به ضحک کشیده شد.</w:t>
      </w:r>
    </w:p>
    <w:p w14:paraId="33529BCB" w14:textId="33D635A5" w:rsidR="002F57DB" w:rsidRDefault="002F57DB" w:rsidP="00EF06DF">
      <w:pPr>
        <w:rPr>
          <w:rtl/>
        </w:rPr>
      </w:pPr>
      <w:r>
        <w:rPr>
          <w:rFonts w:hint="cs"/>
          <w:rtl/>
        </w:rPr>
        <w:t xml:space="preserve">اینکه گفته شود که قهقهه ضحک مع الصوت است مطلقا، شاهدی ندارد. نه لغویین متفق بر این مطلب بودند و نه عرفا این مطلب احساس می شود. «قهقهه الرجل» به معنای «ضحک مع الصوت» است. به ضحک با صوت خفیف، قهقهه نمی گویند. در قهقهه، ترجیع وجود دارد. صرف ضحک مع الصوت بدون ترجیع، عرفا قهقهه نیست. مد نیز ممکن است که </w:t>
      </w:r>
      <w:r w:rsidR="00EF06DF">
        <w:rPr>
          <w:rFonts w:hint="cs"/>
          <w:rtl/>
        </w:rPr>
        <w:t xml:space="preserve">مد </w:t>
      </w:r>
      <w:r>
        <w:rPr>
          <w:rFonts w:hint="cs"/>
          <w:rtl/>
        </w:rPr>
        <w:t xml:space="preserve">ناشی از ترجیع باشد </w:t>
      </w:r>
      <w:r w:rsidR="00EF06DF">
        <w:rPr>
          <w:rFonts w:hint="cs"/>
          <w:rtl/>
        </w:rPr>
        <w:t xml:space="preserve">نه مد </w:t>
      </w:r>
      <w:r>
        <w:rPr>
          <w:rFonts w:hint="cs"/>
          <w:rtl/>
        </w:rPr>
        <w:t xml:space="preserve">مانند </w:t>
      </w:r>
      <w:r w:rsidR="00EF06DF">
        <w:rPr>
          <w:rFonts w:hint="cs"/>
          <w:rtl/>
        </w:rPr>
        <w:t xml:space="preserve">مد </w:t>
      </w:r>
      <w:r>
        <w:rPr>
          <w:rFonts w:hint="cs"/>
          <w:rtl/>
        </w:rPr>
        <w:t xml:space="preserve">«ولآ الضالین». بنابراین ظاهر قهقهه، ضحک مع الصوت الخاص است که گفته شد که مشتمل بر ترجیع باشد و نه مطلق الصوت. مردم از این صوت خاص انتزاع می کنند که قهقهه زد با اینکه او قهقهه نمی گوید و نزدیک به قهقهه است. </w:t>
      </w:r>
      <w:r w:rsidR="00D17661">
        <w:rPr>
          <w:rFonts w:hint="cs"/>
          <w:rtl/>
        </w:rPr>
        <w:t xml:space="preserve">این قدر متیقن از قهقهه است. </w:t>
      </w:r>
      <w:r>
        <w:rPr>
          <w:rFonts w:hint="cs"/>
          <w:rtl/>
        </w:rPr>
        <w:t xml:space="preserve">طبق این بیان در ضحک شق ثالثی داریم که نه تبسم است و نه قهقهه. </w:t>
      </w:r>
    </w:p>
    <w:p w14:paraId="032F7EB6" w14:textId="6AF47C5E" w:rsidR="002F57DB" w:rsidRDefault="002F57DB" w:rsidP="002F57DB">
      <w:pPr>
        <w:rPr>
          <w:rtl/>
        </w:rPr>
      </w:pPr>
      <w:r>
        <w:rPr>
          <w:rFonts w:hint="cs"/>
          <w:rtl/>
        </w:rPr>
        <w:t>طبق معنای لغوی حداقل ضحک تبسم است. اینکه گفته شود که ش</w:t>
      </w:r>
      <w:r w:rsidR="00D17661">
        <w:rPr>
          <w:rFonts w:hint="cs"/>
          <w:rtl/>
        </w:rPr>
        <w:t>خص متبسم نمی خندد و تبسم می کند</w:t>
      </w:r>
      <w:r>
        <w:rPr>
          <w:rFonts w:hint="cs"/>
          <w:rtl/>
        </w:rPr>
        <w:t xml:space="preserve"> صحیح نیست و عرفا به کسی که تبسم می کند  گفته می شود که خندید. اگر هم کسی در صدق ضحک بر تبسم تشکیک کند و استعمال ضحک را در مورد آن مجازی بداند، مهم نیست زیرا تبسم حلال است و اشکالی ندارد. </w:t>
      </w:r>
    </w:p>
    <w:p w14:paraId="501CB5ED" w14:textId="7A192FB8" w:rsidR="002F57DB" w:rsidRDefault="002F57DB" w:rsidP="00D17661">
      <w:pPr>
        <w:rPr>
          <w:rtl/>
        </w:rPr>
      </w:pPr>
      <w:r>
        <w:rPr>
          <w:rFonts w:hint="cs"/>
          <w:rtl/>
        </w:rPr>
        <w:t xml:space="preserve">کلمات لغوی هم بر این متفق </w:t>
      </w:r>
      <w:r w:rsidR="00D17661">
        <w:rPr>
          <w:rFonts w:hint="cs"/>
          <w:rtl/>
        </w:rPr>
        <w:t>نبودند که قهقهه، ضحک مع الصوت است و اگر هم اتقاق داشت</w:t>
      </w:r>
      <w:r>
        <w:rPr>
          <w:rFonts w:hint="cs"/>
          <w:rtl/>
        </w:rPr>
        <w:t xml:space="preserve"> ما قول لغوی را حجت نمی دانستیم و وجدان عرفی ما شهادت نمی دهد که به خن</w:t>
      </w:r>
      <w:r w:rsidR="00D17661">
        <w:rPr>
          <w:rFonts w:hint="cs"/>
          <w:rtl/>
        </w:rPr>
        <w:t>ده های خفیفی که افراد می کنند</w:t>
      </w:r>
      <w:r>
        <w:rPr>
          <w:rFonts w:hint="cs"/>
          <w:rtl/>
        </w:rPr>
        <w:t xml:space="preserve"> </w:t>
      </w:r>
      <w:r w:rsidR="00D17661">
        <w:rPr>
          <w:rFonts w:hint="cs"/>
          <w:rtl/>
        </w:rPr>
        <w:t xml:space="preserve">و </w:t>
      </w:r>
      <w:r>
        <w:rPr>
          <w:rFonts w:hint="cs"/>
          <w:rtl/>
        </w:rPr>
        <w:t xml:space="preserve">همراه با صوت خفیف </w:t>
      </w:r>
      <w:r w:rsidR="00D17661">
        <w:rPr>
          <w:rFonts w:hint="cs"/>
          <w:rtl/>
        </w:rPr>
        <w:t xml:space="preserve">است، قهقهه گفته </w:t>
      </w:r>
      <w:r>
        <w:rPr>
          <w:rFonts w:hint="cs"/>
          <w:rtl/>
        </w:rPr>
        <w:t>می شود.</w:t>
      </w:r>
    </w:p>
    <w:p w14:paraId="787C2C93" w14:textId="77777777" w:rsidR="002F57DB" w:rsidRDefault="002F57DB" w:rsidP="002F57DB">
      <w:pPr>
        <w:pStyle w:val="Heading2"/>
        <w:rPr>
          <w:rtl/>
        </w:rPr>
      </w:pPr>
      <w:bookmarkStart w:id="5" w:name="_Toc191893664"/>
      <w:r>
        <w:rPr>
          <w:rFonts w:hint="cs"/>
          <w:rtl/>
        </w:rPr>
        <w:t>معنای تبسم و قهقهه در روایات</w:t>
      </w:r>
      <w:bookmarkEnd w:id="5"/>
    </w:p>
    <w:p w14:paraId="4EC6EE53" w14:textId="77777777" w:rsidR="002F57DB" w:rsidRPr="00CE4F60" w:rsidRDefault="002F57DB" w:rsidP="002F57DB">
      <w:pPr>
        <w:pStyle w:val="Heading3"/>
        <w:rPr>
          <w:rtl/>
        </w:rPr>
      </w:pPr>
      <w:bookmarkStart w:id="6" w:name="_Toc191893665"/>
      <w:r>
        <w:rPr>
          <w:rFonts w:cs="Times New Roman" w:hint="cs"/>
          <w:rtl/>
        </w:rPr>
        <w:t xml:space="preserve">بیان آقای حائری </w:t>
      </w:r>
      <w:r>
        <w:rPr>
          <w:rFonts w:hint="cs"/>
          <w:rtl/>
        </w:rPr>
        <w:t>(</w:t>
      </w:r>
      <w:r>
        <w:rPr>
          <w:rFonts w:cs="Times New Roman" w:hint="cs"/>
          <w:rtl/>
        </w:rPr>
        <w:t>الحاق حکمی</w:t>
      </w:r>
      <w:r>
        <w:rPr>
          <w:rFonts w:hint="cs"/>
          <w:rtl/>
        </w:rPr>
        <w:t>)</w:t>
      </w:r>
      <w:bookmarkEnd w:id="6"/>
    </w:p>
    <w:p w14:paraId="40B1C7C9" w14:textId="0AE13C9A" w:rsidR="002F57DB" w:rsidRDefault="002F57DB" w:rsidP="002F57DB">
      <w:pPr>
        <w:rPr>
          <w:rtl/>
        </w:rPr>
      </w:pPr>
      <w:r>
        <w:rPr>
          <w:rFonts w:hint="cs"/>
          <w:rtl/>
        </w:rPr>
        <w:t>آقای حائری می فرمایند: از روایات استفاده می شود ضحکی که مصداق تبسم نیست مبطل نماز است چه قهقهه باشد چه نباشد زیرا در موثقه سماعه می فرماید: «</w:t>
      </w:r>
      <w:r w:rsidRPr="00487F8F">
        <w:rPr>
          <w:color w:val="008000"/>
          <w:rtl/>
        </w:rPr>
        <w:t>وَ عَنْ جَمَاعَةٍ عَنْ أَحْمَدَ بْنِ مُحَمَّدِ بْنِ عِيسَى عَنِ الْحُسَيْنِ بْنِ سَعِيدٍ عَنْ أَخِيهِ الْحَسَنِ عَنْ زُرْعَةَ عَنْ سَمَاعَةَ قَالَ: سَأَلْتُهُ عَنِ الضَّحِكِ هَلْ يَقْطَعُ الصَّلَاةَ قَالَ أَمَّا التَّبَسُّمُ فَلَا يَقْطَعُ الصَّلَاةَ وَ أَمَّا الْقَهْقَهَةُ فَهِيَ تَقْطَعُ الصَّلَاةَ</w:t>
      </w:r>
      <w:r>
        <w:rPr>
          <w:rFonts w:hint="cs"/>
          <w:rtl/>
        </w:rPr>
        <w:t>»</w:t>
      </w:r>
      <w:r>
        <w:rPr>
          <w:rStyle w:val="FootnoteReference"/>
          <w:rtl/>
        </w:rPr>
        <w:footnoteReference w:id="16"/>
      </w:r>
      <w:r>
        <w:rPr>
          <w:rFonts w:hint="cs"/>
          <w:rtl/>
        </w:rPr>
        <w:t>. سائل در اینجا از قاطع و مانع و مبطل بودن ضحک سوال کرد و امام ع فرمودند که تبسم نماز را قطع نمی کند. معنای این کلام این است که غیر تبسم نماز را قطع می کند و این که امام ع در ادامه فرموده اند: «</w:t>
      </w:r>
      <w:r w:rsidRPr="00487F8F">
        <w:rPr>
          <w:color w:val="008000"/>
          <w:rtl/>
        </w:rPr>
        <w:t>وَ أَمَّا الْقَهْقَهَةُ فَهِيَ تَقْطَعُ الصَّلَاةَ</w:t>
      </w:r>
      <w:r>
        <w:rPr>
          <w:rFonts w:hint="cs"/>
          <w:rtl/>
        </w:rPr>
        <w:t xml:space="preserve">» عرف می گوید این مطلب به این خاطر است که ضحک بدون تبسم غالبا به نحو قهقهه است و قهقهه خصوصیتی ندارد. صدر خصوصیت دارد که سائل جواب خود را با آن گرفت یعنی اینکه </w:t>
      </w:r>
      <w:r w:rsidR="008B08E3">
        <w:rPr>
          <w:rFonts w:hint="cs"/>
          <w:rtl/>
        </w:rPr>
        <w:t xml:space="preserve">اگر </w:t>
      </w:r>
      <w:r>
        <w:rPr>
          <w:rFonts w:hint="cs"/>
          <w:rtl/>
        </w:rPr>
        <w:t xml:space="preserve">تبسم </w:t>
      </w:r>
      <w:r w:rsidR="008B08E3">
        <w:rPr>
          <w:rFonts w:hint="cs"/>
          <w:rtl/>
        </w:rPr>
        <w:t xml:space="preserve">نباشد نماز را باطل </w:t>
      </w:r>
      <w:r>
        <w:rPr>
          <w:rFonts w:hint="cs"/>
          <w:rtl/>
        </w:rPr>
        <w:t>می کند و در ادامه امام ع تنها مصداق غالبی برای ضحکی که تبسم نیست، بیان کرد و الا قهقهه خصوصیتی ندارد</w:t>
      </w:r>
      <w:r>
        <w:rPr>
          <w:rStyle w:val="FootnoteReference"/>
          <w:rtl/>
        </w:rPr>
        <w:footnoteReference w:id="17"/>
      </w:r>
      <w:r>
        <w:rPr>
          <w:rFonts w:hint="cs"/>
          <w:rtl/>
        </w:rPr>
        <w:t xml:space="preserve">. </w:t>
      </w:r>
    </w:p>
    <w:p w14:paraId="7F4A377E" w14:textId="77777777" w:rsidR="002F57DB" w:rsidRDefault="002F57DB" w:rsidP="002F57DB">
      <w:pPr>
        <w:pStyle w:val="Heading3"/>
        <w:rPr>
          <w:rtl/>
        </w:rPr>
      </w:pPr>
      <w:bookmarkStart w:id="7" w:name="_Toc191893666"/>
      <w:r>
        <w:rPr>
          <w:rFonts w:cs="Times New Roman" w:hint="cs"/>
          <w:rtl/>
        </w:rPr>
        <w:t>اشکال به بیان آقای حائری</w:t>
      </w:r>
      <w:bookmarkEnd w:id="7"/>
    </w:p>
    <w:p w14:paraId="5D3FD5EE" w14:textId="60F69EE1" w:rsidR="002F57DB" w:rsidRDefault="002F57DB" w:rsidP="002F57DB">
      <w:pPr>
        <w:rPr>
          <w:rtl/>
        </w:rPr>
      </w:pPr>
      <w:r>
        <w:rPr>
          <w:rFonts w:hint="cs"/>
          <w:rtl/>
        </w:rPr>
        <w:t xml:space="preserve">اینکه گفته شود که صدر روایت، جواب سائل بوده و ذیل روایت تنها ذکر مثالی برای مفهوم صدر روایت است و حکم شرعی دائر مدار ذیل روایت نیست، قرینه ای ندارد و ممکن است که برعکس باشد یعنی ذیل قرینه باشد بر این که صدر مثال است از مواردی که ضحک همراه با قهقهه نیست. در «رایت اسدا یرمی»، اسد به عنوان قرینه استفاده نمی شود که مراد از یرمی، یرمی الحجر بوده به این معنا که با چنگال هایش از زمین برمی داشت و پرتاب می کرد بلکه </w:t>
      </w:r>
      <w:r w:rsidR="008B08E3">
        <w:rPr>
          <w:rFonts w:hint="cs"/>
          <w:rtl/>
        </w:rPr>
        <w:t xml:space="preserve">ظهور </w:t>
      </w:r>
      <w:r>
        <w:rPr>
          <w:rFonts w:hint="cs"/>
          <w:rtl/>
        </w:rPr>
        <w:t xml:space="preserve">یرمی </w:t>
      </w:r>
      <w:r w:rsidR="008B08E3">
        <w:rPr>
          <w:rFonts w:hint="cs"/>
          <w:rtl/>
        </w:rPr>
        <w:t xml:space="preserve">در رمی سهم </w:t>
      </w:r>
      <w:r>
        <w:rPr>
          <w:rFonts w:hint="cs"/>
          <w:rtl/>
        </w:rPr>
        <w:t>قرینه است که مراد از اسد، رجل شجاع است.</w:t>
      </w:r>
    </w:p>
    <w:p w14:paraId="74FF00B9" w14:textId="77777777" w:rsidR="002F57DB" w:rsidRDefault="002F57DB" w:rsidP="002F57DB">
      <w:pPr>
        <w:pStyle w:val="Heading3"/>
        <w:rPr>
          <w:rtl/>
        </w:rPr>
      </w:pPr>
      <w:bookmarkStart w:id="8" w:name="_Toc191893667"/>
      <w:r>
        <w:rPr>
          <w:rFonts w:cs="Times New Roman" w:hint="cs"/>
          <w:rtl/>
        </w:rPr>
        <w:t>الحاق موضوعی</w:t>
      </w:r>
      <w:bookmarkEnd w:id="8"/>
    </w:p>
    <w:p w14:paraId="75CB9D4F" w14:textId="703A128D" w:rsidR="002F57DB" w:rsidRDefault="002F57DB" w:rsidP="002F57DB">
      <w:pPr>
        <w:rPr>
          <w:rtl/>
        </w:rPr>
      </w:pPr>
      <w:r>
        <w:rPr>
          <w:rFonts w:hint="cs"/>
          <w:rtl/>
        </w:rPr>
        <w:t>برخی آقای حائری را به این نحو تایید کرده اند که ظاهر بیان امام ع این است که تمام اقسام را فرموده است پس  از ذکر هیچ قسمی سکوت نکرده است پس یا باید مراد از تبسم، ضحکی باشد که قهقهه نیست و یا مراد از قهقهه باید ضحکی باشد که تبسم نیست زیرا در غیر این صورت باید گفته شود که امام پاسخ یک فرض را بیان نفرموده و آن فرضی است که ضحک، تبسم و قهقهه نباشد و این خلاف ظاهر است. ظاهر روایت این است که حضرت ع جواب سائل را دادند یا به این نحو که تبسم را به معنای «کل ضحک لیس بقهق</w:t>
      </w:r>
      <w:r w:rsidR="008B08E3">
        <w:rPr>
          <w:rFonts w:hint="cs"/>
          <w:rtl/>
        </w:rPr>
        <w:t>ه</w:t>
      </w:r>
      <w:r>
        <w:rPr>
          <w:rFonts w:hint="cs"/>
          <w:rtl/>
        </w:rPr>
        <w:t>ة» گرفتند یا قهقهه را به معنای «کل ضحک لیس بتبسم» گرفتند. عرفا خیلی مستبعد است که تبسم به معنای ضحکی باشد که قهقهه نیست زیرا معنای عرفی تبسم کاملا واضح است. قهقهه در معنای مجازی بر ضحک مع مطلق الصوت استعمال می شود و برخی از لغویین نیز همین را گفته اند پس قهقهه در اینجا به معنای «کل ضحک لیس بتبسم» می باشد. آقای سیستانی این استدلال را پذیرفته اند.</w:t>
      </w:r>
    </w:p>
    <w:p w14:paraId="1F5ED351" w14:textId="77777777" w:rsidR="002F57DB" w:rsidRDefault="002F57DB" w:rsidP="002F57DB">
      <w:pPr>
        <w:rPr>
          <w:rtl/>
        </w:rPr>
      </w:pPr>
      <w:r>
        <w:rPr>
          <w:rFonts w:hint="cs"/>
          <w:rtl/>
        </w:rPr>
        <w:t xml:space="preserve">این تایید را آقای حائری قبول ندارند زیرا ایشان معتقد به الحاق حکمی هستند و تبسم و قهقهه هر کدام معنای خودشان دارند و شق ثالث هم دارند. تنها ظاهر جواب امام ع این است که حکم دائر مدار تبسم بودن و نبودن است و قهقهه خصوصیت ندارد. </w:t>
      </w:r>
    </w:p>
    <w:p w14:paraId="13DD8865" w14:textId="77777777" w:rsidR="002F57DB" w:rsidRDefault="002F57DB" w:rsidP="002F57DB">
      <w:pPr>
        <w:pStyle w:val="Heading3"/>
        <w:rPr>
          <w:rtl/>
        </w:rPr>
      </w:pPr>
      <w:bookmarkStart w:id="9" w:name="_Toc191893668"/>
      <w:r>
        <w:rPr>
          <w:rFonts w:cs="Times New Roman" w:hint="cs"/>
          <w:rtl/>
        </w:rPr>
        <w:t xml:space="preserve">بیان آقای خویی </w:t>
      </w:r>
      <w:r>
        <w:rPr>
          <w:rFonts w:hint="cs"/>
          <w:rtl/>
        </w:rPr>
        <w:t>(</w:t>
      </w:r>
      <w:r>
        <w:rPr>
          <w:rFonts w:cs="Times New Roman" w:hint="cs"/>
          <w:rtl/>
        </w:rPr>
        <w:t>اشکال به الحاق موضوعی</w:t>
      </w:r>
      <w:r>
        <w:rPr>
          <w:rFonts w:hint="cs"/>
          <w:rtl/>
        </w:rPr>
        <w:t>)</w:t>
      </w:r>
      <w:bookmarkEnd w:id="9"/>
    </w:p>
    <w:p w14:paraId="34C6467C" w14:textId="77777777" w:rsidR="002F57DB" w:rsidRDefault="002F57DB" w:rsidP="002F57DB">
      <w:pPr>
        <w:rPr>
          <w:rtl/>
        </w:rPr>
      </w:pPr>
      <w:r>
        <w:rPr>
          <w:rFonts w:hint="cs"/>
          <w:rtl/>
        </w:rPr>
        <w:t>همانطور که آقای خویی فرموده اند</w:t>
      </w:r>
      <w:r>
        <w:rPr>
          <w:rStyle w:val="FootnoteReference"/>
          <w:rtl/>
        </w:rPr>
        <w:footnoteReference w:id="18"/>
      </w:r>
      <w:r>
        <w:rPr>
          <w:rFonts w:hint="cs"/>
          <w:rtl/>
        </w:rPr>
        <w:t>، لازم نیست که امام ع همه اقسام را بفرمایند. در صحیحه محمد بن مسلم فرموده: «</w:t>
      </w:r>
      <w:r w:rsidRPr="00C2293D">
        <w:rPr>
          <w:color w:val="008000"/>
          <w:rtl/>
        </w:rPr>
        <w:t>سَأَلْتُ أَبَا عَبْدِ اللَّهِ ع عَنِ الثَّوْبِ يُصِيبُهُ الْبَوْلُ قَالَ اغْسِلْهُ فِي الْمَرْكَنِ مَرَّتَيْنِ فَإِنْ غَسَلْتَهُ فِي مَاءٍ جَارٍ فَمَرَّةً وَاحِدَةً</w:t>
      </w:r>
      <w:r>
        <w:rPr>
          <w:rFonts w:hint="cs"/>
          <w:rtl/>
        </w:rPr>
        <w:t>»</w:t>
      </w:r>
      <w:r>
        <w:rPr>
          <w:rStyle w:val="FootnoteReference"/>
          <w:rtl/>
        </w:rPr>
        <w:footnoteReference w:id="19"/>
      </w:r>
      <w:r>
        <w:rPr>
          <w:rFonts w:hint="cs"/>
          <w:rtl/>
        </w:rPr>
        <w:t xml:space="preserve"> در اینجا حکم غسل به ماء کر بیان نشده است و چه بسا در آن زمان متعارف نبوده و حوض زیاد نبوده است. در ما نحن فیه نیز  ممکن است که امام ع حکم ضحکی که نه تبسم است و نه قهقهه را بیان نفرموده اند چون متعارف نبوده است. اگر هم متعارف باشد باز هم دلیل نمی شود که قهقهه به معنای ضحکی باشد که تبسم نیست یا تبسم به معنای ضحکی باشد که قهقهه نیست، نهایتا امام ع الحاق حکمی کرده اند و ضحکی را که تبسم و قهقهه نیست و ما نمی دانیم که الحاق به تبسم کرده اند یا الحاق به قهقهه کرده است.</w:t>
      </w:r>
    </w:p>
    <w:p w14:paraId="358ADAF0" w14:textId="77777777" w:rsidR="002F57DB" w:rsidRDefault="002F57DB" w:rsidP="002F57DB">
      <w:pPr>
        <w:pStyle w:val="Heading3"/>
        <w:rPr>
          <w:rtl/>
        </w:rPr>
      </w:pPr>
      <w:bookmarkStart w:id="10" w:name="_Toc191893669"/>
      <w:r>
        <w:rPr>
          <w:rFonts w:cs="Times New Roman" w:hint="cs"/>
          <w:rtl/>
        </w:rPr>
        <w:t>اشکال آقای سیستانی به آقای خویی</w:t>
      </w:r>
      <w:bookmarkEnd w:id="10"/>
    </w:p>
    <w:p w14:paraId="2AFE0580" w14:textId="4B519A22" w:rsidR="002F57DB" w:rsidRDefault="002F57DB" w:rsidP="002F57DB">
      <w:pPr>
        <w:rPr>
          <w:rtl/>
        </w:rPr>
      </w:pPr>
      <w:r>
        <w:rPr>
          <w:rFonts w:hint="cs"/>
          <w:rtl/>
        </w:rPr>
        <w:t>آقای سیستانی می فرمایند: قیاس مع الفارق است. در صحیحه محمد بن مسلم سائل سوال از طبیعت نکرد و نگفت: «کیف اغسله بالماء» بلکه گفت: «</w:t>
      </w:r>
      <w:r w:rsidRPr="00C2293D">
        <w:rPr>
          <w:color w:val="008000"/>
          <w:rtl/>
        </w:rPr>
        <w:t>سَأَلْتُ أَبَا عَبْدِ اللَّهِ ع عَنِ الثَّوْبِ يُصِيبُهُ الْبَوْلُ</w:t>
      </w:r>
      <w:r>
        <w:rPr>
          <w:rFonts w:hint="cs"/>
          <w:rtl/>
        </w:rPr>
        <w:t xml:space="preserve">»، امام ع نیز او را راهنمایی کردند و همانطور که آقای خویی و تبریزی قائل هستند در اینجا حکم به غسل به ماء کر را بیان نفرمودند و در اطلاقات دیگر حکم آن  «اغسله مرتین» بیان شده است.  اما در ما نحن فیه سماعه از طبیعت یعنی حکم ضحک فی الصلاة سوال کردند و عرفی نیست که امام ع دو قسم را بفرمایند و قسم سوم را نفرمایند. </w:t>
      </w:r>
      <w:r w:rsidRPr="0032669F">
        <w:rPr>
          <w:rtl/>
        </w:rPr>
        <w:t>اقرب ا</w:t>
      </w:r>
      <w:r w:rsidRPr="0032669F">
        <w:rPr>
          <w:rFonts w:hint="cs"/>
          <w:rtl/>
        </w:rPr>
        <w:t>ی</w:t>
      </w:r>
      <w:r w:rsidRPr="0032669F">
        <w:rPr>
          <w:rFonts w:hint="eastAsia"/>
          <w:rtl/>
        </w:rPr>
        <w:t>ن</w:t>
      </w:r>
      <w:r w:rsidRPr="0032669F">
        <w:rPr>
          <w:rtl/>
        </w:rPr>
        <w:t xml:space="preserve"> است که </w:t>
      </w:r>
      <w:r>
        <w:rPr>
          <w:rFonts w:hint="cs"/>
          <w:rtl/>
        </w:rPr>
        <w:t>مراد از «</w:t>
      </w:r>
      <w:r w:rsidRPr="00487F8F">
        <w:rPr>
          <w:color w:val="008000"/>
          <w:rtl/>
        </w:rPr>
        <w:t>الْقَهْقَهَةُ فَهِيَ تَقْطَعُ الصَّلَاةَ</w:t>
      </w:r>
      <w:r>
        <w:rPr>
          <w:rFonts w:hint="cs"/>
          <w:rtl/>
        </w:rPr>
        <w:t>»این است که «</w:t>
      </w:r>
      <w:r w:rsidRPr="0032669F">
        <w:rPr>
          <w:rtl/>
        </w:rPr>
        <w:t>کل ضحک ل</w:t>
      </w:r>
      <w:r w:rsidRPr="0032669F">
        <w:rPr>
          <w:rFonts w:hint="cs"/>
          <w:rtl/>
        </w:rPr>
        <w:t>ی</w:t>
      </w:r>
      <w:r w:rsidRPr="0032669F">
        <w:rPr>
          <w:rFonts w:hint="eastAsia"/>
          <w:rtl/>
        </w:rPr>
        <w:t>س</w:t>
      </w:r>
      <w:r w:rsidRPr="0032669F">
        <w:rPr>
          <w:rtl/>
        </w:rPr>
        <w:t xml:space="preserve"> بتبسم </w:t>
      </w:r>
      <w:r w:rsidRPr="0032669F">
        <w:rPr>
          <w:rFonts w:hint="cs"/>
          <w:rtl/>
        </w:rPr>
        <w:t>ی</w:t>
      </w:r>
      <w:r w:rsidRPr="0032669F">
        <w:rPr>
          <w:rFonts w:hint="eastAsia"/>
          <w:rtl/>
        </w:rPr>
        <w:t>قطع</w:t>
      </w:r>
      <w:r w:rsidRPr="0032669F">
        <w:rPr>
          <w:rtl/>
        </w:rPr>
        <w:t xml:space="preserve"> الصلاة</w:t>
      </w:r>
      <w:r>
        <w:rPr>
          <w:rFonts w:hint="cs"/>
          <w:rtl/>
        </w:rPr>
        <w:t>»</w:t>
      </w:r>
      <w:r w:rsidRPr="0032669F">
        <w:rPr>
          <w:rtl/>
        </w:rPr>
        <w:t xml:space="preserve"> و قهقهه در معنا</w:t>
      </w:r>
      <w:r w:rsidRPr="0032669F">
        <w:rPr>
          <w:rFonts w:hint="cs"/>
          <w:rtl/>
        </w:rPr>
        <w:t>ی</w:t>
      </w:r>
      <w:r w:rsidRPr="0032669F">
        <w:rPr>
          <w:rtl/>
        </w:rPr>
        <w:t xml:space="preserve"> اعم استعمال </w:t>
      </w:r>
      <w:r>
        <w:rPr>
          <w:rFonts w:hint="cs"/>
          <w:rtl/>
        </w:rPr>
        <w:t xml:space="preserve">شده است و </w:t>
      </w:r>
      <w:r w:rsidRPr="0032669F">
        <w:rPr>
          <w:rtl/>
        </w:rPr>
        <w:t>ا</w:t>
      </w:r>
      <w:r w:rsidRPr="0032669F">
        <w:rPr>
          <w:rFonts w:hint="cs"/>
          <w:rtl/>
        </w:rPr>
        <w:t>ی</w:t>
      </w:r>
      <w:r w:rsidRPr="0032669F">
        <w:rPr>
          <w:rFonts w:hint="eastAsia"/>
          <w:rtl/>
        </w:rPr>
        <w:t>ن</w:t>
      </w:r>
      <w:r w:rsidRPr="0032669F">
        <w:rPr>
          <w:rtl/>
        </w:rPr>
        <w:t xml:space="preserve"> عرف</w:t>
      </w:r>
      <w:r w:rsidRPr="0032669F">
        <w:rPr>
          <w:rFonts w:hint="cs"/>
          <w:rtl/>
        </w:rPr>
        <w:t>ی‌</w:t>
      </w:r>
      <w:r w:rsidRPr="0032669F">
        <w:rPr>
          <w:rFonts w:hint="eastAsia"/>
          <w:rtl/>
        </w:rPr>
        <w:t>تر</w:t>
      </w:r>
      <w:r w:rsidRPr="0032669F">
        <w:rPr>
          <w:rtl/>
        </w:rPr>
        <w:t xml:space="preserve"> است تا ا</w:t>
      </w:r>
      <w:r w:rsidRPr="0032669F">
        <w:rPr>
          <w:rFonts w:hint="cs"/>
          <w:rtl/>
        </w:rPr>
        <w:t>ی</w:t>
      </w:r>
      <w:r w:rsidRPr="0032669F">
        <w:rPr>
          <w:rFonts w:hint="eastAsia"/>
          <w:rtl/>
        </w:rPr>
        <w:t>ن‌که</w:t>
      </w:r>
      <w:r w:rsidRPr="0032669F">
        <w:rPr>
          <w:rtl/>
        </w:rPr>
        <w:t xml:space="preserve"> </w:t>
      </w:r>
      <w:r>
        <w:rPr>
          <w:rFonts w:hint="cs"/>
          <w:rtl/>
        </w:rPr>
        <w:t xml:space="preserve">گفته شود که </w:t>
      </w:r>
      <w:r w:rsidRPr="0032669F">
        <w:rPr>
          <w:rtl/>
        </w:rPr>
        <w:t xml:space="preserve">تبسم را در </w:t>
      </w:r>
      <w:r>
        <w:rPr>
          <w:rFonts w:hint="cs"/>
          <w:rtl/>
        </w:rPr>
        <w:t>«</w:t>
      </w:r>
      <w:r w:rsidRPr="0032669F">
        <w:rPr>
          <w:rtl/>
        </w:rPr>
        <w:t>کل ضحک ل</w:t>
      </w:r>
      <w:r w:rsidRPr="0032669F">
        <w:rPr>
          <w:rFonts w:hint="cs"/>
          <w:rtl/>
        </w:rPr>
        <w:t>ی</w:t>
      </w:r>
      <w:r w:rsidRPr="0032669F">
        <w:rPr>
          <w:rFonts w:hint="eastAsia"/>
          <w:rtl/>
        </w:rPr>
        <w:t>س</w:t>
      </w:r>
      <w:r w:rsidRPr="0032669F">
        <w:rPr>
          <w:rtl/>
        </w:rPr>
        <w:t xml:space="preserve"> بقهقهة</w:t>
      </w:r>
      <w:r>
        <w:rPr>
          <w:rFonts w:hint="cs"/>
          <w:rtl/>
        </w:rPr>
        <w:t xml:space="preserve">» </w:t>
      </w:r>
      <w:r w:rsidRPr="0032669F">
        <w:rPr>
          <w:rtl/>
        </w:rPr>
        <w:t>استعمال کردند</w:t>
      </w:r>
      <w:r>
        <w:rPr>
          <w:rFonts w:hint="cs"/>
          <w:rtl/>
        </w:rPr>
        <w:t xml:space="preserve"> و این از ذهن عرف بعید است. </w:t>
      </w:r>
    </w:p>
    <w:p w14:paraId="6E25D0F2" w14:textId="77777777" w:rsidR="002F57DB" w:rsidRDefault="002F57DB" w:rsidP="002F57DB">
      <w:pPr>
        <w:pStyle w:val="Heading3"/>
        <w:rPr>
          <w:rtl/>
        </w:rPr>
      </w:pPr>
      <w:bookmarkStart w:id="11" w:name="_Toc191893670"/>
      <w:r>
        <w:rPr>
          <w:rFonts w:cs="Times New Roman" w:hint="cs"/>
          <w:rtl/>
        </w:rPr>
        <w:t>پاسخ به اشکال آقای سیستانی</w:t>
      </w:r>
      <w:bookmarkEnd w:id="11"/>
    </w:p>
    <w:p w14:paraId="5F1C1994" w14:textId="09FEFB08" w:rsidR="002F57DB" w:rsidRDefault="002F57DB" w:rsidP="00640A3A">
      <w:pPr>
        <w:rPr>
          <w:rtl/>
        </w:rPr>
      </w:pPr>
      <w:r>
        <w:rPr>
          <w:rFonts w:hint="cs"/>
          <w:rtl/>
        </w:rPr>
        <w:t>فرمایش آقای سیستانی برای ما روشن نیست البته ایشان نیز به این مطلب قاطع نیستند.</w:t>
      </w:r>
      <w:r>
        <w:rPr>
          <w:rtl/>
        </w:rPr>
        <w:t xml:space="preserve"> </w:t>
      </w:r>
      <w:r>
        <w:rPr>
          <w:rFonts w:hint="cs"/>
          <w:rtl/>
        </w:rPr>
        <w:t xml:space="preserve">بیان حکم دو فرض توسط امام ع و عدم بیان حکم قسم سوم یعنی ضحکی که نه قهقهه است و نه تبسم مشکلی ندارد. ممکن است که حکم آن کراهت باشد و حضرت ع به آن اشاره نکرده باشند. </w:t>
      </w:r>
      <w:r>
        <w:rPr>
          <w:rtl/>
        </w:rPr>
        <w:t>ظهور اول</w:t>
      </w:r>
      <w:r>
        <w:rPr>
          <w:rFonts w:hint="cs"/>
          <w:rtl/>
        </w:rPr>
        <w:t xml:space="preserve">ی این روایت هم در </w:t>
      </w:r>
      <w:r>
        <w:rPr>
          <w:rtl/>
        </w:rPr>
        <w:t>حصر ن</w:t>
      </w:r>
      <w:r>
        <w:rPr>
          <w:rFonts w:hint="cs"/>
          <w:rtl/>
        </w:rPr>
        <w:t>ی</w:t>
      </w:r>
      <w:r>
        <w:rPr>
          <w:rFonts w:hint="eastAsia"/>
          <w:rtl/>
        </w:rPr>
        <w:t>ست،</w:t>
      </w:r>
      <w:r>
        <w:rPr>
          <w:rtl/>
        </w:rPr>
        <w:t xml:space="preserve"> </w:t>
      </w:r>
      <w:r>
        <w:rPr>
          <w:rFonts w:hint="cs"/>
          <w:rtl/>
        </w:rPr>
        <w:t xml:space="preserve">زیرا </w:t>
      </w:r>
      <w:r>
        <w:rPr>
          <w:rtl/>
        </w:rPr>
        <w:t>ضحک</w:t>
      </w:r>
      <w:r>
        <w:rPr>
          <w:rFonts w:hint="cs"/>
          <w:rtl/>
        </w:rPr>
        <w:t>ی</w:t>
      </w:r>
      <w:r>
        <w:rPr>
          <w:rtl/>
        </w:rPr>
        <w:t xml:space="preserve"> </w:t>
      </w:r>
      <w:r>
        <w:rPr>
          <w:rFonts w:hint="cs"/>
          <w:rtl/>
        </w:rPr>
        <w:t xml:space="preserve">داریم که </w:t>
      </w:r>
      <w:r>
        <w:rPr>
          <w:rtl/>
        </w:rPr>
        <w:t>نه تبسم است نه قهقهه</w:t>
      </w:r>
      <w:r>
        <w:rPr>
          <w:rFonts w:hint="cs"/>
          <w:rtl/>
        </w:rPr>
        <w:t xml:space="preserve"> و ظاهر بیان حضرت ع این است که حکم این قسم را بیان نفرموده اند. </w:t>
      </w:r>
    </w:p>
    <w:p w14:paraId="540E1B54" w14:textId="77777777" w:rsidR="002F57DB" w:rsidRDefault="002F57DB" w:rsidP="002F57DB">
      <w:pPr>
        <w:rPr>
          <w:rtl/>
        </w:rPr>
      </w:pPr>
      <w:r>
        <w:rPr>
          <w:rFonts w:hint="cs"/>
          <w:rtl/>
        </w:rPr>
        <w:t>«</w:t>
      </w:r>
      <w:r>
        <w:rPr>
          <w:rtl/>
        </w:rPr>
        <w:t xml:space="preserve">اما التبسم فلا </w:t>
      </w:r>
      <w:r>
        <w:rPr>
          <w:rFonts w:hint="cs"/>
          <w:rtl/>
        </w:rPr>
        <w:t>ی</w:t>
      </w:r>
      <w:r>
        <w:rPr>
          <w:rFonts w:hint="eastAsia"/>
          <w:rtl/>
        </w:rPr>
        <w:t>قطع</w:t>
      </w:r>
      <w:r>
        <w:rPr>
          <w:rtl/>
        </w:rPr>
        <w:t xml:space="preserve"> الصلاة</w:t>
      </w:r>
      <w:r>
        <w:rPr>
          <w:rFonts w:hint="cs"/>
          <w:rtl/>
        </w:rPr>
        <w:t>»</w:t>
      </w:r>
      <w:r>
        <w:rPr>
          <w:rtl/>
        </w:rPr>
        <w:t xml:space="preserve"> جمل</w:t>
      </w:r>
      <w:r>
        <w:rPr>
          <w:rFonts w:hint="cs"/>
          <w:rtl/>
        </w:rPr>
        <w:t>ه</w:t>
      </w:r>
      <w:r>
        <w:rPr>
          <w:rtl/>
        </w:rPr>
        <w:t xml:space="preserve"> شرط</w:t>
      </w:r>
      <w:r>
        <w:rPr>
          <w:rFonts w:hint="cs"/>
          <w:rtl/>
        </w:rPr>
        <w:t>یه</w:t>
      </w:r>
      <w:r>
        <w:rPr>
          <w:rtl/>
        </w:rPr>
        <w:t xml:space="preserve"> اصول</w:t>
      </w:r>
      <w:r>
        <w:rPr>
          <w:rFonts w:hint="cs"/>
          <w:rtl/>
        </w:rPr>
        <w:t>ی</w:t>
      </w:r>
      <w:r>
        <w:rPr>
          <w:rFonts w:hint="eastAsia"/>
          <w:rtl/>
        </w:rPr>
        <w:t>ه</w:t>
      </w:r>
      <w:r>
        <w:rPr>
          <w:rtl/>
        </w:rPr>
        <w:t xml:space="preserve"> ن</w:t>
      </w:r>
      <w:r>
        <w:rPr>
          <w:rFonts w:hint="cs"/>
          <w:rtl/>
        </w:rPr>
        <w:t>ی</w:t>
      </w:r>
      <w:r>
        <w:rPr>
          <w:rFonts w:hint="eastAsia"/>
          <w:rtl/>
        </w:rPr>
        <w:t>ست</w:t>
      </w:r>
      <w:r>
        <w:rPr>
          <w:rFonts w:hint="cs"/>
          <w:rtl/>
        </w:rPr>
        <w:t xml:space="preserve"> اما</w:t>
      </w:r>
      <w:r>
        <w:rPr>
          <w:rtl/>
        </w:rPr>
        <w:t xml:space="preserve"> اگر</w:t>
      </w:r>
      <w:r>
        <w:rPr>
          <w:rFonts w:hint="cs"/>
          <w:rtl/>
        </w:rPr>
        <w:t xml:space="preserve"> یک جمله بود</w:t>
      </w:r>
      <w:r>
        <w:rPr>
          <w:rtl/>
        </w:rPr>
        <w:t xml:space="preserve"> </w:t>
      </w:r>
      <w:r>
        <w:rPr>
          <w:rFonts w:hint="cs"/>
          <w:rtl/>
        </w:rPr>
        <w:t>«</w:t>
      </w:r>
      <w:r>
        <w:rPr>
          <w:rtl/>
        </w:rPr>
        <w:t xml:space="preserve">ان کان تبسما فلا </w:t>
      </w:r>
      <w:r>
        <w:rPr>
          <w:rFonts w:hint="cs"/>
          <w:rtl/>
        </w:rPr>
        <w:t>ی</w:t>
      </w:r>
      <w:r>
        <w:rPr>
          <w:rFonts w:hint="eastAsia"/>
          <w:rtl/>
        </w:rPr>
        <w:t>قطع</w:t>
      </w:r>
      <w:r>
        <w:rPr>
          <w:rtl/>
        </w:rPr>
        <w:t xml:space="preserve"> الصلاة</w:t>
      </w:r>
      <w:r>
        <w:rPr>
          <w:rFonts w:hint="cs"/>
          <w:rtl/>
        </w:rPr>
        <w:t xml:space="preserve">» بود، </w:t>
      </w:r>
      <w:r>
        <w:rPr>
          <w:rtl/>
        </w:rPr>
        <w:t>م</w:t>
      </w:r>
      <w:r>
        <w:rPr>
          <w:rFonts w:hint="cs"/>
          <w:rtl/>
        </w:rPr>
        <w:t>ی‌‌</w:t>
      </w:r>
      <w:r>
        <w:rPr>
          <w:rFonts w:hint="eastAsia"/>
          <w:rtl/>
        </w:rPr>
        <w:t>گفت</w:t>
      </w:r>
      <w:r>
        <w:rPr>
          <w:rFonts w:hint="cs"/>
          <w:rtl/>
        </w:rPr>
        <w:t>ی</w:t>
      </w:r>
      <w:r>
        <w:rPr>
          <w:rFonts w:hint="eastAsia"/>
          <w:rtl/>
        </w:rPr>
        <w:t>م</w:t>
      </w:r>
      <w:r>
        <w:rPr>
          <w:rtl/>
        </w:rPr>
        <w:t xml:space="preserve"> </w:t>
      </w:r>
      <w:r>
        <w:rPr>
          <w:rFonts w:hint="cs"/>
          <w:rtl/>
        </w:rPr>
        <w:t xml:space="preserve">که </w:t>
      </w:r>
      <w:r>
        <w:rPr>
          <w:rtl/>
        </w:rPr>
        <w:t>ظاهرش در مقام تحد</w:t>
      </w:r>
      <w:r>
        <w:rPr>
          <w:rFonts w:hint="cs"/>
          <w:rtl/>
        </w:rPr>
        <w:t>ی</w:t>
      </w:r>
      <w:r>
        <w:rPr>
          <w:rFonts w:hint="eastAsia"/>
          <w:rtl/>
        </w:rPr>
        <w:t>د</w:t>
      </w:r>
      <w:r>
        <w:rPr>
          <w:rtl/>
        </w:rPr>
        <w:t xml:space="preserve"> است </w:t>
      </w:r>
      <w:r>
        <w:rPr>
          <w:rFonts w:hint="cs"/>
          <w:rtl/>
        </w:rPr>
        <w:t>مانند اینکه گفته شود «</w:t>
      </w:r>
      <w:r>
        <w:rPr>
          <w:rtl/>
        </w:rPr>
        <w:t>سألته عن اکرام العالم قال ان کان العالم عادلا</w:t>
      </w:r>
      <w:r>
        <w:rPr>
          <w:rFonts w:hint="cs"/>
          <w:rtl/>
        </w:rPr>
        <w:t>» و چون ظاهر در تحدید است پس مفهوم مطلق منعقد می شود.</w:t>
      </w:r>
      <w:r>
        <w:rPr>
          <w:rtl/>
        </w:rPr>
        <w:t xml:space="preserve"> ول</w:t>
      </w:r>
      <w:r>
        <w:rPr>
          <w:rFonts w:hint="cs"/>
          <w:rtl/>
        </w:rPr>
        <w:t>ی</w:t>
      </w:r>
      <w:r>
        <w:rPr>
          <w:rtl/>
        </w:rPr>
        <w:t xml:space="preserve"> اگر </w:t>
      </w:r>
      <w:r>
        <w:rPr>
          <w:rFonts w:hint="cs"/>
          <w:rtl/>
        </w:rPr>
        <w:t>در ادامه می گفتند: «</w:t>
      </w:r>
      <w:r>
        <w:rPr>
          <w:rtl/>
        </w:rPr>
        <w:t>و ان کان قهقهة ف</w:t>
      </w:r>
      <w:r>
        <w:rPr>
          <w:rFonts w:hint="cs"/>
          <w:rtl/>
        </w:rPr>
        <w:t>ی</w:t>
      </w:r>
      <w:r>
        <w:rPr>
          <w:rFonts w:hint="eastAsia"/>
          <w:rtl/>
        </w:rPr>
        <w:t>قطع</w:t>
      </w:r>
      <w:r>
        <w:rPr>
          <w:rtl/>
        </w:rPr>
        <w:t xml:space="preserve"> الصلاة</w:t>
      </w:r>
      <w:r>
        <w:rPr>
          <w:rFonts w:hint="cs"/>
          <w:rtl/>
        </w:rPr>
        <w:t>»</w:t>
      </w:r>
      <w:r>
        <w:rPr>
          <w:rtl/>
        </w:rPr>
        <w:t xml:space="preserve"> م</w:t>
      </w:r>
      <w:r>
        <w:rPr>
          <w:rFonts w:hint="cs"/>
          <w:rtl/>
        </w:rPr>
        <w:t>ی‌‌</w:t>
      </w:r>
      <w:r>
        <w:rPr>
          <w:rFonts w:hint="eastAsia"/>
          <w:rtl/>
        </w:rPr>
        <w:t>گفت</w:t>
      </w:r>
      <w:r>
        <w:rPr>
          <w:rFonts w:hint="cs"/>
          <w:rtl/>
        </w:rPr>
        <w:t>ی</w:t>
      </w:r>
      <w:r>
        <w:rPr>
          <w:rFonts w:hint="eastAsia"/>
          <w:rtl/>
        </w:rPr>
        <w:t>م</w:t>
      </w:r>
      <w:r>
        <w:rPr>
          <w:rtl/>
        </w:rPr>
        <w:t xml:space="preserve"> ب</w:t>
      </w:r>
      <w:r>
        <w:rPr>
          <w:rFonts w:hint="cs"/>
          <w:rtl/>
        </w:rPr>
        <w:t>ی</w:t>
      </w:r>
      <w:r>
        <w:rPr>
          <w:rFonts w:hint="eastAsia"/>
          <w:rtl/>
        </w:rPr>
        <w:t>ن</w:t>
      </w:r>
      <w:r>
        <w:rPr>
          <w:rtl/>
        </w:rPr>
        <w:t xml:space="preserve"> مفهوم ا</w:t>
      </w:r>
      <w:r>
        <w:rPr>
          <w:rFonts w:hint="cs"/>
          <w:rtl/>
        </w:rPr>
        <w:t>ی</w:t>
      </w:r>
      <w:r>
        <w:rPr>
          <w:rFonts w:hint="eastAsia"/>
          <w:rtl/>
        </w:rPr>
        <w:t>ن</w:t>
      </w:r>
      <w:r>
        <w:rPr>
          <w:rtl/>
        </w:rPr>
        <w:t xml:space="preserve"> دو جمله</w:t>
      </w:r>
      <w:r>
        <w:rPr>
          <w:rFonts w:hint="cs"/>
          <w:rtl/>
        </w:rPr>
        <w:t xml:space="preserve"> تنافی است.</w:t>
      </w:r>
    </w:p>
    <w:p w14:paraId="3C3B5A2E" w14:textId="58FC783D" w:rsidR="002F57DB" w:rsidRDefault="002F57DB" w:rsidP="002F57DB">
      <w:pPr>
        <w:rPr>
          <w:rtl/>
        </w:rPr>
      </w:pPr>
      <w:r>
        <w:rPr>
          <w:rFonts w:hint="cs"/>
          <w:rtl/>
        </w:rPr>
        <w:t>اگر هم ظهور موثقه سماعه در این باشد که مهم صدر روایت یعنی «</w:t>
      </w:r>
      <w:r w:rsidRPr="00487F8F">
        <w:rPr>
          <w:color w:val="008000"/>
          <w:rtl/>
        </w:rPr>
        <w:t>أَمَّا التَّبَسُّمُ فَلَا يَقْطَعُ الصَّلَاةَ</w:t>
      </w:r>
      <w:r>
        <w:rPr>
          <w:rFonts w:hint="cs"/>
          <w:rtl/>
        </w:rPr>
        <w:t>» است و مفهوم داشته باشد که «</w:t>
      </w:r>
      <w:r w:rsidRPr="00515D5E">
        <w:rPr>
          <w:rtl/>
        </w:rPr>
        <w:t>اما الضحک الذ</w:t>
      </w:r>
      <w:r w:rsidRPr="00515D5E">
        <w:rPr>
          <w:rFonts w:hint="cs"/>
          <w:rtl/>
        </w:rPr>
        <w:t>ی</w:t>
      </w:r>
      <w:r w:rsidRPr="00515D5E">
        <w:rPr>
          <w:rtl/>
        </w:rPr>
        <w:t xml:space="preserve"> ل</w:t>
      </w:r>
      <w:r w:rsidRPr="00515D5E">
        <w:rPr>
          <w:rFonts w:hint="cs"/>
          <w:rtl/>
        </w:rPr>
        <w:t>ی</w:t>
      </w:r>
      <w:r w:rsidRPr="00515D5E">
        <w:rPr>
          <w:rFonts w:hint="eastAsia"/>
          <w:rtl/>
        </w:rPr>
        <w:t>س</w:t>
      </w:r>
      <w:r w:rsidRPr="00515D5E">
        <w:rPr>
          <w:rtl/>
        </w:rPr>
        <w:t xml:space="preserve"> بتبسم ف</w:t>
      </w:r>
      <w:r w:rsidRPr="00515D5E">
        <w:rPr>
          <w:rFonts w:hint="cs"/>
          <w:rtl/>
        </w:rPr>
        <w:t>ی</w:t>
      </w:r>
      <w:r w:rsidRPr="00515D5E">
        <w:rPr>
          <w:rFonts w:hint="eastAsia"/>
          <w:rtl/>
        </w:rPr>
        <w:t>قطع</w:t>
      </w:r>
      <w:r w:rsidRPr="00515D5E">
        <w:rPr>
          <w:rtl/>
        </w:rPr>
        <w:t xml:space="preserve"> الصلاة</w:t>
      </w:r>
      <w:r>
        <w:rPr>
          <w:rFonts w:hint="cs"/>
          <w:rtl/>
        </w:rPr>
        <w:t>» که آقای حائری فرمودند. در این صورت موثقه سماعه با صحیحه ابن ابی عمیر معارضه می کند و صحیحه ابن ابی عمیر را آقای سیستانی قبول دارند. در صحیحه ابن ابی عمیر نقل شده: «</w:t>
      </w:r>
      <w:r w:rsidRPr="000C07D6">
        <w:rPr>
          <w:rtl/>
        </w:rPr>
        <w:t xml:space="preserve"> </w:t>
      </w:r>
      <w:r w:rsidRPr="000C07D6">
        <w:rPr>
          <w:color w:val="008000"/>
          <w:rtl/>
        </w:rPr>
        <w:t>وَ عَنْهُ عَنِ ابْنِ أَبِي عُمَيْرٍ عَنْ رَهْطٍ سَمِعُوهُ يَقُولُ إِنَّ التَّبَسُّمَ فِي الصَّلَاةِ لَا يَنْقُضُ الصَّلَاةَ وَ لَا يَنْقُضُ الْوُضُوءَ إِنَّمَا يَقْطَعُ الضَّحِكُ الَّذِي فِيهِ الْقَهْقَهَةُ</w:t>
      </w:r>
      <w:r>
        <w:rPr>
          <w:rFonts w:hint="cs"/>
          <w:rtl/>
        </w:rPr>
        <w:t>»</w:t>
      </w:r>
      <w:r>
        <w:rPr>
          <w:rStyle w:val="FootnoteReference"/>
          <w:rtl/>
        </w:rPr>
        <w:footnoteReference w:id="20"/>
      </w:r>
      <w:r>
        <w:rPr>
          <w:rFonts w:hint="cs"/>
          <w:rtl/>
        </w:rPr>
        <w:t>. «عن رهط» یعنی «عن جماعة»، «عن غیر واحد» «عن قوم»</w:t>
      </w:r>
      <w:r w:rsidR="00333770">
        <w:rPr>
          <w:rFonts w:hint="cs"/>
          <w:rtl/>
        </w:rPr>
        <w:t xml:space="preserve"> </w:t>
      </w:r>
      <w:r>
        <w:rPr>
          <w:rFonts w:hint="cs"/>
          <w:rtl/>
        </w:rPr>
        <w:t xml:space="preserve">که حداقل سه نفر هستند. همه این سه نفر کذاب نبوده و لااقل یک ثقه در بین آن ها است. مراد از «سمعوه» نیز آن رهط، از  امام ع شنیدند و ابن ابی عمیر از غیر امام ع نقل نمی کند. در این صحیحه فرموده تنها ضحکی که مشتمل بر قهقهه است، نماز را باطل می کند که ظهور در حصر مبطل بودن قهقهه دارد لذا به نظر ما مازاد بر قهقهه ولو ضحک مع الصوت باشد مجرای برائت بوده و اشکالی ندارد. این بنا بر فرضی است که استظهار ما و آقای خویی پذیرفته شود که ظاهر قهقهه، «ضحک مع مطلق الصوت» نیست بلکه «ضحک مع الصوت المشتمل علی المد و الترجیع» </w:t>
      </w:r>
      <w:r w:rsidRPr="00333770">
        <w:rPr>
          <w:rFonts w:hint="cs"/>
          <w:rtl/>
        </w:rPr>
        <w:t>است.</w:t>
      </w:r>
    </w:p>
    <w:p w14:paraId="4BFF696E" w14:textId="301BF6F4" w:rsidR="002F57DB" w:rsidRDefault="002F57DB" w:rsidP="00333770">
      <w:pPr>
        <w:rPr>
          <w:rtl/>
        </w:rPr>
      </w:pPr>
      <w:r>
        <w:rPr>
          <w:rFonts w:hint="cs"/>
          <w:rtl/>
        </w:rPr>
        <w:t xml:space="preserve">اگر گفته شود که اینجا شبهه مفهومیه بوده و قهقهه مجمل است و ممکن است که مراد از قهقهه «ضحک مع مطلق الصوت» باشد، در این صورت </w:t>
      </w:r>
      <w:r>
        <w:rPr>
          <w:rtl/>
        </w:rPr>
        <w:t>صح</w:t>
      </w:r>
      <w:r>
        <w:rPr>
          <w:rFonts w:hint="cs"/>
          <w:rtl/>
        </w:rPr>
        <w:t>ی</w:t>
      </w:r>
      <w:r>
        <w:rPr>
          <w:rFonts w:hint="eastAsia"/>
          <w:rtl/>
        </w:rPr>
        <w:t>ح</w:t>
      </w:r>
      <w:r>
        <w:rPr>
          <w:rFonts w:hint="cs"/>
          <w:rtl/>
        </w:rPr>
        <w:t>ه</w:t>
      </w:r>
      <w:r>
        <w:rPr>
          <w:rtl/>
        </w:rPr>
        <w:t xml:space="preserve"> ابن‌ اب</w:t>
      </w:r>
      <w:r>
        <w:rPr>
          <w:rFonts w:hint="cs"/>
          <w:rtl/>
        </w:rPr>
        <w:t>ی</w:t>
      </w:r>
      <w:r>
        <w:rPr>
          <w:rtl/>
        </w:rPr>
        <w:t xml:space="preserve"> عم</w:t>
      </w:r>
      <w:r>
        <w:rPr>
          <w:rFonts w:hint="cs"/>
          <w:rtl/>
        </w:rPr>
        <w:t>ی</w:t>
      </w:r>
      <w:r>
        <w:rPr>
          <w:rFonts w:hint="eastAsia"/>
          <w:rtl/>
        </w:rPr>
        <w:t>ر</w:t>
      </w:r>
      <w:r>
        <w:rPr>
          <w:rtl/>
        </w:rPr>
        <w:t xml:space="preserve"> </w:t>
      </w:r>
      <w:r>
        <w:rPr>
          <w:rFonts w:hint="cs"/>
          <w:rtl/>
        </w:rPr>
        <w:t xml:space="preserve">مجمل می شود و نهایتا ممکن است که گفته شود که </w:t>
      </w:r>
      <w:r>
        <w:rPr>
          <w:rtl/>
        </w:rPr>
        <w:t>موثق</w:t>
      </w:r>
      <w:r>
        <w:rPr>
          <w:rFonts w:hint="cs"/>
          <w:rtl/>
        </w:rPr>
        <w:t>ه</w:t>
      </w:r>
      <w:r>
        <w:rPr>
          <w:rtl/>
        </w:rPr>
        <w:t xml:space="preserve"> سماعه ظهور </w:t>
      </w:r>
      <w:r>
        <w:rPr>
          <w:rFonts w:hint="cs"/>
          <w:rtl/>
        </w:rPr>
        <w:t xml:space="preserve">در این دارد که صدرش تمام جواب باشد یعنی ضحکی که تبسم نیست مبطل صلاه است و </w:t>
      </w:r>
      <w:r>
        <w:rPr>
          <w:rtl/>
        </w:rPr>
        <w:t>صح</w:t>
      </w:r>
      <w:r>
        <w:rPr>
          <w:rFonts w:hint="cs"/>
          <w:rtl/>
        </w:rPr>
        <w:t>ی</w:t>
      </w:r>
      <w:r>
        <w:rPr>
          <w:rFonts w:hint="eastAsia"/>
          <w:rtl/>
        </w:rPr>
        <w:t>ح</w:t>
      </w:r>
      <w:r>
        <w:rPr>
          <w:rFonts w:hint="cs"/>
          <w:rtl/>
        </w:rPr>
        <w:t>ه</w:t>
      </w:r>
      <w:r>
        <w:rPr>
          <w:rtl/>
        </w:rPr>
        <w:t xml:space="preserve"> ابن‌ اب</w:t>
      </w:r>
      <w:r>
        <w:rPr>
          <w:rFonts w:hint="cs"/>
          <w:rtl/>
        </w:rPr>
        <w:t>ی</w:t>
      </w:r>
      <w:r>
        <w:rPr>
          <w:rtl/>
        </w:rPr>
        <w:t xml:space="preserve"> عم</w:t>
      </w:r>
      <w:r>
        <w:rPr>
          <w:rFonts w:hint="cs"/>
          <w:rtl/>
        </w:rPr>
        <w:t>ی</w:t>
      </w:r>
      <w:r>
        <w:rPr>
          <w:rFonts w:hint="eastAsia"/>
          <w:rtl/>
        </w:rPr>
        <w:t>ر</w:t>
      </w:r>
      <w:r w:rsidR="00333770">
        <w:rPr>
          <w:rFonts w:hint="cs"/>
          <w:rtl/>
        </w:rPr>
        <w:t xml:space="preserve"> به دلیل اجمال صلاحیت معارضه را ندارد </w:t>
      </w:r>
      <w:r>
        <w:rPr>
          <w:rtl/>
        </w:rPr>
        <w:t>ول</w:t>
      </w:r>
      <w:r>
        <w:rPr>
          <w:rFonts w:hint="cs"/>
          <w:rtl/>
        </w:rPr>
        <w:t>ی</w:t>
      </w:r>
      <w:r>
        <w:rPr>
          <w:rtl/>
        </w:rPr>
        <w:t xml:space="preserve"> ما نه ظهور موثق</w:t>
      </w:r>
      <w:r>
        <w:rPr>
          <w:rFonts w:hint="cs"/>
          <w:rtl/>
        </w:rPr>
        <w:t>ه</w:t>
      </w:r>
      <w:r>
        <w:rPr>
          <w:rtl/>
        </w:rPr>
        <w:t xml:space="preserve"> سماعه در ا</w:t>
      </w:r>
      <w:r>
        <w:rPr>
          <w:rFonts w:hint="cs"/>
          <w:rtl/>
        </w:rPr>
        <w:t>ی</w:t>
      </w:r>
      <w:r>
        <w:rPr>
          <w:rFonts w:hint="eastAsia"/>
          <w:rtl/>
        </w:rPr>
        <w:t>ن‌</w:t>
      </w:r>
      <w:r w:rsidR="00333770">
        <w:rPr>
          <w:rFonts w:hint="cs"/>
          <w:rtl/>
        </w:rPr>
        <w:t xml:space="preserve"> </w:t>
      </w:r>
      <w:r>
        <w:rPr>
          <w:rFonts w:hint="eastAsia"/>
          <w:rtl/>
        </w:rPr>
        <w:t>که</w:t>
      </w:r>
      <w:r>
        <w:rPr>
          <w:rtl/>
        </w:rPr>
        <w:t xml:space="preserve"> صدر </w:t>
      </w:r>
      <w:r>
        <w:rPr>
          <w:rFonts w:hint="cs"/>
          <w:rtl/>
        </w:rPr>
        <w:t xml:space="preserve">مفهوم دارد را پذیرفتیم </w:t>
      </w:r>
      <w:r>
        <w:rPr>
          <w:rtl/>
        </w:rPr>
        <w:t>و نه اجمال قهقهه را م</w:t>
      </w:r>
      <w:r>
        <w:rPr>
          <w:rFonts w:hint="cs"/>
          <w:rtl/>
        </w:rPr>
        <w:t>ی‌‌</w:t>
      </w:r>
      <w:r>
        <w:rPr>
          <w:rFonts w:hint="eastAsia"/>
          <w:rtl/>
        </w:rPr>
        <w:t>پذ</w:t>
      </w:r>
      <w:r>
        <w:rPr>
          <w:rFonts w:hint="cs"/>
          <w:rtl/>
        </w:rPr>
        <w:t>ی</w:t>
      </w:r>
      <w:r>
        <w:rPr>
          <w:rFonts w:hint="eastAsia"/>
          <w:rtl/>
        </w:rPr>
        <w:t>ر</w:t>
      </w:r>
      <w:r>
        <w:rPr>
          <w:rFonts w:hint="cs"/>
          <w:rtl/>
        </w:rPr>
        <w:t>ی</w:t>
      </w:r>
      <w:r>
        <w:rPr>
          <w:rFonts w:hint="eastAsia"/>
          <w:rtl/>
        </w:rPr>
        <w:t>م</w:t>
      </w:r>
      <w:r>
        <w:rPr>
          <w:rtl/>
        </w:rPr>
        <w:t xml:space="preserve"> که </w:t>
      </w:r>
      <w:r>
        <w:rPr>
          <w:rFonts w:hint="cs"/>
          <w:rtl/>
        </w:rPr>
        <w:t xml:space="preserve">در نتیجه </w:t>
      </w:r>
      <w:r>
        <w:rPr>
          <w:rtl/>
        </w:rPr>
        <w:t>صح</w:t>
      </w:r>
      <w:r>
        <w:rPr>
          <w:rFonts w:hint="cs"/>
          <w:rtl/>
        </w:rPr>
        <w:t>ی</w:t>
      </w:r>
      <w:r>
        <w:rPr>
          <w:rFonts w:hint="eastAsia"/>
          <w:rtl/>
        </w:rPr>
        <w:t>ح</w:t>
      </w:r>
      <w:r>
        <w:rPr>
          <w:rFonts w:hint="cs"/>
          <w:rtl/>
        </w:rPr>
        <w:t>ه</w:t>
      </w:r>
      <w:r>
        <w:rPr>
          <w:rtl/>
        </w:rPr>
        <w:t xml:space="preserve"> ابن‌ اب</w:t>
      </w:r>
      <w:r>
        <w:rPr>
          <w:rFonts w:hint="cs"/>
          <w:rtl/>
        </w:rPr>
        <w:t>ی</w:t>
      </w:r>
      <w:r>
        <w:rPr>
          <w:rtl/>
        </w:rPr>
        <w:t xml:space="preserve"> عم</w:t>
      </w:r>
      <w:r>
        <w:rPr>
          <w:rFonts w:hint="cs"/>
          <w:rtl/>
        </w:rPr>
        <w:t>ی</w:t>
      </w:r>
      <w:r>
        <w:rPr>
          <w:rFonts w:hint="eastAsia"/>
          <w:rtl/>
        </w:rPr>
        <w:t>ر</w:t>
      </w:r>
      <w:r w:rsidR="00333770">
        <w:rPr>
          <w:rtl/>
        </w:rPr>
        <w:t xml:space="preserve"> </w:t>
      </w:r>
      <w:r>
        <w:rPr>
          <w:rtl/>
        </w:rPr>
        <w:t xml:space="preserve">مبتلا به اجمال </w:t>
      </w:r>
      <w:r>
        <w:rPr>
          <w:rFonts w:hint="cs"/>
          <w:rtl/>
        </w:rPr>
        <w:t>شود</w:t>
      </w:r>
      <w:r>
        <w:rPr>
          <w:rtl/>
        </w:rPr>
        <w:t>.</w:t>
      </w:r>
    </w:p>
    <w:p w14:paraId="207C8F2F" w14:textId="77777777" w:rsidR="002F57DB" w:rsidRDefault="002F57DB" w:rsidP="002F57DB">
      <w:pPr>
        <w:rPr>
          <w:rtl/>
        </w:rPr>
      </w:pPr>
      <w:r>
        <w:rPr>
          <w:rtl/>
        </w:rPr>
        <w:t xml:space="preserve">قهقهه </w:t>
      </w:r>
      <w:r>
        <w:rPr>
          <w:rFonts w:hint="cs"/>
          <w:rtl/>
        </w:rPr>
        <w:t xml:space="preserve">و ضحک، تکلم هم نیست مگر اینکه کسی بگوید </w:t>
      </w:r>
      <w:r>
        <w:rPr>
          <w:rtl/>
        </w:rPr>
        <w:t>قاه‌قاه ‌قاه‌قاه</w:t>
      </w:r>
      <w:r>
        <w:rPr>
          <w:rFonts w:hint="cs"/>
          <w:rtl/>
        </w:rPr>
        <w:t>.</w:t>
      </w:r>
    </w:p>
    <w:p w14:paraId="658DB8F7" w14:textId="77777777" w:rsidR="002F57DB" w:rsidRDefault="002F57DB" w:rsidP="002F57DB">
      <w:pPr>
        <w:pStyle w:val="Heading2"/>
        <w:rPr>
          <w:rtl/>
        </w:rPr>
      </w:pPr>
      <w:bookmarkStart w:id="12" w:name="_Toc191893671"/>
      <w:r>
        <w:rPr>
          <w:rFonts w:hint="cs"/>
          <w:rtl/>
        </w:rPr>
        <w:t>حکم «</w:t>
      </w:r>
      <w:r w:rsidRPr="00740941">
        <w:rPr>
          <w:rtl/>
        </w:rPr>
        <w:t>امتلأ جوفه ضحكا، و احمر وجهه، لكن منع نفسه من إظهار الصوت</w:t>
      </w:r>
      <w:r>
        <w:rPr>
          <w:rFonts w:hint="cs"/>
          <w:rtl/>
        </w:rPr>
        <w:t>»</w:t>
      </w:r>
      <w:bookmarkEnd w:id="12"/>
      <w:r>
        <w:rPr>
          <w:rFonts w:hint="cs"/>
          <w:rtl/>
        </w:rPr>
        <w:t xml:space="preserve"> </w:t>
      </w:r>
    </w:p>
    <w:p w14:paraId="08FDD318" w14:textId="77777777" w:rsidR="002F57DB" w:rsidRPr="00740941" w:rsidRDefault="002F57DB" w:rsidP="002F57DB">
      <w:pPr>
        <w:rPr>
          <w:color w:val="0000FF"/>
          <w:rtl/>
        </w:rPr>
      </w:pPr>
      <w:r w:rsidRPr="005311C6">
        <w:rPr>
          <w:rFonts w:hint="cs"/>
          <w:rtl/>
        </w:rPr>
        <w:t xml:space="preserve">صاحب عروه </w:t>
      </w:r>
      <w:r>
        <w:rPr>
          <w:rFonts w:hint="cs"/>
          <w:rtl/>
        </w:rPr>
        <w:t xml:space="preserve">در ادامه فرموده: </w:t>
      </w:r>
      <w:r>
        <w:rPr>
          <w:rFonts w:hint="cs"/>
          <w:color w:val="0000FF"/>
          <w:rtl/>
        </w:rPr>
        <w:t>«</w:t>
      </w:r>
      <w:r w:rsidRPr="00740941">
        <w:rPr>
          <w:color w:val="0000FF"/>
          <w:rtl/>
        </w:rPr>
        <w:t>لو امتلأ جوفه ضحكا، و احمر وجهه، لكن منع نفسه من إظهار الصوت حكمه حكم القهقهة</w:t>
      </w:r>
      <w:r>
        <w:rPr>
          <w:rFonts w:hint="cs"/>
          <w:color w:val="0000FF"/>
          <w:rtl/>
        </w:rPr>
        <w:t xml:space="preserve">». </w:t>
      </w:r>
      <w:r w:rsidRPr="00313779">
        <w:rPr>
          <w:rFonts w:hint="cs"/>
          <w:rtl/>
        </w:rPr>
        <w:t>صاحب</w:t>
      </w:r>
      <w:r>
        <w:rPr>
          <w:rFonts w:hint="cs"/>
          <w:rtl/>
        </w:rPr>
        <w:t xml:space="preserve"> جواهر نیز مانند صاحب عروه نماز این شخص را باطل می داند</w:t>
      </w:r>
      <w:r>
        <w:rPr>
          <w:rStyle w:val="FootnoteReference"/>
          <w:rtl/>
        </w:rPr>
        <w:footnoteReference w:id="21"/>
      </w:r>
      <w:r>
        <w:rPr>
          <w:rFonts w:hint="cs"/>
          <w:rtl/>
        </w:rPr>
        <w:t xml:space="preserve">. </w:t>
      </w:r>
      <w:r>
        <w:rPr>
          <w:rFonts w:hint="cs"/>
          <w:color w:val="0000FF"/>
          <w:rtl/>
        </w:rPr>
        <w:t xml:space="preserve"> </w:t>
      </w:r>
    </w:p>
    <w:p w14:paraId="0C9800C3" w14:textId="77777777" w:rsidR="002F57DB" w:rsidRDefault="002F57DB" w:rsidP="002F57DB">
      <w:pPr>
        <w:rPr>
          <w:rtl/>
        </w:rPr>
      </w:pPr>
      <w:r>
        <w:rPr>
          <w:rFonts w:hint="cs"/>
          <w:rtl/>
        </w:rPr>
        <w:t xml:space="preserve">این نظر مبتنی بر دو مطلب است. اول اینکه عرف بگوید که می خندد و ثانیا گفته شود که هر خنده ای که تبسم نیست مبطل نماز است. اما هیچکدام از این دو مطلب صحیح نیست. </w:t>
      </w:r>
    </w:p>
    <w:p w14:paraId="3E61DF6E" w14:textId="77777777" w:rsidR="002F57DB" w:rsidRDefault="002F57DB" w:rsidP="002F57DB">
      <w:pPr>
        <w:widowControl w:val="0"/>
        <w:rPr>
          <w:rtl/>
        </w:rPr>
      </w:pPr>
      <w:r>
        <w:rPr>
          <w:rtl/>
        </w:rPr>
        <w:t>مقتض</w:t>
      </w:r>
      <w:r>
        <w:rPr>
          <w:rFonts w:hint="cs"/>
          <w:rtl/>
        </w:rPr>
        <w:t>ی</w:t>
      </w:r>
      <w:r>
        <w:rPr>
          <w:rtl/>
        </w:rPr>
        <w:t xml:space="preserve"> ضحک </w:t>
      </w:r>
      <w:r>
        <w:rPr>
          <w:rFonts w:hint="cs"/>
          <w:rtl/>
        </w:rPr>
        <w:t xml:space="preserve">و </w:t>
      </w:r>
      <w:r>
        <w:rPr>
          <w:rtl/>
        </w:rPr>
        <w:t xml:space="preserve">قهقهه بود </w:t>
      </w:r>
      <w:r>
        <w:rPr>
          <w:rFonts w:hint="cs"/>
          <w:rtl/>
        </w:rPr>
        <w:t xml:space="preserve">اما این شخص </w:t>
      </w:r>
      <w:r>
        <w:rPr>
          <w:rtl/>
        </w:rPr>
        <w:t>خودش را نگه داشت</w:t>
      </w:r>
      <w:r>
        <w:rPr>
          <w:rFonts w:hint="cs"/>
          <w:rtl/>
        </w:rPr>
        <w:t xml:space="preserve"> و دهانش را هم باز نکرد</w:t>
      </w:r>
      <w:r>
        <w:rPr>
          <w:rtl/>
        </w:rPr>
        <w:t xml:space="preserve"> </w:t>
      </w:r>
      <w:r>
        <w:rPr>
          <w:rFonts w:hint="cs"/>
          <w:rtl/>
        </w:rPr>
        <w:t xml:space="preserve">و عرف نمی گوید که خندید بلکه </w:t>
      </w:r>
      <w:r>
        <w:rPr>
          <w:rtl/>
        </w:rPr>
        <w:t>ضحک تقد</w:t>
      </w:r>
      <w:r>
        <w:rPr>
          <w:rFonts w:hint="cs"/>
          <w:rtl/>
        </w:rPr>
        <w:t>ی</w:t>
      </w:r>
      <w:r>
        <w:rPr>
          <w:rFonts w:hint="eastAsia"/>
          <w:rtl/>
        </w:rPr>
        <w:t>ر</w:t>
      </w:r>
      <w:r>
        <w:rPr>
          <w:rFonts w:hint="cs"/>
          <w:rtl/>
        </w:rPr>
        <w:t>ی</w:t>
      </w:r>
      <w:r>
        <w:rPr>
          <w:rtl/>
        </w:rPr>
        <w:t xml:space="preserve"> است. به قول آقا</w:t>
      </w:r>
      <w:r>
        <w:rPr>
          <w:rFonts w:hint="cs"/>
          <w:rtl/>
        </w:rPr>
        <w:t>ی</w:t>
      </w:r>
      <w:r>
        <w:rPr>
          <w:rtl/>
        </w:rPr>
        <w:t xml:space="preserve"> خو</w:t>
      </w:r>
      <w:r>
        <w:rPr>
          <w:rFonts w:hint="cs"/>
          <w:rtl/>
        </w:rPr>
        <w:t>یی</w:t>
      </w:r>
      <w:r>
        <w:rPr>
          <w:rtl/>
        </w:rPr>
        <w:t xml:space="preserve"> اگر </w:t>
      </w:r>
      <w:r>
        <w:rPr>
          <w:rFonts w:hint="cs"/>
          <w:rtl/>
        </w:rPr>
        <w:t xml:space="preserve">به این ضحک گفته شود پس کسی هم که </w:t>
      </w:r>
      <w:r>
        <w:rPr>
          <w:rtl/>
        </w:rPr>
        <w:t>مدا</w:t>
      </w:r>
      <w:r>
        <w:rPr>
          <w:rFonts w:hint="eastAsia"/>
          <w:rtl/>
        </w:rPr>
        <w:t>فعة</w:t>
      </w:r>
      <w:r>
        <w:rPr>
          <w:rtl/>
        </w:rPr>
        <w:t xml:space="preserve"> الاخبث</w:t>
      </w:r>
      <w:r>
        <w:rPr>
          <w:rFonts w:hint="cs"/>
          <w:rtl/>
        </w:rPr>
        <w:t>ی</w:t>
      </w:r>
      <w:r>
        <w:rPr>
          <w:rFonts w:hint="eastAsia"/>
          <w:rtl/>
        </w:rPr>
        <w:t>ن</w:t>
      </w:r>
      <w:r>
        <w:rPr>
          <w:rtl/>
        </w:rPr>
        <w:t xml:space="preserve"> و مدافعة الر</w:t>
      </w:r>
      <w:r>
        <w:rPr>
          <w:rFonts w:hint="cs"/>
          <w:rtl/>
        </w:rPr>
        <w:t>ی</w:t>
      </w:r>
      <w:r>
        <w:rPr>
          <w:rFonts w:hint="eastAsia"/>
          <w:rtl/>
        </w:rPr>
        <w:t>ح</w:t>
      </w:r>
      <w:r>
        <w:rPr>
          <w:rtl/>
        </w:rPr>
        <w:t xml:space="preserve"> م</w:t>
      </w:r>
      <w:r>
        <w:rPr>
          <w:rFonts w:hint="cs"/>
          <w:rtl/>
        </w:rPr>
        <w:t>ی‌‌</w:t>
      </w:r>
      <w:r>
        <w:rPr>
          <w:rFonts w:hint="eastAsia"/>
          <w:rtl/>
        </w:rPr>
        <w:t>کند</w:t>
      </w:r>
      <w:r>
        <w:rPr>
          <w:rtl/>
        </w:rPr>
        <w:t xml:space="preserve"> </w:t>
      </w:r>
      <w:r>
        <w:rPr>
          <w:rFonts w:hint="cs"/>
          <w:rtl/>
        </w:rPr>
        <w:t>و مانع خروج آن ها می شود باید در مورد او «یحدث» گفته شود</w:t>
      </w:r>
      <w:r>
        <w:rPr>
          <w:rStyle w:val="FootnoteReference"/>
          <w:rtl/>
        </w:rPr>
        <w:footnoteReference w:id="22"/>
      </w:r>
      <w:r>
        <w:rPr>
          <w:rFonts w:hint="cs"/>
          <w:rtl/>
        </w:rPr>
        <w:t xml:space="preserve">. </w:t>
      </w:r>
    </w:p>
    <w:p w14:paraId="4BC54757" w14:textId="0ED1B2A7" w:rsidR="002F57DB" w:rsidRDefault="002F57DB" w:rsidP="002F57DB">
      <w:pPr>
        <w:rPr>
          <w:rtl/>
        </w:rPr>
      </w:pPr>
      <w:r>
        <w:rPr>
          <w:rFonts w:hint="eastAsia"/>
          <w:rtl/>
        </w:rPr>
        <w:t>بر</w:t>
      </w:r>
      <w:r>
        <w:rPr>
          <w:rtl/>
        </w:rPr>
        <w:t xml:space="preserve"> فرض اگر عرف بگو</w:t>
      </w:r>
      <w:r>
        <w:rPr>
          <w:rFonts w:hint="cs"/>
          <w:rtl/>
        </w:rPr>
        <w:t>ی</w:t>
      </w:r>
      <w:r>
        <w:rPr>
          <w:rFonts w:hint="eastAsia"/>
          <w:rtl/>
        </w:rPr>
        <w:t>د</w:t>
      </w:r>
      <w:r w:rsidR="00333770">
        <w:rPr>
          <w:rFonts w:hint="cs"/>
          <w:rtl/>
        </w:rPr>
        <w:t>:</w:t>
      </w:r>
      <w:r w:rsidR="00333770">
        <w:rPr>
          <w:rtl/>
        </w:rPr>
        <w:t xml:space="preserve"> تبسم </w:t>
      </w:r>
      <w:r w:rsidR="00333770">
        <w:rPr>
          <w:rFonts w:hint="cs"/>
          <w:rtl/>
        </w:rPr>
        <w:t xml:space="preserve">می </w:t>
      </w:r>
      <w:r>
        <w:rPr>
          <w:rtl/>
        </w:rPr>
        <w:t>کند، تبسم که اشکال ندارد</w:t>
      </w:r>
      <w:r>
        <w:rPr>
          <w:rFonts w:hint="cs"/>
          <w:rtl/>
        </w:rPr>
        <w:t xml:space="preserve">. صاحب عروه در مورد </w:t>
      </w:r>
      <w:r>
        <w:rPr>
          <w:rtl/>
        </w:rPr>
        <w:t>ضحک مع مطلق الصوت</w:t>
      </w:r>
      <w:r>
        <w:rPr>
          <w:rFonts w:hint="cs"/>
          <w:rtl/>
        </w:rPr>
        <w:t>،</w:t>
      </w:r>
      <w:r>
        <w:rPr>
          <w:rtl/>
        </w:rPr>
        <w:t xml:space="preserve"> </w:t>
      </w:r>
      <w:r>
        <w:rPr>
          <w:rFonts w:hint="cs"/>
          <w:rtl/>
        </w:rPr>
        <w:t xml:space="preserve">فرمودند که </w:t>
      </w:r>
      <w:r>
        <w:rPr>
          <w:rtl/>
        </w:rPr>
        <w:t>بنا بر احت</w:t>
      </w:r>
      <w:r>
        <w:rPr>
          <w:rFonts w:hint="cs"/>
          <w:rtl/>
        </w:rPr>
        <w:t>ی</w:t>
      </w:r>
      <w:r>
        <w:rPr>
          <w:rFonts w:hint="eastAsia"/>
          <w:rtl/>
        </w:rPr>
        <w:t>اط</w:t>
      </w:r>
      <w:r>
        <w:rPr>
          <w:rtl/>
        </w:rPr>
        <w:t xml:space="preserve"> واجب مبطل است</w:t>
      </w:r>
      <w:r>
        <w:rPr>
          <w:rFonts w:hint="cs"/>
          <w:rtl/>
        </w:rPr>
        <w:t xml:space="preserve"> و فتوا ندادند پس چرا در مثال امتلاء </w:t>
      </w:r>
      <w:r>
        <w:rPr>
          <w:rtl/>
        </w:rPr>
        <w:t xml:space="preserve">الجوف ضحکا فتوا </w:t>
      </w:r>
      <w:r>
        <w:rPr>
          <w:rFonts w:hint="cs"/>
          <w:rtl/>
        </w:rPr>
        <w:t xml:space="preserve">داده اند با این که عرف به آن قهقهه نمی گوید. </w:t>
      </w:r>
    </w:p>
    <w:p w14:paraId="6A4EC046" w14:textId="77777777" w:rsidR="002F57DB" w:rsidRDefault="002F57DB" w:rsidP="002F57DB">
      <w:pPr>
        <w:pStyle w:val="Heading1"/>
        <w:rPr>
          <w:rtl/>
        </w:rPr>
      </w:pPr>
      <w:bookmarkStart w:id="13" w:name="_Toc191893672"/>
      <w:r>
        <w:rPr>
          <w:rFonts w:hint="cs"/>
          <w:rtl/>
        </w:rPr>
        <w:t>مبطل هفتم: تعمد البکاء</w:t>
      </w:r>
      <w:bookmarkEnd w:id="13"/>
    </w:p>
    <w:p w14:paraId="6A333E4E" w14:textId="77777777" w:rsidR="002F57DB" w:rsidRPr="00FB6186" w:rsidRDefault="002F57DB" w:rsidP="002F57DB">
      <w:pPr>
        <w:rPr>
          <w:color w:val="0000FF"/>
          <w:rtl/>
        </w:rPr>
      </w:pPr>
      <w:r w:rsidRPr="00FB6186">
        <w:rPr>
          <w:color w:val="0000FF"/>
          <w:rtl/>
        </w:rPr>
        <w:t>السابع: تعمّد البكاء المشتمل على الصوت،</w:t>
      </w:r>
      <w:r w:rsidRPr="00FB6186">
        <w:rPr>
          <w:rFonts w:hint="cs"/>
          <w:color w:val="0000FF"/>
          <w:rtl/>
        </w:rPr>
        <w:t xml:space="preserve"> </w:t>
      </w:r>
      <w:r w:rsidRPr="00FB6186">
        <w:rPr>
          <w:color w:val="0000FF"/>
          <w:rtl/>
        </w:rPr>
        <w:t>بل و غير المشتمل عليه على الأحوط</w:t>
      </w:r>
      <w:r w:rsidRPr="00FB6186">
        <w:rPr>
          <w:rFonts w:hint="cs"/>
          <w:color w:val="0000FF"/>
          <w:rtl/>
        </w:rPr>
        <w:t xml:space="preserve"> </w:t>
      </w:r>
      <w:r w:rsidRPr="00FB6186">
        <w:rPr>
          <w:color w:val="0000FF"/>
          <w:rtl/>
        </w:rPr>
        <w:t>لأُمور الدُّنيا و أمّا البكاء للخوف من اللّٰه و لأُمور الآخرة فلا بأس به، بل هو من أفضل الأعمال و الظاهر أنّ‌ البكاء اضطراراً أيضاً مبطل، نعم لا بأس به إذا كان سهواً</w:t>
      </w:r>
      <w:r w:rsidRPr="00FB6186">
        <w:rPr>
          <w:rFonts w:hint="cs"/>
          <w:color w:val="0000FF"/>
          <w:rtl/>
        </w:rPr>
        <w:t xml:space="preserve"> </w:t>
      </w:r>
      <w:r w:rsidRPr="00FB6186">
        <w:rPr>
          <w:color w:val="0000FF"/>
          <w:rtl/>
        </w:rPr>
        <w:t>بل الأقوى عدم البأس به إذا كان لطلب أمر دنيوي من اللّٰه فيبكي تذلّلاً له تعالى ليقضي حاجته.</w:t>
      </w:r>
    </w:p>
    <w:p w14:paraId="4AEA205C" w14:textId="77777777" w:rsidR="002F57DB" w:rsidRDefault="002F57DB" w:rsidP="002F57DB">
      <w:pPr>
        <w:rPr>
          <w:rtl/>
        </w:rPr>
      </w:pPr>
      <w:r>
        <w:rPr>
          <w:rFonts w:hint="cs"/>
          <w:rtl/>
        </w:rPr>
        <w:t>مشهور یکی از مبطلات نماز را تعمد گریه می دانند. اینکه گریه باید همراه با اشک باشد یا همراه با صوت یا هر دو در آینده بحث خواهد شد.</w:t>
      </w:r>
    </w:p>
    <w:p w14:paraId="12E84417" w14:textId="77777777" w:rsidR="002F57DB" w:rsidRDefault="002F57DB" w:rsidP="002F57DB">
      <w:pPr>
        <w:rPr>
          <w:rtl/>
        </w:rPr>
      </w:pPr>
      <w:r>
        <w:rPr>
          <w:rFonts w:hint="cs"/>
          <w:rtl/>
        </w:rPr>
        <w:t>برخی مانند شهید اول در ذکری قائل هستند که این مطلب دلیلی ندارد مگر روایت ضعیفی که ابوحنیفه از امام ع نقل می کند. البته اگر ماحی صورت صلات باشد نماز باطل می شود</w:t>
      </w:r>
      <w:r>
        <w:rPr>
          <w:rStyle w:val="FootnoteReference"/>
          <w:rtl/>
        </w:rPr>
        <w:footnoteReference w:id="23"/>
      </w:r>
      <w:r>
        <w:rPr>
          <w:rFonts w:hint="cs"/>
          <w:rtl/>
        </w:rPr>
        <w:t>. آقای زنجانی نیز در این مساله قائل هستند که بنابر احتیاط مستحب تعمد بکاء مبطل نماز است</w:t>
      </w:r>
      <w:r>
        <w:rPr>
          <w:rStyle w:val="FootnoteReference"/>
          <w:rtl/>
        </w:rPr>
        <w:footnoteReference w:id="24"/>
      </w:r>
      <w:r>
        <w:rPr>
          <w:rFonts w:hint="cs"/>
          <w:rtl/>
        </w:rPr>
        <w:t xml:space="preserve">. </w:t>
      </w:r>
    </w:p>
    <w:p w14:paraId="7388D196" w14:textId="77777777" w:rsidR="002F57DB" w:rsidRDefault="002F57DB" w:rsidP="002F57DB">
      <w:r>
        <w:rPr>
          <w:rFonts w:hint="cs"/>
          <w:rtl/>
        </w:rPr>
        <w:t>دلیل مشهور این روایت است که: «</w:t>
      </w:r>
      <w:r w:rsidRPr="0086799B">
        <w:rPr>
          <w:color w:val="008000"/>
          <w:rtl/>
        </w:rPr>
        <w:t>مُحَمَّدُ بْنُ الْحَسَنِ بِإِسْنَادِهِ عَنْ مُحَمَّدِ بْنِ عَلِيِّ بْنِ مَحْبُوبٍ عَن‏</w:t>
      </w:r>
      <w:r w:rsidRPr="0086799B">
        <w:rPr>
          <w:rFonts w:hint="cs"/>
          <w:color w:val="008000"/>
          <w:rtl/>
        </w:rPr>
        <w:t xml:space="preserve"> </w:t>
      </w:r>
      <w:r w:rsidRPr="0086799B">
        <w:rPr>
          <w:color w:val="008000"/>
          <w:rtl/>
        </w:rPr>
        <w:t>عَلِيِّ بْنِ مُحَمَّدٍ عَنِ الْقَاسِمِ بْنِ مُحَمَّدٍ عَنْ سُلَيْمَانَ بْنِ دَاوُدَ عَنِ النُّعْمَانِ بْنِ عَبْدِ السَّلَامِ عَنْ أَبِي حَنِيفَةَ قَالَ: سَأَلْتُ أَبَا عَبْدِ اللَّهِ ع عَنِ الْبُكَاءِ فِي الصَّلَاةِ أَ يَقْطَعُ الصَّلَاةَ فَقَالَ إِنْ بَكَى لِذِكْرِ جَنَّةٍ أَوْ نَارٍ فَذَلِكَ هُوَ أَفْضَلُ الْأَعْمَالِ فِي الصَّلَاةِ وَ إِنْ كَانَ ذَكَرَ مَيِّتاً لَهُ فَصَلَاتُهُ فَاسِدَةٌ</w:t>
      </w:r>
      <w:r>
        <w:rPr>
          <w:rFonts w:hint="cs"/>
          <w:rtl/>
        </w:rPr>
        <w:t>»</w:t>
      </w:r>
      <w:r>
        <w:rPr>
          <w:rStyle w:val="FootnoteReference"/>
          <w:rtl/>
        </w:rPr>
        <w:footnoteReference w:id="25"/>
      </w:r>
      <w:r>
        <w:rPr>
          <w:rFonts w:hint="cs"/>
          <w:rtl/>
        </w:rPr>
        <w:t>. گفته شده است که «</w:t>
      </w:r>
      <w:r w:rsidRPr="00436B4B">
        <w:rPr>
          <w:color w:val="008000"/>
          <w:rtl/>
        </w:rPr>
        <w:t xml:space="preserve"> </w:t>
      </w:r>
      <w:r w:rsidRPr="0086799B">
        <w:rPr>
          <w:color w:val="008000"/>
          <w:rtl/>
        </w:rPr>
        <w:t>وَ إِنْ كَانَ ذَكَرَ مَيِّتاً لَهُ</w:t>
      </w:r>
      <w:r>
        <w:rPr>
          <w:rFonts w:hint="cs"/>
          <w:rtl/>
        </w:rPr>
        <w:t>» مثال برای بکاء برای امور دنیا است. این روایت ضعیف است. علی بن محمد قاسانی که محل بحث است و توثیقش ثابت نیست. قاسم بن محمد گفته می شود که انصراف به جوهری دارد که از مشایخ صفوان و ابن ابی عمیر و بزنطی یا برخی از این افراد است. اگر هم مراد قاسم بن محمد اصفهانی باشد در مورد او گفته شده: «</w:t>
      </w:r>
      <w:r w:rsidRPr="004A7CAE">
        <w:rPr>
          <w:rFonts w:hint="cs"/>
          <w:color w:val="000080"/>
          <w:rtl/>
        </w:rPr>
        <w:t>لم یکن بالمرضی</w:t>
      </w:r>
      <w:r>
        <w:rPr>
          <w:rFonts w:hint="cs"/>
          <w:rtl/>
        </w:rPr>
        <w:t>»</w:t>
      </w:r>
      <w:r>
        <w:rPr>
          <w:rStyle w:val="FootnoteReference"/>
          <w:rtl/>
        </w:rPr>
        <w:footnoteReference w:id="26"/>
      </w:r>
      <w:r>
        <w:rPr>
          <w:rFonts w:hint="cs"/>
          <w:rtl/>
        </w:rPr>
        <w:t>. سلیمان بن داود منقری را نیز نجاشی ثقه می داند</w:t>
      </w:r>
      <w:r>
        <w:rPr>
          <w:rStyle w:val="FootnoteReference"/>
          <w:rtl/>
        </w:rPr>
        <w:footnoteReference w:id="27"/>
      </w:r>
      <w:r>
        <w:rPr>
          <w:rFonts w:hint="cs"/>
          <w:rtl/>
        </w:rPr>
        <w:t>. نعمان بن عبدالسلام هم ضعیف است و در رجال شیعه ذکر نشده است. آقای سیستانی نقل می کنند که ابن حجر عسقلانی در تهذیب، او را ثقه دانسته است، فی المجیز و المجاز نظر.</w:t>
      </w:r>
    </w:p>
    <w:p w14:paraId="62DD6046" w14:textId="77777777" w:rsidR="002F57DB" w:rsidRDefault="002F57DB" w:rsidP="002F57DB">
      <w:pPr>
        <w:rPr>
          <w:rtl/>
        </w:rPr>
      </w:pPr>
      <w:r>
        <w:rPr>
          <w:rFonts w:hint="cs"/>
          <w:rtl/>
        </w:rPr>
        <w:t>در من لا یحضره الفقیه نیز نقل شده: «</w:t>
      </w:r>
      <w:r w:rsidRPr="00B825E0">
        <w:rPr>
          <w:color w:val="008000"/>
          <w:rtl/>
        </w:rPr>
        <w:t>قَالَ وَ رُوِيَ أَنَّ الْبُكَاءَ عَلَى الْمَيِّتِ يَقْطَعُ الصَّلَاةَ وَ الْبُكَاءَ لِذِكْرِ الْجَنَّةِ وَ النَّارِ مِنْ أَفْضَلِ الْأَعْمَالِ فِي الصَّلَاةِ</w:t>
      </w:r>
      <w:r>
        <w:rPr>
          <w:rFonts w:hint="cs"/>
          <w:rtl/>
        </w:rPr>
        <w:t>»</w:t>
      </w:r>
      <w:r>
        <w:rPr>
          <w:rStyle w:val="FootnoteReference"/>
          <w:rtl/>
        </w:rPr>
        <w:footnoteReference w:id="28"/>
      </w:r>
      <w:r>
        <w:rPr>
          <w:rFonts w:hint="cs"/>
          <w:rtl/>
        </w:rPr>
        <w:t xml:space="preserve"> که ظاهرا همان روایت قبلی باشد.</w:t>
      </w:r>
    </w:p>
    <w:p w14:paraId="61C35623" w14:textId="5CE98017" w:rsidR="002F57DB" w:rsidRDefault="002F57DB" w:rsidP="002F57DB">
      <w:pPr>
        <w:rPr>
          <w:rtl/>
        </w:rPr>
      </w:pPr>
      <w:r>
        <w:rPr>
          <w:rtl/>
        </w:rPr>
        <w:t>امثال آقا</w:t>
      </w:r>
      <w:r>
        <w:rPr>
          <w:rFonts w:hint="cs"/>
          <w:rtl/>
        </w:rPr>
        <w:t>ی</w:t>
      </w:r>
      <w:r>
        <w:rPr>
          <w:rtl/>
        </w:rPr>
        <w:t xml:space="preserve"> بروجرد</w:t>
      </w:r>
      <w:r>
        <w:rPr>
          <w:rFonts w:hint="cs"/>
          <w:rtl/>
        </w:rPr>
        <w:t>ی</w:t>
      </w:r>
      <w:r>
        <w:rPr>
          <w:rtl/>
        </w:rPr>
        <w:t xml:space="preserve"> به مضمون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فتوا م</w:t>
      </w:r>
      <w:r>
        <w:rPr>
          <w:rFonts w:hint="cs"/>
          <w:rtl/>
        </w:rPr>
        <w:t>ی‌‌</w:t>
      </w:r>
      <w:r>
        <w:rPr>
          <w:rFonts w:hint="eastAsia"/>
          <w:rtl/>
        </w:rPr>
        <w:t>دهند</w:t>
      </w:r>
      <w:r>
        <w:rPr>
          <w:rtl/>
        </w:rPr>
        <w:t xml:space="preserve"> </w:t>
      </w:r>
      <w:r>
        <w:rPr>
          <w:rFonts w:hint="cs"/>
          <w:rtl/>
        </w:rPr>
        <w:t xml:space="preserve">و قائل هستند که عمل </w:t>
      </w:r>
      <w:r>
        <w:rPr>
          <w:rtl/>
        </w:rPr>
        <w:t>مشهور جبر ضعف سند م</w:t>
      </w:r>
      <w:r>
        <w:rPr>
          <w:rFonts w:hint="cs"/>
          <w:rtl/>
        </w:rPr>
        <w:t>ی‌‌</w:t>
      </w:r>
      <w:r>
        <w:rPr>
          <w:rFonts w:hint="eastAsia"/>
          <w:rtl/>
        </w:rPr>
        <w:t>کند</w:t>
      </w:r>
      <w:r>
        <w:rPr>
          <w:rtl/>
        </w:rPr>
        <w:t xml:space="preserve">. </w:t>
      </w:r>
      <w:r>
        <w:rPr>
          <w:rFonts w:hint="cs"/>
          <w:rtl/>
        </w:rPr>
        <w:t xml:space="preserve">اما </w:t>
      </w:r>
      <w:r>
        <w:rPr>
          <w:rtl/>
        </w:rPr>
        <w:t>تا قبل از ش</w:t>
      </w:r>
      <w:r>
        <w:rPr>
          <w:rFonts w:hint="cs"/>
          <w:rtl/>
        </w:rPr>
        <w:t>ی</w:t>
      </w:r>
      <w:r>
        <w:rPr>
          <w:rFonts w:hint="eastAsia"/>
          <w:rtl/>
        </w:rPr>
        <w:t>خ</w:t>
      </w:r>
      <w:r>
        <w:rPr>
          <w:rtl/>
        </w:rPr>
        <w:t xml:space="preserve"> طوس</w:t>
      </w:r>
      <w:r>
        <w:rPr>
          <w:rFonts w:hint="cs"/>
          <w:rtl/>
        </w:rPr>
        <w:t>ی</w:t>
      </w:r>
      <w:r>
        <w:rPr>
          <w:rtl/>
        </w:rPr>
        <w:t xml:space="preserve"> کس</w:t>
      </w:r>
      <w:r>
        <w:rPr>
          <w:rFonts w:hint="cs"/>
          <w:rtl/>
        </w:rPr>
        <w:t>ی</w:t>
      </w:r>
      <w:r>
        <w:rPr>
          <w:rtl/>
        </w:rPr>
        <w:t xml:space="preserve"> </w:t>
      </w:r>
      <w:r>
        <w:rPr>
          <w:rFonts w:hint="cs"/>
          <w:rtl/>
        </w:rPr>
        <w:t xml:space="preserve">این را </w:t>
      </w:r>
      <w:r>
        <w:rPr>
          <w:rtl/>
        </w:rPr>
        <w:t xml:space="preserve">مطرح نکرده </w:t>
      </w:r>
      <w:r>
        <w:rPr>
          <w:rFonts w:hint="cs"/>
          <w:rtl/>
        </w:rPr>
        <w:t xml:space="preserve">و </w:t>
      </w:r>
      <w:r>
        <w:rPr>
          <w:rtl/>
        </w:rPr>
        <w:t>‌ش</w:t>
      </w:r>
      <w:r>
        <w:rPr>
          <w:rFonts w:hint="cs"/>
          <w:rtl/>
        </w:rPr>
        <w:t>ی</w:t>
      </w:r>
      <w:r>
        <w:rPr>
          <w:rFonts w:hint="eastAsia"/>
          <w:rtl/>
        </w:rPr>
        <w:t>خ</w:t>
      </w:r>
      <w:r>
        <w:rPr>
          <w:rtl/>
        </w:rPr>
        <w:t xml:space="preserve"> طوس</w:t>
      </w:r>
      <w:r>
        <w:rPr>
          <w:rFonts w:hint="cs"/>
          <w:rtl/>
        </w:rPr>
        <w:t>ی</w:t>
      </w:r>
      <w:r>
        <w:rPr>
          <w:rtl/>
        </w:rPr>
        <w:t xml:space="preserve"> </w:t>
      </w:r>
      <w:r>
        <w:rPr>
          <w:rFonts w:hint="cs"/>
          <w:rtl/>
        </w:rPr>
        <w:t xml:space="preserve">نیز </w:t>
      </w:r>
      <w:r>
        <w:rPr>
          <w:rtl/>
        </w:rPr>
        <w:t>در مبسوط مطرح م</w:t>
      </w:r>
      <w:r>
        <w:rPr>
          <w:rFonts w:hint="cs"/>
          <w:rtl/>
        </w:rPr>
        <w:t>ی‌‌</w:t>
      </w:r>
      <w:r>
        <w:rPr>
          <w:rFonts w:hint="eastAsia"/>
          <w:rtl/>
        </w:rPr>
        <w:t>کند</w:t>
      </w:r>
      <w:r>
        <w:rPr>
          <w:rtl/>
        </w:rPr>
        <w:t xml:space="preserve"> که جزء کتب تفر</w:t>
      </w:r>
      <w:r>
        <w:rPr>
          <w:rFonts w:hint="cs"/>
          <w:rtl/>
        </w:rPr>
        <w:t>ی</w:t>
      </w:r>
      <w:r>
        <w:rPr>
          <w:rFonts w:hint="eastAsia"/>
          <w:rtl/>
        </w:rPr>
        <w:t>ع</w:t>
      </w:r>
      <w:r>
        <w:rPr>
          <w:rFonts w:hint="cs"/>
          <w:rtl/>
        </w:rPr>
        <w:t>ی</w:t>
      </w:r>
      <w:r>
        <w:rPr>
          <w:rFonts w:hint="eastAsia"/>
          <w:rtl/>
        </w:rPr>
        <w:t>ه</w:t>
      </w:r>
      <w:r>
        <w:rPr>
          <w:rtl/>
        </w:rPr>
        <w:t xml:space="preserve"> است </w:t>
      </w:r>
      <w:r>
        <w:rPr>
          <w:rFonts w:hint="cs"/>
          <w:rtl/>
        </w:rPr>
        <w:t>ی</w:t>
      </w:r>
      <w:r>
        <w:rPr>
          <w:rFonts w:hint="eastAsia"/>
          <w:rtl/>
        </w:rPr>
        <w:t>عن</w:t>
      </w:r>
      <w:r>
        <w:rPr>
          <w:rFonts w:hint="cs"/>
          <w:rtl/>
        </w:rPr>
        <w:t>ی</w:t>
      </w:r>
      <w:r>
        <w:rPr>
          <w:rtl/>
        </w:rPr>
        <w:t xml:space="preserve"> فروع جد</w:t>
      </w:r>
      <w:r>
        <w:rPr>
          <w:rFonts w:hint="cs"/>
          <w:rtl/>
        </w:rPr>
        <w:t>ی</w:t>
      </w:r>
      <w:r>
        <w:rPr>
          <w:rFonts w:hint="eastAsia"/>
          <w:rtl/>
        </w:rPr>
        <w:t>د</w:t>
      </w:r>
      <w:r>
        <w:rPr>
          <w:rtl/>
        </w:rPr>
        <w:t xml:space="preserve"> در </w:t>
      </w:r>
      <w:r>
        <w:rPr>
          <w:rFonts w:hint="cs"/>
          <w:rtl/>
        </w:rPr>
        <w:t xml:space="preserve">آن مطرح شده است و در کتاب های </w:t>
      </w:r>
      <w:r>
        <w:rPr>
          <w:rtl/>
        </w:rPr>
        <w:t>قبل از مبسوط ن</w:t>
      </w:r>
      <w:r>
        <w:rPr>
          <w:rFonts w:hint="cs"/>
          <w:rtl/>
        </w:rPr>
        <w:t>ی</w:t>
      </w:r>
      <w:r>
        <w:rPr>
          <w:rFonts w:hint="eastAsia"/>
          <w:rtl/>
        </w:rPr>
        <w:t>ست</w:t>
      </w:r>
      <w:r>
        <w:t xml:space="preserve">. </w:t>
      </w:r>
      <w:r>
        <w:rPr>
          <w:rFonts w:hint="cs"/>
          <w:rtl/>
        </w:rPr>
        <w:t xml:space="preserve"> بنابراین عمل مشهور ثابت نیست. گفته می شود که سید مرتضی دارد که اگر هم ثابت شود باز هم عمل مشهور قدما ثابت نیست.</w:t>
      </w:r>
      <w:r>
        <w:rPr>
          <w:rtl/>
        </w:rPr>
        <w:t xml:space="preserve"> علاوه بر ا</w:t>
      </w:r>
      <w:r>
        <w:rPr>
          <w:rFonts w:hint="cs"/>
          <w:rtl/>
        </w:rPr>
        <w:t>ی</w:t>
      </w:r>
      <w:r>
        <w:rPr>
          <w:rFonts w:hint="eastAsia"/>
          <w:rtl/>
        </w:rPr>
        <w:t>ن‌که</w:t>
      </w:r>
      <w:r>
        <w:rPr>
          <w:rtl/>
        </w:rPr>
        <w:t xml:space="preserve"> جبر ضعف سند به عمل مشهور را ما قبول ندار</w:t>
      </w:r>
      <w:r>
        <w:rPr>
          <w:rFonts w:hint="cs"/>
          <w:rtl/>
        </w:rPr>
        <w:t>ی</w:t>
      </w:r>
      <w:r>
        <w:rPr>
          <w:rFonts w:hint="eastAsia"/>
          <w:rtl/>
        </w:rPr>
        <w:t>م</w:t>
      </w:r>
      <w:r>
        <w:rPr>
          <w:rtl/>
        </w:rPr>
        <w:t xml:space="preserve"> و لذا </w:t>
      </w:r>
      <w:r>
        <w:rPr>
          <w:rFonts w:hint="cs"/>
          <w:rtl/>
        </w:rPr>
        <w:t xml:space="preserve">می توان مانند </w:t>
      </w:r>
      <w:r>
        <w:rPr>
          <w:rtl/>
        </w:rPr>
        <w:t>آقا</w:t>
      </w:r>
      <w:r>
        <w:rPr>
          <w:rFonts w:hint="cs"/>
          <w:rtl/>
        </w:rPr>
        <w:t>ی</w:t>
      </w:r>
      <w:r>
        <w:rPr>
          <w:rtl/>
        </w:rPr>
        <w:t xml:space="preserve"> زنجان</w:t>
      </w:r>
      <w:r>
        <w:rPr>
          <w:rFonts w:hint="cs"/>
          <w:rtl/>
        </w:rPr>
        <w:t>ی</w:t>
      </w:r>
      <w:r>
        <w:rPr>
          <w:rtl/>
        </w:rPr>
        <w:t xml:space="preserve"> </w:t>
      </w:r>
      <w:r>
        <w:rPr>
          <w:rFonts w:hint="cs"/>
          <w:rtl/>
        </w:rPr>
        <w:t xml:space="preserve">گفت که </w:t>
      </w:r>
      <w:r>
        <w:rPr>
          <w:rtl/>
        </w:rPr>
        <w:t>احت</w:t>
      </w:r>
      <w:r>
        <w:rPr>
          <w:rFonts w:hint="cs"/>
          <w:rtl/>
        </w:rPr>
        <w:t>ی</w:t>
      </w:r>
      <w:r>
        <w:rPr>
          <w:rFonts w:hint="eastAsia"/>
          <w:rtl/>
        </w:rPr>
        <w:t>اط</w:t>
      </w:r>
      <w:r>
        <w:rPr>
          <w:rtl/>
        </w:rPr>
        <w:t xml:space="preserve"> مستحب ا</w:t>
      </w:r>
      <w:r>
        <w:rPr>
          <w:rFonts w:hint="cs"/>
          <w:rtl/>
        </w:rPr>
        <w:t>ی</w:t>
      </w:r>
      <w:r>
        <w:rPr>
          <w:rFonts w:hint="eastAsia"/>
          <w:rtl/>
        </w:rPr>
        <w:t>ن</w:t>
      </w:r>
      <w:r>
        <w:rPr>
          <w:rtl/>
        </w:rPr>
        <w:t xml:space="preserve"> است که در اثنا</w:t>
      </w:r>
      <w:r>
        <w:rPr>
          <w:rFonts w:hint="cs"/>
          <w:rtl/>
        </w:rPr>
        <w:t>ی</w:t>
      </w:r>
      <w:r>
        <w:rPr>
          <w:rtl/>
        </w:rPr>
        <w:t xml:space="preserve"> نماز گر</w:t>
      </w:r>
      <w:r>
        <w:rPr>
          <w:rFonts w:hint="cs"/>
          <w:rtl/>
        </w:rPr>
        <w:t>ی</w:t>
      </w:r>
      <w:r>
        <w:rPr>
          <w:rFonts w:hint="eastAsia"/>
          <w:rtl/>
        </w:rPr>
        <w:t>ه</w:t>
      </w:r>
      <w:r w:rsidR="00C803D8">
        <w:rPr>
          <w:rtl/>
        </w:rPr>
        <w:t xml:space="preserve"> نکند</w:t>
      </w:r>
      <w:r w:rsidR="00C803D8">
        <w:rPr>
          <w:rFonts w:hint="cs"/>
          <w:rtl/>
        </w:rPr>
        <w:t xml:space="preserve"> و نهایت این که احتیاط واجب بشود.</w:t>
      </w:r>
    </w:p>
    <w:p w14:paraId="1DCC6E75" w14:textId="77777777" w:rsidR="002F57DB" w:rsidRDefault="002F57DB" w:rsidP="002F57DB">
      <w:pPr>
        <w:rPr>
          <w:rtl/>
        </w:rPr>
      </w:pPr>
      <w:r>
        <w:rPr>
          <w:rFonts w:hint="eastAsia"/>
          <w:rtl/>
        </w:rPr>
        <w:t>بق</w:t>
      </w:r>
      <w:r>
        <w:rPr>
          <w:rFonts w:hint="cs"/>
          <w:rtl/>
        </w:rPr>
        <w:t>یه</w:t>
      </w:r>
      <w:r>
        <w:rPr>
          <w:rtl/>
        </w:rPr>
        <w:t xml:space="preserve"> مطالب ان‌شاءالله فردا</w:t>
      </w:r>
      <w:r>
        <w:rPr>
          <w:rFonts w:hint="cs"/>
          <w:rtl/>
        </w:rPr>
        <w:t xml:space="preserve"> بیان خواهد شد.</w:t>
      </w:r>
    </w:p>
    <w:p w14:paraId="7DD43B17" w14:textId="46B64E01" w:rsidR="00561CB3" w:rsidRDefault="002F57DB" w:rsidP="002F57DB">
      <w:r>
        <w:rPr>
          <w:rFonts w:hint="eastAsia"/>
          <w:rtl/>
        </w:rPr>
        <w:t>و</w:t>
      </w:r>
      <w:r>
        <w:rPr>
          <w:rtl/>
        </w:rPr>
        <w:t xml:space="preserve"> الحمد لله رب العالم</w:t>
      </w:r>
      <w:r>
        <w:rPr>
          <w:rFonts w:hint="cs"/>
          <w:rtl/>
        </w:rPr>
        <w:t>ی</w:t>
      </w:r>
      <w:r>
        <w:rPr>
          <w:rFonts w:hint="eastAsia"/>
          <w:rtl/>
        </w:rPr>
        <w:t>ن</w:t>
      </w:r>
      <w:r>
        <w:t>.</w:t>
      </w: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14E4B" w14:textId="77777777" w:rsidR="00DE7452" w:rsidRDefault="00DE7452" w:rsidP="00147A3C">
      <w:r>
        <w:separator/>
      </w:r>
    </w:p>
    <w:p w14:paraId="2C355E8D" w14:textId="77777777" w:rsidR="00DE7452" w:rsidRDefault="00DE7452" w:rsidP="00147A3C"/>
  </w:endnote>
  <w:endnote w:type="continuationSeparator" w:id="0">
    <w:p w14:paraId="3D5E325C" w14:textId="77777777" w:rsidR="00DE7452" w:rsidRDefault="00DE7452" w:rsidP="00147A3C">
      <w:r>
        <w:continuationSeparator/>
      </w:r>
    </w:p>
    <w:p w14:paraId="61BEC5B1" w14:textId="77777777" w:rsidR="00DE7452" w:rsidRDefault="00DE7452"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CB550D">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DE1A" w14:textId="77777777" w:rsidR="00DE7452" w:rsidRDefault="00DE7452" w:rsidP="009027B8">
      <w:pPr>
        <w:spacing w:after="0"/>
      </w:pPr>
      <w:r>
        <w:separator/>
      </w:r>
    </w:p>
  </w:footnote>
  <w:footnote w:type="continuationSeparator" w:id="0">
    <w:p w14:paraId="3110E431" w14:textId="77777777" w:rsidR="00DE7452" w:rsidRDefault="00DE7452" w:rsidP="009027B8">
      <w:pPr>
        <w:spacing w:after="0"/>
      </w:pPr>
      <w:r>
        <w:continuationSeparator/>
      </w:r>
    </w:p>
    <w:p w14:paraId="700EF381" w14:textId="77777777" w:rsidR="00DE7452" w:rsidRDefault="00DE7452" w:rsidP="00147A3C"/>
  </w:footnote>
  <w:footnote w:type="continuationNotice" w:id="1">
    <w:p w14:paraId="1395F51A" w14:textId="77777777" w:rsidR="00DE7452" w:rsidRPr="009027B8" w:rsidRDefault="00DE7452" w:rsidP="009027B8">
      <w:pPr>
        <w:pStyle w:val="Footer"/>
      </w:pPr>
    </w:p>
  </w:footnote>
  <w:footnote w:id="2">
    <w:p w14:paraId="5ADB4B7C" w14:textId="77777777" w:rsidR="002F57DB" w:rsidRDefault="002F57DB" w:rsidP="002F57DB">
      <w:pPr>
        <w:pStyle w:val="FootnoteText"/>
        <w:rPr>
          <w:rtl/>
        </w:rPr>
      </w:pPr>
      <w:r>
        <w:rPr>
          <w:rStyle w:val="FootnoteReference"/>
        </w:rPr>
        <w:footnoteRef/>
      </w:r>
      <w:r>
        <w:rPr>
          <w:rtl/>
        </w:rPr>
        <w:t xml:space="preserve"> </w:t>
      </w:r>
      <w:hyperlink r:id="rId1" w:history="1">
        <w:r w:rsidRPr="00923B35">
          <w:rPr>
            <w:rStyle w:val="Hyperlink"/>
            <w:rFonts w:hint="cs"/>
            <w:rtl/>
          </w:rPr>
          <w:t>مستمسک العروة الوثقی 6: 577</w:t>
        </w:r>
      </w:hyperlink>
    </w:p>
  </w:footnote>
  <w:footnote w:id="3">
    <w:p w14:paraId="29EBCD0F" w14:textId="77777777" w:rsidR="002F57DB" w:rsidRDefault="002F57DB" w:rsidP="002F57DB">
      <w:pPr>
        <w:pStyle w:val="FootnoteText"/>
      </w:pPr>
      <w:r>
        <w:rPr>
          <w:rStyle w:val="FootnoteReference"/>
        </w:rPr>
        <w:footnoteRef/>
      </w:r>
      <w:r>
        <w:rPr>
          <w:rtl/>
        </w:rPr>
        <w:t xml:space="preserve"> </w:t>
      </w:r>
      <w:r>
        <w:rPr>
          <w:rFonts w:hint="cs"/>
          <w:rtl/>
        </w:rPr>
        <w:t>الصحاح 6: 2246.</w:t>
      </w:r>
    </w:p>
  </w:footnote>
  <w:footnote w:id="4">
    <w:p w14:paraId="56267956" w14:textId="77777777" w:rsidR="002F57DB" w:rsidRDefault="002F57DB" w:rsidP="002F57DB">
      <w:pPr>
        <w:pStyle w:val="FootnoteText"/>
        <w:rPr>
          <w:rtl/>
        </w:rPr>
      </w:pPr>
      <w:r>
        <w:rPr>
          <w:rStyle w:val="FootnoteReference"/>
        </w:rPr>
        <w:footnoteRef/>
      </w:r>
      <w:r>
        <w:rPr>
          <w:rtl/>
        </w:rPr>
        <w:t xml:space="preserve"> </w:t>
      </w:r>
      <w:r w:rsidRPr="002B542D">
        <w:rPr>
          <w:rtl/>
        </w:rPr>
        <w:t>كتاب العين</w:t>
      </w:r>
      <w:r>
        <w:rPr>
          <w:rFonts w:hint="cs"/>
          <w:rtl/>
        </w:rPr>
        <w:t xml:space="preserve"> 3: 341</w:t>
      </w:r>
    </w:p>
  </w:footnote>
  <w:footnote w:id="5">
    <w:p w14:paraId="1D09BD9F" w14:textId="77777777" w:rsidR="002F57DB" w:rsidRDefault="002F57DB" w:rsidP="002F57DB">
      <w:pPr>
        <w:pStyle w:val="FootnoteText"/>
        <w:rPr>
          <w:rtl/>
        </w:rPr>
      </w:pPr>
      <w:r>
        <w:rPr>
          <w:rStyle w:val="FootnoteReference"/>
        </w:rPr>
        <w:footnoteRef/>
      </w:r>
      <w:r>
        <w:rPr>
          <w:rtl/>
        </w:rPr>
        <w:t xml:space="preserve"> </w:t>
      </w:r>
      <w:hyperlink r:id="rId2" w:history="1">
        <w:r w:rsidRPr="00E71746">
          <w:rPr>
            <w:rStyle w:val="Hyperlink"/>
            <w:rFonts w:hint="cs"/>
            <w:rtl/>
          </w:rPr>
          <w:t>القاموس المحیط 1252</w:t>
        </w:r>
      </w:hyperlink>
    </w:p>
  </w:footnote>
  <w:footnote w:id="6">
    <w:p w14:paraId="19BC4D63" w14:textId="77777777" w:rsidR="002F57DB" w:rsidRDefault="002F57DB" w:rsidP="002F57DB">
      <w:pPr>
        <w:pStyle w:val="FootnoteText"/>
        <w:rPr>
          <w:rtl/>
        </w:rPr>
      </w:pPr>
      <w:r>
        <w:rPr>
          <w:rStyle w:val="FootnoteReference"/>
        </w:rPr>
        <w:footnoteRef/>
      </w:r>
      <w:r>
        <w:rPr>
          <w:rtl/>
        </w:rPr>
        <w:t xml:space="preserve"> </w:t>
      </w:r>
      <w:r>
        <w:rPr>
          <w:rFonts w:hint="cs"/>
          <w:rtl/>
        </w:rPr>
        <w:t>معجم مقاییس اللغة 5 :5</w:t>
      </w:r>
    </w:p>
  </w:footnote>
  <w:footnote w:id="7">
    <w:p w14:paraId="67F19386" w14:textId="77777777" w:rsidR="002F57DB" w:rsidRDefault="002F57DB" w:rsidP="002F57DB">
      <w:pPr>
        <w:pStyle w:val="FootnoteText"/>
        <w:rPr>
          <w:lang w:bidi="ar-SA"/>
        </w:rPr>
      </w:pPr>
      <w:r>
        <w:rPr>
          <w:rStyle w:val="FootnoteReference"/>
        </w:rPr>
        <w:footnoteRef/>
      </w:r>
      <w:r>
        <w:rPr>
          <w:rtl/>
        </w:rPr>
        <w:t xml:space="preserve"> </w:t>
      </w:r>
      <w:r w:rsidRPr="002610B9">
        <w:rPr>
          <w:rtl/>
          <w:lang w:bidi="ar-SA"/>
        </w:rPr>
        <w:t>شمس العلوم و دواء کلام العرب من الکلوم</w:t>
      </w:r>
      <w:r>
        <w:rPr>
          <w:rFonts w:hint="cs"/>
          <w:rtl/>
          <w:lang w:bidi="ar-SA"/>
        </w:rPr>
        <w:t xml:space="preserve"> 8: </w:t>
      </w:r>
      <w:r w:rsidRPr="002610B9">
        <w:rPr>
          <w:rtl/>
        </w:rPr>
        <w:t>۵۳۴۰</w:t>
      </w:r>
      <w:r>
        <w:rPr>
          <w:rFonts w:hint="cs"/>
          <w:rtl/>
        </w:rPr>
        <w:t>.</w:t>
      </w:r>
    </w:p>
  </w:footnote>
  <w:footnote w:id="8">
    <w:p w14:paraId="39B55D3D" w14:textId="77777777" w:rsidR="002F57DB" w:rsidRDefault="002F57DB" w:rsidP="002F57DB">
      <w:pPr>
        <w:pStyle w:val="FootnoteText"/>
        <w:rPr>
          <w:rtl/>
        </w:rPr>
      </w:pPr>
      <w:r>
        <w:rPr>
          <w:rStyle w:val="FootnoteReference"/>
        </w:rPr>
        <w:footnoteRef/>
      </w:r>
      <w:r>
        <w:rPr>
          <w:rtl/>
        </w:rPr>
        <w:t xml:space="preserve"> </w:t>
      </w:r>
      <w:r>
        <w:rPr>
          <w:rFonts w:hint="cs"/>
          <w:rtl/>
        </w:rPr>
        <w:t>نهایة التقریر 2: 352</w:t>
      </w:r>
    </w:p>
  </w:footnote>
  <w:footnote w:id="9">
    <w:p w14:paraId="7DC6B3AA" w14:textId="77777777" w:rsidR="002F57DB" w:rsidRDefault="002F57DB" w:rsidP="002F57DB">
      <w:pPr>
        <w:pStyle w:val="FootnoteText"/>
      </w:pPr>
      <w:r>
        <w:rPr>
          <w:rStyle w:val="FootnoteReference"/>
        </w:rPr>
        <w:footnoteRef/>
      </w:r>
      <w:r>
        <w:rPr>
          <w:rtl/>
        </w:rPr>
        <w:t xml:space="preserve"> </w:t>
      </w:r>
      <w:r>
        <w:rPr>
          <w:rFonts w:hint="cs"/>
          <w:rtl/>
        </w:rPr>
        <w:t>الصحاح 5: 1872</w:t>
      </w:r>
    </w:p>
  </w:footnote>
  <w:footnote w:id="10">
    <w:p w14:paraId="4AE77E0A" w14:textId="77777777" w:rsidR="002F57DB" w:rsidRDefault="002F57DB" w:rsidP="002F57DB">
      <w:pPr>
        <w:pStyle w:val="FootnoteText"/>
        <w:rPr>
          <w:rtl/>
        </w:rPr>
      </w:pPr>
      <w:r>
        <w:rPr>
          <w:rStyle w:val="FootnoteReference"/>
        </w:rPr>
        <w:footnoteRef/>
      </w:r>
      <w:r>
        <w:rPr>
          <w:rtl/>
        </w:rPr>
        <w:t xml:space="preserve"> </w:t>
      </w:r>
      <w:hyperlink r:id="rId3" w:history="1">
        <w:r w:rsidRPr="00F32827">
          <w:rPr>
            <w:rStyle w:val="Hyperlink"/>
            <w:rFonts w:hint="cs"/>
            <w:rtl/>
          </w:rPr>
          <w:t>القاموس المحیط 1080</w:t>
        </w:r>
      </w:hyperlink>
    </w:p>
  </w:footnote>
  <w:footnote w:id="11">
    <w:p w14:paraId="2DDB1416" w14:textId="77777777" w:rsidR="002F57DB" w:rsidRDefault="002F57DB" w:rsidP="002F57DB">
      <w:pPr>
        <w:pStyle w:val="FootnoteText"/>
        <w:rPr>
          <w:rtl/>
        </w:rPr>
      </w:pPr>
      <w:r>
        <w:rPr>
          <w:rStyle w:val="FootnoteReference"/>
        </w:rPr>
        <w:footnoteRef/>
      </w:r>
      <w:r>
        <w:rPr>
          <w:rtl/>
        </w:rPr>
        <w:t xml:space="preserve"> </w:t>
      </w:r>
      <w:r>
        <w:rPr>
          <w:rFonts w:hint="cs"/>
          <w:rtl/>
        </w:rPr>
        <w:t>مجمع البحرین 6: 17</w:t>
      </w:r>
    </w:p>
  </w:footnote>
  <w:footnote w:id="12">
    <w:p w14:paraId="489E4A49" w14:textId="77777777" w:rsidR="002F57DB" w:rsidRDefault="002F57DB" w:rsidP="002F57DB">
      <w:pPr>
        <w:pStyle w:val="FootnoteText"/>
        <w:rPr>
          <w:rtl/>
        </w:rPr>
      </w:pPr>
      <w:r>
        <w:rPr>
          <w:rStyle w:val="FootnoteReference"/>
        </w:rPr>
        <w:footnoteRef/>
      </w:r>
      <w:r>
        <w:rPr>
          <w:rtl/>
        </w:rPr>
        <w:t xml:space="preserve"> </w:t>
      </w:r>
      <w:r w:rsidRPr="004110DE">
        <w:rPr>
          <w:rtl/>
        </w:rPr>
        <w:t>النمل :  19</w:t>
      </w:r>
    </w:p>
  </w:footnote>
  <w:footnote w:id="13">
    <w:p w14:paraId="7B94B87E" w14:textId="77777777" w:rsidR="002F57DB" w:rsidRDefault="002F57DB" w:rsidP="002F57DB">
      <w:pPr>
        <w:pStyle w:val="FootnoteText"/>
      </w:pPr>
      <w:r>
        <w:rPr>
          <w:rStyle w:val="FootnoteReference"/>
        </w:rPr>
        <w:footnoteRef/>
      </w:r>
      <w:r>
        <w:rPr>
          <w:rtl/>
        </w:rPr>
        <w:t xml:space="preserve"> </w:t>
      </w:r>
      <w:r>
        <w:rPr>
          <w:rFonts w:hint="cs"/>
          <w:rtl/>
        </w:rPr>
        <w:t>المیزان 15 : 353</w:t>
      </w:r>
    </w:p>
  </w:footnote>
  <w:footnote w:id="14">
    <w:p w14:paraId="1376C225" w14:textId="77777777" w:rsidR="002F57DB" w:rsidRDefault="002F57DB" w:rsidP="002F57DB">
      <w:pPr>
        <w:pStyle w:val="FootnoteText"/>
        <w:rPr>
          <w:rtl/>
        </w:rPr>
      </w:pPr>
      <w:r>
        <w:rPr>
          <w:rStyle w:val="FootnoteReference"/>
        </w:rPr>
        <w:footnoteRef/>
      </w:r>
      <w:r>
        <w:rPr>
          <w:rtl/>
        </w:rPr>
        <w:t xml:space="preserve"> </w:t>
      </w:r>
      <w:r>
        <w:rPr>
          <w:rFonts w:hint="cs"/>
          <w:rtl/>
        </w:rPr>
        <w:t>النمل: 18</w:t>
      </w:r>
    </w:p>
  </w:footnote>
  <w:footnote w:id="15">
    <w:p w14:paraId="4E02CF65" w14:textId="77777777" w:rsidR="002F57DB" w:rsidRDefault="002F57DB" w:rsidP="002F57DB">
      <w:pPr>
        <w:pStyle w:val="FootnoteText"/>
        <w:rPr>
          <w:rtl/>
        </w:rPr>
      </w:pPr>
      <w:r>
        <w:rPr>
          <w:rStyle w:val="FootnoteReference"/>
        </w:rPr>
        <w:footnoteRef/>
      </w:r>
      <w:r>
        <w:rPr>
          <w:rtl/>
        </w:rPr>
        <w:t xml:space="preserve"> </w:t>
      </w:r>
      <w:r>
        <w:rPr>
          <w:rFonts w:hint="cs"/>
          <w:rtl/>
        </w:rPr>
        <w:t>مجمع البیان 7: 334.</w:t>
      </w:r>
    </w:p>
  </w:footnote>
  <w:footnote w:id="16">
    <w:p w14:paraId="5CDB3A3E" w14:textId="77777777" w:rsidR="002F57DB" w:rsidRDefault="002F57DB" w:rsidP="002F57DB">
      <w:pPr>
        <w:pStyle w:val="FootnoteText"/>
      </w:pPr>
      <w:r>
        <w:rPr>
          <w:rStyle w:val="FootnoteReference"/>
        </w:rPr>
        <w:footnoteRef/>
      </w:r>
      <w:r>
        <w:rPr>
          <w:rtl/>
        </w:rPr>
        <w:t xml:space="preserve"> </w:t>
      </w:r>
      <w:hyperlink r:id="rId4" w:history="1">
        <w:r w:rsidRPr="00DC7A5C">
          <w:rPr>
            <w:rStyle w:val="Hyperlink"/>
            <w:rFonts w:hint="cs"/>
            <w:rtl/>
          </w:rPr>
          <w:t xml:space="preserve">وسائل الشیعة </w:t>
        </w:r>
        <w:r w:rsidRPr="00DC7A5C">
          <w:rPr>
            <w:rStyle w:val="Hyperlink"/>
            <w:rtl/>
          </w:rPr>
          <w:t>7: 250</w:t>
        </w:r>
      </w:hyperlink>
    </w:p>
  </w:footnote>
  <w:footnote w:id="17">
    <w:p w14:paraId="61565395" w14:textId="7A8E975C" w:rsidR="002F57DB" w:rsidRDefault="002F57DB" w:rsidP="008B4CB9">
      <w:pPr>
        <w:pStyle w:val="FootnoteText"/>
        <w:rPr>
          <w:rtl/>
        </w:rPr>
      </w:pPr>
      <w:r>
        <w:rPr>
          <w:rStyle w:val="FootnoteReference"/>
        </w:rPr>
        <w:footnoteRef/>
      </w:r>
      <w:r>
        <w:rPr>
          <w:rtl/>
        </w:rPr>
        <w:t xml:space="preserve"> </w:t>
      </w:r>
      <w:r>
        <w:rPr>
          <w:rFonts w:hint="cs"/>
          <w:rtl/>
        </w:rPr>
        <w:t xml:space="preserve">کتاب الصلاة (حائری) </w:t>
      </w:r>
      <w:r w:rsidR="008B4CB9">
        <w:rPr>
          <w:rFonts w:hint="cs"/>
          <w:rtl/>
        </w:rPr>
        <w:t>302</w:t>
      </w:r>
      <w:r>
        <w:rPr>
          <w:rFonts w:hint="cs"/>
          <w:rtl/>
        </w:rPr>
        <w:t>.</w:t>
      </w:r>
    </w:p>
  </w:footnote>
  <w:footnote w:id="18">
    <w:p w14:paraId="47D16D05" w14:textId="77777777" w:rsidR="002F57DB" w:rsidRDefault="002F57DB" w:rsidP="002F57DB">
      <w:pPr>
        <w:pStyle w:val="FootnoteText"/>
        <w:rPr>
          <w:rtl/>
        </w:rPr>
      </w:pPr>
      <w:r>
        <w:rPr>
          <w:rStyle w:val="FootnoteReference"/>
        </w:rPr>
        <w:footnoteRef/>
      </w:r>
      <w:r>
        <w:rPr>
          <w:rtl/>
        </w:rPr>
        <w:t xml:space="preserve"> </w:t>
      </w:r>
      <w:hyperlink r:id="rId5" w:history="1">
        <w:r w:rsidRPr="00DA75B8">
          <w:rPr>
            <w:rStyle w:val="Hyperlink"/>
            <w:rFonts w:hint="cs"/>
            <w:rtl/>
          </w:rPr>
          <w:t xml:space="preserve">موسوعة الامام الخوئي </w:t>
        </w:r>
        <w:r w:rsidRPr="00DA75B8">
          <w:rPr>
            <w:rStyle w:val="Hyperlink"/>
            <w:rtl/>
          </w:rPr>
          <w:t xml:space="preserve">15: 496 </w:t>
        </w:r>
      </w:hyperlink>
      <w:r w:rsidRPr="00DA75B8">
        <w:rPr>
          <w:rtl/>
        </w:rPr>
        <w:t xml:space="preserve"> </w:t>
      </w:r>
    </w:p>
  </w:footnote>
  <w:footnote w:id="19">
    <w:p w14:paraId="48503640" w14:textId="77777777" w:rsidR="002F57DB" w:rsidRDefault="002F57DB" w:rsidP="002F57DB">
      <w:pPr>
        <w:pStyle w:val="FootnoteText"/>
      </w:pPr>
      <w:r>
        <w:rPr>
          <w:rStyle w:val="FootnoteReference"/>
        </w:rPr>
        <w:footnoteRef/>
      </w:r>
      <w:r>
        <w:rPr>
          <w:rtl/>
        </w:rPr>
        <w:t xml:space="preserve"> </w:t>
      </w:r>
      <w:hyperlink r:id="rId6" w:history="1">
        <w:r w:rsidRPr="00C2293D">
          <w:rPr>
            <w:rStyle w:val="Hyperlink"/>
            <w:rFonts w:hint="cs"/>
            <w:rtl/>
          </w:rPr>
          <w:t>وسائل الشیعة 3: 397</w:t>
        </w:r>
      </w:hyperlink>
    </w:p>
  </w:footnote>
  <w:footnote w:id="20">
    <w:p w14:paraId="483E227F" w14:textId="77777777" w:rsidR="002F57DB" w:rsidRDefault="002F57DB" w:rsidP="002F57DB">
      <w:pPr>
        <w:pStyle w:val="FootnoteText"/>
      </w:pPr>
      <w:r>
        <w:rPr>
          <w:rStyle w:val="FootnoteReference"/>
        </w:rPr>
        <w:footnoteRef/>
      </w:r>
      <w:r>
        <w:rPr>
          <w:rtl/>
        </w:rPr>
        <w:t xml:space="preserve"> </w:t>
      </w:r>
      <w:hyperlink r:id="rId7" w:history="1">
        <w:r w:rsidRPr="000C07D6">
          <w:rPr>
            <w:rStyle w:val="Hyperlink"/>
            <w:rFonts w:hint="cs"/>
            <w:rtl/>
          </w:rPr>
          <w:t>وسائل الشیعة 7: 250</w:t>
        </w:r>
      </w:hyperlink>
    </w:p>
  </w:footnote>
  <w:footnote w:id="21">
    <w:p w14:paraId="12BE3589" w14:textId="77777777" w:rsidR="002F57DB" w:rsidRDefault="002F57DB" w:rsidP="002F57DB">
      <w:pPr>
        <w:pStyle w:val="FootnoteText"/>
        <w:rPr>
          <w:rtl/>
        </w:rPr>
      </w:pPr>
      <w:r>
        <w:rPr>
          <w:rStyle w:val="FootnoteReference"/>
        </w:rPr>
        <w:footnoteRef/>
      </w:r>
      <w:r>
        <w:rPr>
          <w:rtl/>
        </w:rPr>
        <w:t xml:space="preserve"> </w:t>
      </w:r>
      <w:r>
        <w:rPr>
          <w:rFonts w:hint="cs"/>
          <w:rtl/>
        </w:rPr>
        <w:t>جواهر الکلام 11: 55</w:t>
      </w:r>
    </w:p>
  </w:footnote>
  <w:footnote w:id="22">
    <w:p w14:paraId="2618829E" w14:textId="77777777" w:rsidR="002F57DB" w:rsidRDefault="002F57DB" w:rsidP="002F57DB">
      <w:pPr>
        <w:pStyle w:val="FootnoteText"/>
        <w:rPr>
          <w:rtl/>
        </w:rPr>
      </w:pPr>
      <w:r>
        <w:rPr>
          <w:rStyle w:val="FootnoteReference"/>
        </w:rPr>
        <w:footnoteRef/>
      </w:r>
      <w:r>
        <w:rPr>
          <w:rtl/>
        </w:rPr>
        <w:t xml:space="preserve"> </w:t>
      </w:r>
      <w:hyperlink r:id="rId8" w:history="1">
        <w:r w:rsidRPr="006A1597">
          <w:rPr>
            <w:rStyle w:val="Hyperlink"/>
            <w:rFonts w:hint="cs"/>
            <w:rtl/>
          </w:rPr>
          <w:t>موسوعة الامام الخوئي 15: 496</w:t>
        </w:r>
      </w:hyperlink>
    </w:p>
  </w:footnote>
  <w:footnote w:id="23">
    <w:p w14:paraId="1557A392" w14:textId="77777777" w:rsidR="002F57DB" w:rsidRDefault="002F57DB" w:rsidP="002F57DB">
      <w:pPr>
        <w:pStyle w:val="FootnoteText"/>
      </w:pPr>
      <w:r>
        <w:rPr>
          <w:rStyle w:val="FootnoteReference"/>
        </w:rPr>
        <w:footnoteRef/>
      </w:r>
      <w:r>
        <w:rPr>
          <w:rtl/>
        </w:rPr>
        <w:t xml:space="preserve"> </w:t>
      </w:r>
      <w:r>
        <w:rPr>
          <w:rFonts w:hint="cs"/>
          <w:rtl/>
        </w:rPr>
        <w:t>موسوعة الشهید الاول 7: 390.</w:t>
      </w:r>
    </w:p>
  </w:footnote>
  <w:footnote w:id="24">
    <w:p w14:paraId="5E2AC60B" w14:textId="77777777" w:rsidR="002F57DB" w:rsidRDefault="002F57DB" w:rsidP="002F57DB">
      <w:pPr>
        <w:pStyle w:val="FootnoteText"/>
        <w:rPr>
          <w:rtl/>
        </w:rPr>
      </w:pPr>
      <w:r>
        <w:rPr>
          <w:rStyle w:val="FootnoteReference"/>
        </w:rPr>
        <w:footnoteRef/>
      </w:r>
      <w:r>
        <w:rPr>
          <w:rtl/>
        </w:rPr>
        <w:t xml:space="preserve"> </w:t>
      </w:r>
      <w:r>
        <w:rPr>
          <w:rFonts w:hint="cs"/>
          <w:rtl/>
        </w:rPr>
        <w:t>توضیح المسائل (شبیری) 245.</w:t>
      </w:r>
    </w:p>
  </w:footnote>
  <w:footnote w:id="25">
    <w:p w14:paraId="29FC8211" w14:textId="77777777" w:rsidR="002F57DB" w:rsidRDefault="002F57DB" w:rsidP="002F57DB">
      <w:pPr>
        <w:pStyle w:val="FootnoteText"/>
      </w:pPr>
      <w:r>
        <w:rPr>
          <w:rStyle w:val="FootnoteReference"/>
        </w:rPr>
        <w:footnoteRef/>
      </w:r>
      <w:r>
        <w:rPr>
          <w:rtl/>
        </w:rPr>
        <w:t xml:space="preserve"> </w:t>
      </w:r>
      <w:hyperlink r:id="rId9" w:history="1">
        <w:r w:rsidRPr="00D57825">
          <w:rPr>
            <w:rStyle w:val="Hyperlink"/>
            <w:rFonts w:hint="cs"/>
            <w:rtl/>
          </w:rPr>
          <w:t>وسائل الشیعة 7: 247</w:t>
        </w:r>
      </w:hyperlink>
      <w:r>
        <w:rPr>
          <w:rFonts w:hint="cs"/>
          <w:rtl/>
        </w:rPr>
        <w:t xml:space="preserve"> </w:t>
      </w:r>
    </w:p>
  </w:footnote>
  <w:footnote w:id="26">
    <w:p w14:paraId="5716997F" w14:textId="10D65B2F" w:rsidR="002F57DB" w:rsidRDefault="002F57DB" w:rsidP="00CB550D">
      <w:pPr>
        <w:pStyle w:val="FootnoteText"/>
      </w:pPr>
      <w:r>
        <w:rPr>
          <w:rStyle w:val="FootnoteReference"/>
        </w:rPr>
        <w:footnoteRef/>
      </w:r>
      <w:r>
        <w:rPr>
          <w:rtl/>
        </w:rPr>
        <w:t xml:space="preserve"> </w:t>
      </w:r>
      <w:r w:rsidR="00CB550D">
        <w:rPr>
          <w:rFonts w:hint="cs"/>
          <w:rtl/>
        </w:rPr>
        <w:t>رجال النجاشی 315. (مقرر: در رجال نجاشی قاسم بن محمد قمی ذکر شده که در مورداو می گوید: یعرف بکاسولا لم یکن بالمرضی)</w:t>
      </w:r>
    </w:p>
  </w:footnote>
  <w:footnote w:id="27">
    <w:p w14:paraId="190B7661" w14:textId="77777777" w:rsidR="002F57DB" w:rsidRDefault="002F57DB" w:rsidP="002F57DB">
      <w:pPr>
        <w:pStyle w:val="FootnoteText"/>
        <w:rPr>
          <w:rtl/>
        </w:rPr>
      </w:pPr>
      <w:r>
        <w:rPr>
          <w:rStyle w:val="FootnoteReference"/>
        </w:rPr>
        <w:footnoteRef/>
      </w:r>
      <w:r>
        <w:rPr>
          <w:rtl/>
        </w:rPr>
        <w:t xml:space="preserve"> </w:t>
      </w:r>
      <w:r>
        <w:rPr>
          <w:rFonts w:hint="cs"/>
          <w:rtl/>
        </w:rPr>
        <w:t>رجال النجاشی 184.</w:t>
      </w:r>
    </w:p>
  </w:footnote>
  <w:footnote w:id="28">
    <w:p w14:paraId="67C92786" w14:textId="77777777" w:rsidR="002F57DB" w:rsidRDefault="002F57DB" w:rsidP="002F57DB">
      <w:pPr>
        <w:pStyle w:val="FootnoteText"/>
      </w:pPr>
      <w:r>
        <w:rPr>
          <w:rStyle w:val="FootnoteReference"/>
        </w:rPr>
        <w:footnoteRef/>
      </w:r>
      <w:r>
        <w:rPr>
          <w:rtl/>
        </w:rPr>
        <w:t xml:space="preserve"> </w:t>
      </w:r>
      <w:hyperlink r:id="rId10" w:history="1">
        <w:r w:rsidRPr="00D57825">
          <w:rPr>
            <w:rStyle w:val="Hyperlink"/>
            <w:rFonts w:hint="cs"/>
            <w:rtl/>
          </w:rPr>
          <w:t>وسائل الشیعة 7: 247</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B3C3A1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2F57DB">
                            <w:rPr>
                              <w:rFonts w:cs="2  Mitra" w:hint="cs"/>
                              <w:b/>
                              <w:bCs/>
                              <w:sz w:val="24"/>
                              <w:szCs w:val="24"/>
                              <w:rtl/>
                            </w:rPr>
                            <w:t>91</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2F57DB">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2F57DB">
                            <w:rPr>
                              <w:rFonts w:cs="2  Mitra" w:hint="cs"/>
                              <w:b/>
                              <w:bCs/>
                              <w:sz w:val="24"/>
                              <w:szCs w:val="24"/>
                              <w:rtl/>
                            </w:rPr>
                            <w:t>15</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6B3C3A1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2F57DB">
                      <w:rPr>
                        <w:rFonts w:cs="2  Mitra" w:hint="cs"/>
                        <w:b/>
                        <w:bCs/>
                        <w:sz w:val="24"/>
                        <w:szCs w:val="24"/>
                        <w:rtl/>
                      </w:rPr>
                      <w:t>91</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2F57DB">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2F57DB">
                      <w:rPr>
                        <w:rFonts w:cs="2  Mitra" w:hint="cs"/>
                        <w:b/>
                        <w:bCs/>
                        <w:sz w:val="24"/>
                        <w:szCs w:val="24"/>
                        <w:rtl/>
                      </w:rPr>
                      <w:t>15</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531545">
    <w:abstractNumId w:val="4"/>
  </w:num>
  <w:num w:numId="2" w16cid:durableId="284628195">
    <w:abstractNumId w:val="1"/>
  </w:num>
  <w:num w:numId="3" w16cid:durableId="1926068147">
    <w:abstractNumId w:val="2"/>
  </w:num>
  <w:num w:numId="4" w16cid:durableId="292908189">
    <w:abstractNumId w:val="0"/>
  </w:num>
  <w:num w:numId="5" w16cid:durableId="1487284294">
    <w:abstractNumId w:val="5"/>
  </w:num>
  <w:num w:numId="6" w16cid:durableId="1368020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17FE"/>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E1C"/>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3770"/>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0A3A"/>
    <w:rsid w:val="006414AC"/>
    <w:rsid w:val="00641719"/>
    <w:rsid w:val="00641CEA"/>
    <w:rsid w:val="00644ABE"/>
    <w:rsid w:val="00644F4B"/>
    <w:rsid w:val="006463C8"/>
    <w:rsid w:val="00646AF8"/>
    <w:rsid w:val="00646ECA"/>
    <w:rsid w:val="0064795E"/>
    <w:rsid w:val="0065050F"/>
    <w:rsid w:val="00650E98"/>
    <w:rsid w:val="00651886"/>
    <w:rsid w:val="00652085"/>
    <w:rsid w:val="00652809"/>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21"/>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3B4"/>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08E3"/>
    <w:rsid w:val="008B2919"/>
    <w:rsid w:val="008B4CB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2D12"/>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03D8"/>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550D"/>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661"/>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C721B"/>
    <w:rsid w:val="00DD09C3"/>
    <w:rsid w:val="00DD20C5"/>
    <w:rsid w:val="00DD26C6"/>
    <w:rsid w:val="00DD2C03"/>
    <w:rsid w:val="00DD2D61"/>
    <w:rsid w:val="00DD3909"/>
    <w:rsid w:val="00DD48BA"/>
    <w:rsid w:val="00DE0619"/>
    <w:rsid w:val="00DE20E9"/>
    <w:rsid w:val="00DE5B97"/>
    <w:rsid w:val="00DE5CF4"/>
    <w:rsid w:val="00DE5FEC"/>
    <w:rsid w:val="00DE71AB"/>
    <w:rsid w:val="00DE7452"/>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06DF"/>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3859DFB3-6553-4261-BF3E-56AAC93A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EF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DF"/>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71334/15/496" TargetMode="External"/><Relationship Id="rId3" Type="http://schemas.openxmlformats.org/officeDocument/2006/relationships/hyperlink" Target="https://lib.eshia.ir/40667/1/1080" TargetMode="External"/><Relationship Id="rId7" Type="http://schemas.openxmlformats.org/officeDocument/2006/relationships/hyperlink" Target="https://lib.eshia.ir/11025/7/250" TargetMode="External"/><Relationship Id="rId2" Type="http://schemas.openxmlformats.org/officeDocument/2006/relationships/hyperlink" Target="https://lib.eshia.ir/40667/1/1252" TargetMode="External"/><Relationship Id="rId1" Type="http://schemas.openxmlformats.org/officeDocument/2006/relationships/hyperlink" Target="https://lib.eshia.ir/10152/6/577" TargetMode="External"/><Relationship Id="rId6" Type="http://schemas.openxmlformats.org/officeDocument/2006/relationships/hyperlink" Target="https://lib.eshia.ir/11025/3/397" TargetMode="External"/><Relationship Id="rId5" Type="http://schemas.openxmlformats.org/officeDocument/2006/relationships/hyperlink" Target="https://lib.eshia.ir/71334/15/496" TargetMode="External"/><Relationship Id="rId10" Type="http://schemas.openxmlformats.org/officeDocument/2006/relationships/hyperlink" Target="https://lib.eshia.ir/11025/7/247" TargetMode="External"/><Relationship Id="rId4" Type="http://schemas.openxmlformats.org/officeDocument/2006/relationships/hyperlink" Target="https://lib.eshia.ir/11025/7/250" TargetMode="External"/><Relationship Id="rId9" Type="http://schemas.openxmlformats.org/officeDocument/2006/relationships/hyperlink" Target="https://lib.eshia.ir/11025/7/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8110-0B05-4D32-9108-9FA9A752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2373</Words>
  <Characters>13530</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79</cp:revision>
  <cp:lastPrinted>2024-09-24T22:20:00Z</cp:lastPrinted>
  <dcterms:created xsi:type="dcterms:W3CDTF">2024-11-16T06:49:00Z</dcterms:created>
  <dcterms:modified xsi:type="dcterms:W3CDTF">2025-05-21T06:43:00Z</dcterms:modified>
</cp:coreProperties>
</file>